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A112CB" w:rsidRDefault="000F6C19" w:rsidP="00A112CB">
      <w:pPr>
        <w:jc w:val="center"/>
        <w:rPr>
          <w:rFonts w:ascii="Arial Narrow" w:hAnsi="Arial Narrow"/>
          <w:b/>
          <w:sz w:val="21"/>
          <w:szCs w:val="21"/>
        </w:rPr>
      </w:pPr>
      <w:r w:rsidRPr="00A112CB">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A112CB" w:rsidRDefault="0027765E" w:rsidP="00A112CB">
      <w:pPr>
        <w:jc w:val="center"/>
        <w:rPr>
          <w:rFonts w:ascii="Arial Narrow" w:hAnsi="Arial Narrow" w:cs="Arial"/>
          <w:sz w:val="21"/>
          <w:szCs w:val="21"/>
        </w:rPr>
      </w:pPr>
      <w:bookmarkStart w:id="0" w:name="_Hlk20828976"/>
      <w:r w:rsidRPr="00A112CB">
        <w:rPr>
          <w:rFonts w:ascii="Arial Narrow" w:hAnsi="Arial Narrow"/>
          <w:sz w:val="21"/>
          <w:szCs w:val="21"/>
        </w:rPr>
        <w:t xml:space="preserve">Section: </w:t>
      </w:r>
      <w:r w:rsidR="006E7F04" w:rsidRPr="00A112CB">
        <w:rPr>
          <w:rFonts w:ascii="Arial Narrow" w:hAnsi="Arial Narrow" w:cs="Arial"/>
          <w:sz w:val="21"/>
          <w:szCs w:val="21"/>
        </w:rPr>
        <w:t>Divine Covenants (Covenant Theology)</w:t>
      </w:r>
    </w:p>
    <w:p w14:paraId="7C730F4F" w14:textId="6628E0E9" w:rsidR="0027765E" w:rsidRPr="00A112CB" w:rsidRDefault="0027765E" w:rsidP="00A112CB">
      <w:pPr>
        <w:jc w:val="center"/>
        <w:rPr>
          <w:rFonts w:ascii="Arial Narrow" w:hAnsi="Arial Narrow"/>
          <w:sz w:val="21"/>
          <w:szCs w:val="21"/>
        </w:rPr>
      </w:pPr>
      <w:r w:rsidRPr="00A112CB">
        <w:rPr>
          <w:rFonts w:ascii="Arial Narrow" w:hAnsi="Arial Narrow"/>
          <w:sz w:val="21"/>
          <w:szCs w:val="21"/>
        </w:rPr>
        <w:t xml:space="preserve">Teacher: </w:t>
      </w:r>
      <w:r w:rsidR="006E7F04" w:rsidRPr="00A112CB">
        <w:rPr>
          <w:rFonts w:ascii="Arial Narrow" w:hAnsi="Arial Narrow"/>
          <w:sz w:val="21"/>
          <w:szCs w:val="21"/>
        </w:rPr>
        <w:t>Joshua Kirstine</w:t>
      </w:r>
    </w:p>
    <w:p w14:paraId="1C041B9C" w14:textId="1622BF33" w:rsidR="00887B8F" w:rsidRPr="00A112CB" w:rsidRDefault="00147A95" w:rsidP="00A112CB">
      <w:pPr>
        <w:jc w:val="center"/>
        <w:rPr>
          <w:rFonts w:ascii="Arial Narrow" w:hAnsi="Arial Narrow"/>
          <w:sz w:val="21"/>
          <w:szCs w:val="21"/>
        </w:rPr>
      </w:pPr>
      <w:r w:rsidRPr="00A112CB">
        <w:rPr>
          <w:rFonts w:ascii="Arial Narrow" w:hAnsi="Arial Narrow"/>
          <w:sz w:val="21"/>
          <w:szCs w:val="21"/>
        </w:rPr>
        <w:t>April 3</w:t>
      </w:r>
      <w:r w:rsidR="006E7F04" w:rsidRPr="00A112CB">
        <w:rPr>
          <w:rFonts w:ascii="Arial Narrow" w:hAnsi="Arial Narrow"/>
          <w:sz w:val="21"/>
          <w:szCs w:val="21"/>
        </w:rPr>
        <w:t>, 2024</w:t>
      </w:r>
    </w:p>
    <w:p w14:paraId="64A4028A" w14:textId="77777777" w:rsidR="00747AA6" w:rsidRPr="00A112CB" w:rsidRDefault="00AD6560" w:rsidP="00A112CB">
      <w:pPr>
        <w:jc w:val="center"/>
        <w:rPr>
          <w:rFonts w:ascii="Arial Narrow" w:hAnsi="Arial Narrow" w:cs="Arial"/>
          <w:b/>
          <w:sz w:val="21"/>
          <w:szCs w:val="21"/>
        </w:rPr>
      </w:pPr>
      <w:r w:rsidRPr="00A112CB">
        <w:rPr>
          <w:rFonts w:ascii="Arial Narrow" w:hAnsi="Arial Narrow" w:cs="Arial"/>
          <w:b/>
          <w:sz w:val="21"/>
          <w:szCs w:val="21"/>
        </w:rPr>
        <w:t>H</w:t>
      </w:r>
      <w:r w:rsidR="00887B8F" w:rsidRPr="00A112CB">
        <w:rPr>
          <w:rFonts w:ascii="Arial Narrow" w:hAnsi="Arial Narrow" w:cs="Arial"/>
          <w:b/>
          <w:sz w:val="21"/>
          <w:szCs w:val="21"/>
        </w:rPr>
        <w:t>ANDOUT NOTES</w:t>
      </w:r>
    </w:p>
    <w:p w14:paraId="0302644B" w14:textId="1DD0C69D" w:rsidR="00887B8F" w:rsidRPr="00A112CB" w:rsidRDefault="00887B8F" w:rsidP="00A112CB">
      <w:pPr>
        <w:rPr>
          <w:rFonts w:ascii="Arial Narrow" w:hAnsi="Arial Narrow"/>
          <w:sz w:val="21"/>
          <w:szCs w:val="21"/>
        </w:rPr>
      </w:pPr>
    </w:p>
    <w:bookmarkEnd w:id="0"/>
    <w:p w14:paraId="6F3560F0" w14:textId="77777777" w:rsidR="00147A95" w:rsidRPr="00147A95" w:rsidRDefault="00147A95" w:rsidP="00A112CB">
      <w:pPr>
        <w:jc w:val="center"/>
        <w:rPr>
          <w:rFonts w:ascii="Book Antiqua" w:eastAsia="Times New Roman" w:hAnsi="Book Antiqua" w:cs="Times New Roman"/>
          <w:sz w:val="21"/>
          <w:szCs w:val="21"/>
          <w:lang w:bidi="ar-SA"/>
        </w:rPr>
      </w:pPr>
      <w:r w:rsidRPr="00147A95">
        <w:rPr>
          <w:rFonts w:ascii="Book Antiqua" w:eastAsia="Times New Roman" w:hAnsi="Book Antiqua" w:cs="Arial"/>
          <w:b/>
          <w:bCs/>
          <w:sz w:val="21"/>
          <w:szCs w:val="21"/>
          <w:lang w:bidi="ar-SA"/>
        </w:rPr>
        <w:t>Q59. What is the New Covenant?</w:t>
      </w:r>
    </w:p>
    <w:p w14:paraId="6DD4B9DE" w14:textId="77777777" w:rsidR="00147A95" w:rsidRPr="00147A95" w:rsidRDefault="00147A95" w:rsidP="00A112CB">
      <w:pPr>
        <w:jc w:val="center"/>
        <w:rPr>
          <w:rFonts w:ascii="Times New Roman" w:eastAsia="Times New Roman" w:hAnsi="Times New Roman" w:cs="Times New Roman"/>
          <w:sz w:val="21"/>
          <w:szCs w:val="21"/>
          <w:lang w:bidi="ar-SA"/>
        </w:rPr>
      </w:pPr>
      <w:r w:rsidRPr="00147A95">
        <w:rPr>
          <w:rFonts w:ascii="Book Antiqua" w:eastAsia="Times New Roman" w:hAnsi="Book Antiqua" w:cs="Arial"/>
          <w:sz w:val="21"/>
          <w:szCs w:val="21"/>
          <w:lang w:bidi="ar-SA"/>
        </w:rPr>
        <w:t>It is the covenant by which God saves the elect, by grace through faith in Jesus Christ. The New Covenant was planned before creation, promised in Genesis after the fall, and formally established by the blood of Christ when the work required of Him was complete.</w:t>
      </w:r>
    </w:p>
    <w:p w14:paraId="14EB5C08" w14:textId="77777777" w:rsidR="00147A95" w:rsidRPr="00147A95" w:rsidRDefault="00147A95" w:rsidP="00A112CB">
      <w:pPr>
        <w:rPr>
          <w:rFonts w:ascii="Arial Narrow" w:eastAsia="Times New Roman" w:hAnsi="Arial Narrow" w:cs="Times New Roman"/>
          <w:sz w:val="21"/>
          <w:szCs w:val="21"/>
          <w:lang w:bidi="ar-SA"/>
        </w:rPr>
      </w:pPr>
    </w:p>
    <w:p w14:paraId="2A48A60D" w14:textId="1230B8D3" w:rsidR="00147A95" w:rsidRPr="00147A95" w:rsidRDefault="00147A95" w:rsidP="00A112CB">
      <w:pPr>
        <w:numPr>
          <w:ilvl w:val="0"/>
          <w:numId w:val="71"/>
        </w:numPr>
        <w:ind w:left="360"/>
        <w:textAlignment w:val="baseline"/>
        <w:rPr>
          <w:rFonts w:ascii="Arial Narrow" w:eastAsia="Times New Roman" w:hAnsi="Arial Narrow" w:cs="Arial"/>
          <w:sz w:val="21"/>
          <w:szCs w:val="21"/>
          <w:u w:val="single"/>
          <w:lang w:bidi="ar-SA"/>
        </w:rPr>
      </w:pPr>
      <w:r w:rsidRPr="00147A95">
        <w:rPr>
          <w:rFonts w:ascii="Arial Narrow" w:eastAsia="Times New Roman" w:hAnsi="Arial Narrow" w:cs="Arial"/>
          <w:b/>
          <w:bCs/>
          <w:sz w:val="21"/>
          <w:szCs w:val="21"/>
          <w:u w:val="single"/>
          <w:lang w:bidi="ar-SA"/>
        </w:rPr>
        <w:t xml:space="preserve">The New Covenant </w:t>
      </w:r>
      <w:r w:rsidR="00F10AAC" w:rsidRPr="00F10AAC">
        <w:rPr>
          <w:rFonts w:ascii="Arial Narrow" w:eastAsia="Times New Roman" w:hAnsi="Arial Narrow" w:cs="Arial"/>
          <w:b/>
          <w:bCs/>
          <w:sz w:val="21"/>
          <w:szCs w:val="21"/>
          <w:u w:val="single"/>
          <w:lang w:bidi="ar-SA"/>
        </w:rPr>
        <w:t xml:space="preserve">Is Made With (Covenanted To) the Eternally Chosen Ones: </w:t>
      </w:r>
      <w:r w:rsidRPr="00147A95">
        <w:rPr>
          <w:rFonts w:ascii="Arial Narrow" w:eastAsia="Times New Roman" w:hAnsi="Arial Narrow" w:cs="Arial"/>
          <w:b/>
          <w:bCs/>
          <w:sz w:val="21"/>
          <w:szCs w:val="21"/>
          <w:u w:val="single"/>
          <w:lang w:bidi="ar-SA"/>
        </w:rPr>
        <w:t>Spiritual Israel</w:t>
      </w:r>
    </w:p>
    <w:p w14:paraId="4016FB04" w14:textId="77777777" w:rsidR="00147A95" w:rsidRPr="00147A95" w:rsidRDefault="00147A95" w:rsidP="00A112CB">
      <w:pPr>
        <w:rPr>
          <w:rFonts w:ascii="Arial Narrow" w:eastAsia="Times New Roman" w:hAnsi="Arial Narrow" w:cs="Times New Roman"/>
          <w:sz w:val="21"/>
          <w:szCs w:val="21"/>
          <w:lang w:bidi="ar-SA"/>
        </w:rPr>
      </w:pPr>
    </w:p>
    <w:p w14:paraId="5B915B0C" w14:textId="02A49644" w:rsidR="00147A95" w:rsidRPr="00147A95" w:rsidRDefault="007A1D60" w:rsidP="00A112CB">
      <w:pPr>
        <w:rPr>
          <w:rFonts w:ascii="Arial Narrow" w:eastAsia="Times New Roman" w:hAnsi="Arial Narrow" w:cs="Times New Roman"/>
          <w:sz w:val="21"/>
          <w:szCs w:val="21"/>
          <w:lang w:bidi="ar-SA"/>
        </w:rPr>
      </w:pPr>
      <w:r w:rsidRPr="00A112CB">
        <w:rPr>
          <w:rFonts w:ascii="Arial Narrow" w:eastAsia="Times New Roman" w:hAnsi="Arial Narrow" w:cs="Arial"/>
          <w:sz w:val="21"/>
          <w:szCs w:val="21"/>
          <w:lang w:bidi="ar-SA"/>
        </w:rPr>
        <w:t>Go</w:t>
      </w:r>
      <w:r w:rsidR="00147A95" w:rsidRPr="00147A95">
        <w:rPr>
          <w:rFonts w:ascii="Arial Narrow" w:eastAsia="Times New Roman" w:hAnsi="Arial Narrow" w:cs="Arial"/>
          <w:sz w:val="21"/>
          <w:szCs w:val="21"/>
          <w:lang w:bidi="ar-SA"/>
        </w:rPr>
        <w:t xml:space="preserve">d promised a new covenant and said He will establish it with the House of Israel and with the house of Judah—or, shorthand, </w:t>
      </w:r>
      <w:r w:rsidR="00147A95" w:rsidRPr="00147A95">
        <w:rPr>
          <w:rFonts w:ascii="Arial Narrow" w:eastAsia="Times New Roman" w:hAnsi="Arial Narrow" w:cs="Arial"/>
          <w:i/>
          <w:iCs/>
          <w:sz w:val="21"/>
          <w:szCs w:val="21"/>
          <w:lang w:bidi="ar-SA"/>
        </w:rPr>
        <w:t>Israel</w:t>
      </w:r>
      <w:r w:rsidR="00147A95" w:rsidRPr="00147A95">
        <w:rPr>
          <w:rFonts w:ascii="Arial Narrow" w:eastAsia="Times New Roman" w:hAnsi="Arial Narrow" w:cs="Arial"/>
          <w:sz w:val="21"/>
          <w:szCs w:val="21"/>
          <w:lang w:bidi="ar-SA"/>
        </w:rPr>
        <w:t>.</w:t>
      </w:r>
    </w:p>
    <w:p w14:paraId="725EBFFC" w14:textId="0FA891D1" w:rsidR="00147A95" w:rsidRPr="00147A95" w:rsidRDefault="00147A95" w:rsidP="00A112CB">
      <w:pPr>
        <w:rPr>
          <w:rFonts w:ascii="Arial Narrow" w:eastAsia="Times New Roman" w:hAnsi="Arial Narrow" w:cs="Times New Roman"/>
          <w:sz w:val="21"/>
          <w:szCs w:val="21"/>
          <w:lang w:bidi="ar-SA"/>
        </w:rPr>
      </w:pPr>
    </w:p>
    <w:p w14:paraId="37F82494" w14:textId="77777777" w:rsidR="00147A95" w:rsidRPr="00147A95" w:rsidRDefault="00147A95" w:rsidP="00A112CB">
      <w:pPr>
        <w:numPr>
          <w:ilvl w:val="0"/>
          <w:numId w:val="72"/>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Hermeneutics: Which “Israel”?</w:t>
      </w:r>
    </w:p>
    <w:p w14:paraId="710B01E8" w14:textId="77777777" w:rsidR="001C0DBB" w:rsidRPr="00A112CB" w:rsidRDefault="001C0DBB" w:rsidP="00A112CB">
      <w:pPr>
        <w:rPr>
          <w:rFonts w:ascii="Arial Narrow" w:eastAsia="Times New Roman" w:hAnsi="Arial Narrow" w:cs="Arial"/>
          <w:sz w:val="21"/>
          <w:szCs w:val="21"/>
          <w:shd w:val="clear" w:color="auto" w:fill="FFFF00"/>
          <w:lang w:bidi="ar-SA"/>
        </w:rPr>
      </w:pPr>
    </w:p>
    <w:p w14:paraId="45A00952" w14:textId="70FCCC65"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When “Israel” is spoken about in Scripture it sometimes means ethnic Israel (the type), other times is means Spiritual Israel (the antitype Israel—eternal Israel—the elect). </w:t>
      </w:r>
    </w:p>
    <w:p w14:paraId="2F466E02" w14:textId="77777777" w:rsidR="001C0DBB" w:rsidRPr="00F10AAC" w:rsidRDefault="001C0DBB" w:rsidP="00A112CB">
      <w:pPr>
        <w:rPr>
          <w:rFonts w:ascii="Arial Narrow" w:eastAsia="Times New Roman" w:hAnsi="Arial Narrow" w:cs="Arial"/>
          <w:sz w:val="21"/>
          <w:szCs w:val="21"/>
          <w:shd w:val="clear" w:color="auto" w:fill="FFFF00"/>
          <w:lang w:bidi="ar-SA"/>
        </w:rPr>
      </w:pPr>
    </w:p>
    <w:p w14:paraId="27927A8A" w14:textId="07A7EE3B" w:rsidR="00147A95" w:rsidRPr="00147A95" w:rsidRDefault="007A1D60"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T</w:t>
      </w:r>
      <w:r w:rsidR="00147A95" w:rsidRPr="00147A95">
        <w:rPr>
          <w:rFonts w:ascii="Arial Narrow" w:eastAsia="Times New Roman" w:hAnsi="Arial Narrow" w:cs="Arial"/>
          <w:sz w:val="21"/>
          <w:szCs w:val="21"/>
          <w:lang w:bidi="ar-SA"/>
        </w:rPr>
        <w:t>he usage/meaning of the title Israel is known correctly by the context of the passage and the teaching of the whole of Scripture.</w:t>
      </w:r>
    </w:p>
    <w:p w14:paraId="3973BB41" w14:textId="77777777" w:rsidR="00147A95" w:rsidRPr="00147A95" w:rsidRDefault="00147A95" w:rsidP="00A112CB">
      <w:pPr>
        <w:rPr>
          <w:rFonts w:ascii="Arial Narrow" w:eastAsia="Times New Roman" w:hAnsi="Arial Narrow" w:cs="Times New Roman"/>
          <w:sz w:val="21"/>
          <w:szCs w:val="21"/>
          <w:lang w:bidi="ar-SA"/>
        </w:rPr>
      </w:pPr>
    </w:p>
    <w:p w14:paraId="27E36C27" w14:textId="49742217" w:rsidR="00147A95" w:rsidRPr="00147A95" w:rsidRDefault="00831155"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W</w:t>
      </w:r>
      <w:r w:rsidR="00147A95" w:rsidRPr="00147A95">
        <w:rPr>
          <w:rFonts w:ascii="Arial Narrow" w:eastAsia="Times New Roman" w:hAnsi="Arial Narrow" w:cs="Arial"/>
          <w:sz w:val="21"/>
          <w:szCs w:val="21"/>
          <w:lang w:bidi="ar-SA"/>
        </w:rPr>
        <w:t>e need to identify which Israel God is speaking about</w:t>
      </w:r>
      <w:r w:rsidR="007A1D60" w:rsidRPr="00F10AAC">
        <w:rPr>
          <w:rFonts w:ascii="Arial Narrow" w:eastAsia="Times New Roman" w:hAnsi="Arial Narrow" w:cs="Arial"/>
          <w:sz w:val="21"/>
          <w:szCs w:val="21"/>
          <w:lang w:bidi="ar-SA"/>
        </w:rPr>
        <w:t>.</w:t>
      </w:r>
    </w:p>
    <w:p w14:paraId="5AB8EF34" w14:textId="77777777" w:rsidR="00147A95" w:rsidRPr="00147A95" w:rsidRDefault="00147A95" w:rsidP="00A112CB">
      <w:pPr>
        <w:rPr>
          <w:rFonts w:ascii="Arial Narrow" w:eastAsia="Times New Roman" w:hAnsi="Arial Narrow" w:cs="Times New Roman"/>
          <w:sz w:val="21"/>
          <w:szCs w:val="21"/>
          <w:lang w:bidi="ar-SA"/>
        </w:rPr>
      </w:pPr>
    </w:p>
    <w:p w14:paraId="745EE23B" w14:textId="77777777" w:rsidR="00147A95" w:rsidRPr="00147A95" w:rsidRDefault="00147A95" w:rsidP="00A112CB">
      <w:pPr>
        <w:numPr>
          <w:ilvl w:val="0"/>
          <w:numId w:val="73"/>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covenant relationship with ethnic Israel has truly ended</w:t>
      </w:r>
    </w:p>
    <w:p w14:paraId="5C97FB3C" w14:textId="77777777" w:rsidR="00C559BF" w:rsidRPr="00A112CB" w:rsidRDefault="00C559BF" w:rsidP="00A112CB">
      <w:pPr>
        <w:rPr>
          <w:rFonts w:ascii="Arial Narrow" w:eastAsia="Times New Roman" w:hAnsi="Arial Narrow" w:cs="Arial"/>
          <w:sz w:val="21"/>
          <w:szCs w:val="21"/>
          <w:lang w:bidi="ar-SA"/>
        </w:rPr>
      </w:pPr>
    </w:p>
    <w:p w14:paraId="5F5C5EB2" w14:textId="6321947C"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God’s choosing of ethnic Israel in the way that He did in the Old Testament was for temporary purposes, as the Old Covenant was temporary. </w:t>
      </w:r>
    </w:p>
    <w:p w14:paraId="27F2B75F" w14:textId="77777777" w:rsidR="00A112CB" w:rsidRPr="00F10AAC" w:rsidRDefault="00A112CB" w:rsidP="00A112CB">
      <w:pPr>
        <w:rPr>
          <w:rFonts w:ascii="Arial Narrow" w:eastAsia="Times New Roman" w:hAnsi="Arial Narrow" w:cs="Arial"/>
          <w:sz w:val="21"/>
          <w:szCs w:val="21"/>
          <w:shd w:val="clear" w:color="auto" w:fill="FFFF00"/>
          <w:lang w:bidi="ar-SA"/>
        </w:rPr>
      </w:pPr>
    </w:p>
    <w:p w14:paraId="75A9B1E5" w14:textId="106C5B2E" w:rsidR="00147A95" w:rsidRPr="00147A95" w:rsidRDefault="007A1D60"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T</w:t>
      </w:r>
      <w:r w:rsidR="00147A95" w:rsidRPr="00147A95">
        <w:rPr>
          <w:rFonts w:ascii="Arial Narrow" w:eastAsia="Times New Roman" w:hAnsi="Arial Narrow" w:cs="Arial"/>
          <w:sz w:val="21"/>
          <w:szCs w:val="21"/>
          <w:lang w:bidi="ar-SA"/>
        </w:rPr>
        <w:t>hey broke the covenant—they deserved and received the covenant curses—they were put off—they no longer are His people. </w:t>
      </w:r>
    </w:p>
    <w:p w14:paraId="040DC7B9" w14:textId="77777777" w:rsidR="00C559BF" w:rsidRPr="00F10AAC" w:rsidRDefault="00C559BF" w:rsidP="00A112CB">
      <w:pPr>
        <w:rPr>
          <w:rFonts w:ascii="Arial Narrow" w:eastAsia="Times New Roman" w:hAnsi="Arial Narrow" w:cs="Arial"/>
          <w:b/>
          <w:bCs/>
          <w:sz w:val="21"/>
          <w:szCs w:val="21"/>
          <w:lang w:bidi="ar-SA"/>
        </w:rPr>
      </w:pPr>
    </w:p>
    <w:p w14:paraId="693B2C55" w14:textId="626500F2"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lastRenderedPageBreak/>
        <w:t>Many of Abraham’s line, all through history, have died without saving faith in Jesus, the Messiah. Since there has never and will never be another way to be eternally reconciled to God, all those of Abraham’s line (in the past</w:t>
      </w:r>
      <w:r w:rsidR="00F10AAC">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present</w:t>
      </w:r>
      <w:r w:rsidR="00F10AAC">
        <w:rPr>
          <w:rFonts w:ascii="Arial Narrow" w:eastAsia="Times New Roman" w:hAnsi="Arial Narrow" w:cs="Arial"/>
          <w:sz w:val="21"/>
          <w:szCs w:val="21"/>
          <w:lang w:bidi="ar-SA"/>
        </w:rPr>
        <w:t>,</w:t>
      </w:r>
      <w:r w:rsidRPr="00147A95">
        <w:rPr>
          <w:rFonts w:ascii="Arial Narrow" w:eastAsia="Times New Roman" w:hAnsi="Arial Narrow" w:cs="Arial"/>
          <w:sz w:val="21"/>
          <w:szCs w:val="21"/>
          <w:lang w:bidi="ar-SA"/>
        </w:rPr>
        <w:t xml:space="preserve"> and future) WHO DO </w:t>
      </w:r>
      <w:r w:rsidRPr="00147A95">
        <w:rPr>
          <w:rFonts w:ascii="Arial Narrow" w:eastAsia="Times New Roman" w:hAnsi="Arial Narrow" w:cs="Arial"/>
          <w:b/>
          <w:bCs/>
          <w:sz w:val="21"/>
          <w:szCs w:val="21"/>
          <w:lang w:bidi="ar-SA"/>
        </w:rPr>
        <w:t>NOT</w:t>
      </w:r>
      <w:r w:rsidRPr="00147A95">
        <w:rPr>
          <w:rFonts w:ascii="Arial Narrow" w:eastAsia="Times New Roman" w:hAnsi="Arial Narrow" w:cs="Arial"/>
          <w:sz w:val="21"/>
          <w:szCs w:val="21"/>
          <w:lang w:bidi="ar-SA"/>
        </w:rPr>
        <w:t xml:space="preserve"> HAVE SAVING FAITH IN JESUS, prove that ethnic Israel, as a whole, are not of God’s eternally chosen ones.</w:t>
      </w:r>
    </w:p>
    <w:p w14:paraId="1E2095F1" w14:textId="77777777" w:rsidR="00147A95" w:rsidRPr="00147A95" w:rsidRDefault="00147A95" w:rsidP="00A112CB">
      <w:pPr>
        <w:rPr>
          <w:rFonts w:ascii="Arial Narrow" w:eastAsia="Times New Roman" w:hAnsi="Arial Narrow" w:cs="Times New Roman"/>
          <w:sz w:val="21"/>
          <w:szCs w:val="21"/>
          <w:lang w:bidi="ar-SA"/>
        </w:rPr>
      </w:pPr>
    </w:p>
    <w:p w14:paraId="1ED560A5" w14:textId="7FAC2ABC" w:rsidR="00147A95" w:rsidRPr="00147A95" w:rsidRDefault="00831155"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S</w:t>
      </w:r>
      <w:r w:rsidR="00147A95" w:rsidRPr="00147A95">
        <w:rPr>
          <w:rFonts w:ascii="Arial Narrow" w:eastAsia="Times New Roman" w:hAnsi="Arial Narrow" w:cs="Arial"/>
          <w:sz w:val="21"/>
          <w:szCs w:val="21"/>
          <w:lang w:bidi="ar-SA"/>
        </w:rPr>
        <w:t>ome of ethnic Israel are a part of the eternal people of God, such as Abraham and any others with saving faith in Christ alone, but not all ethnic Israelites are. </w:t>
      </w:r>
    </w:p>
    <w:p w14:paraId="7AE951E9" w14:textId="7E9FBBB6" w:rsidR="00147A95" w:rsidRPr="00147A95" w:rsidRDefault="00147A95" w:rsidP="00A112CB">
      <w:pPr>
        <w:rPr>
          <w:rFonts w:ascii="Arial Narrow" w:eastAsia="Times New Roman" w:hAnsi="Arial Narrow" w:cs="Times New Roman"/>
          <w:sz w:val="21"/>
          <w:szCs w:val="21"/>
          <w:lang w:bidi="ar-SA"/>
        </w:rPr>
      </w:pPr>
    </w:p>
    <w:p w14:paraId="63F84BC8" w14:textId="77777777" w:rsidR="00147A95" w:rsidRPr="00147A95" w:rsidRDefault="00147A95" w:rsidP="00A112CB">
      <w:pPr>
        <w:numPr>
          <w:ilvl w:val="0"/>
          <w:numId w:val="74"/>
        </w:numPr>
        <w:textAlignment w:val="baseline"/>
        <w:rPr>
          <w:rFonts w:ascii="Arial Narrow" w:eastAsia="Times New Roman" w:hAnsi="Arial Narrow" w:cs="Arial"/>
          <w:sz w:val="21"/>
          <w:szCs w:val="21"/>
          <w:lang w:bidi="ar-SA"/>
        </w:rPr>
      </w:pPr>
      <w:r w:rsidRPr="00147A95">
        <w:rPr>
          <w:rFonts w:ascii="Arial Narrow" w:eastAsia="Times New Roman" w:hAnsi="Arial Narrow" w:cs="Arial"/>
          <w:b/>
          <w:bCs/>
          <w:sz w:val="21"/>
          <w:szCs w:val="21"/>
          <w:lang w:bidi="ar-SA"/>
        </w:rPr>
        <w:t>There is one, united yet diverse, forever people of God</w:t>
      </w:r>
    </w:p>
    <w:p w14:paraId="5226EAA2" w14:textId="77777777" w:rsidR="00C559BF" w:rsidRPr="00F10AAC" w:rsidRDefault="00C559BF" w:rsidP="00A112CB">
      <w:pPr>
        <w:rPr>
          <w:rFonts w:ascii="Arial Narrow" w:eastAsia="Times New Roman" w:hAnsi="Arial Narrow" w:cs="Arial"/>
          <w:sz w:val="21"/>
          <w:szCs w:val="21"/>
          <w:lang w:bidi="ar-SA"/>
        </w:rPr>
      </w:pPr>
    </w:p>
    <w:p w14:paraId="4780267A" w14:textId="747EDD1B" w:rsidR="00147A95" w:rsidRPr="00147A95" w:rsidRDefault="00831155"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W</w:t>
      </w:r>
      <w:r w:rsidR="00147A95" w:rsidRPr="00147A95">
        <w:rPr>
          <w:rFonts w:ascii="Arial Narrow" w:eastAsia="Times New Roman" w:hAnsi="Arial Narrow" w:cs="Arial"/>
          <w:sz w:val="21"/>
          <w:szCs w:val="21"/>
          <w:lang w:bidi="ar-SA"/>
        </w:rPr>
        <w:t>hen Scripture talks about the people of the New Covenant, it is speaking of Spiritual Israel—that is the antitype Israel.</w:t>
      </w:r>
    </w:p>
    <w:p w14:paraId="1A50E29A" w14:textId="77777777" w:rsidR="00147A95" w:rsidRPr="00147A95" w:rsidRDefault="00147A95" w:rsidP="00A112CB">
      <w:pPr>
        <w:rPr>
          <w:rFonts w:ascii="Arial Narrow" w:eastAsia="Times New Roman" w:hAnsi="Arial Narrow" w:cs="Times New Roman"/>
          <w:sz w:val="21"/>
          <w:szCs w:val="21"/>
          <w:lang w:bidi="ar-SA"/>
        </w:rPr>
      </w:pPr>
    </w:p>
    <w:p w14:paraId="2C11DDFA"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Spiritual Israel is all of the elect Jews and all of the elect Gentiles that God chose before time for eternal redemption—They are God’s forever people.</w:t>
      </w:r>
    </w:p>
    <w:p w14:paraId="6FBF0401" w14:textId="77777777" w:rsidR="007A1D60" w:rsidRPr="00F10AAC" w:rsidRDefault="007A1D60" w:rsidP="00A112CB">
      <w:pPr>
        <w:rPr>
          <w:rFonts w:ascii="Arial Narrow" w:eastAsia="Times New Roman" w:hAnsi="Arial Narrow" w:cs="Arial"/>
          <w:b/>
          <w:bCs/>
          <w:sz w:val="21"/>
          <w:szCs w:val="21"/>
          <w:lang w:bidi="ar-SA"/>
        </w:rPr>
      </w:pPr>
    </w:p>
    <w:p w14:paraId="1474B6FA" w14:textId="1FF8B53A" w:rsidR="00147A95" w:rsidRPr="00147A95" w:rsidRDefault="00E52546" w:rsidP="00A112CB">
      <w:pPr>
        <w:rPr>
          <w:rFonts w:ascii="Arial Narrow" w:eastAsia="Times New Roman" w:hAnsi="Arial Narrow" w:cs="Times New Roman"/>
          <w:sz w:val="21"/>
          <w:szCs w:val="21"/>
          <w:lang w:bidi="ar-SA"/>
        </w:rPr>
      </w:pPr>
      <w:r>
        <w:rPr>
          <w:rFonts w:ascii="Arial Narrow" w:eastAsia="Times New Roman" w:hAnsi="Arial Narrow" w:cs="Arial"/>
          <w:sz w:val="21"/>
          <w:szCs w:val="21"/>
          <w:lang w:bidi="ar-SA"/>
        </w:rPr>
        <w:t>I</w:t>
      </w:r>
      <w:r w:rsidR="00147A95" w:rsidRPr="00147A95">
        <w:rPr>
          <w:rFonts w:ascii="Arial Narrow" w:eastAsia="Times New Roman" w:hAnsi="Arial Narrow" w:cs="Arial"/>
          <w:sz w:val="21"/>
          <w:szCs w:val="21"/>
          <w:lang w:bidi="ar-SA"/>
        </w:rPr>
        <w:t>f you are included in God’s eternal promise, based on the Covenant of Redemption, to be brought into the New Covenant. “The children of the promise” are those God chose for spiritual adoption and eternal salvation in the Covenant of Redemption—they are Spiritual Israel.</w:t>
      </w:r>
    </w:p>
    <w:p w14:paraId="5C9C4DD7" w14:textId="77777777" w:rsidR="00147A95" w:rsidRPr="00147A95" w:rsidRDefault="00147A95" w:rsidP="00A112CB">
      <w:pPr>
        <w:rPr>
          <w:rFonts w:ascii="Arial Narrow" w:eastAsia="Times New Roman" w:hAnsi="Arial Narrow" w:cs="Times New Roman"/>
          <w:sz w:val="21"/>
          <w:szCs w:val="21"/>
          <w:lang w:bidi="ar-SA"/>
        </w:rPr>
      </w:pPr>
    </w:p>
    <w:p w14:paraId="5869342A" w14:textId="3569FD4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Paul tells us directly that God calls Jews and non-Jews to Himself for salvation. Salvation is by grace as it is only for those “he has called.”</w:t>
      </w:r>
    </w:p>
    <w:p w14:paraId="570309EC" w14:textId="77777777" w:rsidR="00147A95" w:rsidRPr="00147A95" w:rsidRDefault="00147A95" w:rsidP="00A112CB">
      <w:pPr>
        <w:rPr>
          <w:rFonts w:ascii="Arial Narrow" w:eastAsia="Times New Roman" w:hAnsi="Arial Narrow" w:cs="Times New Roman"/>
          <w:sz w:val="21"/>
          <w:szCs w:val="21"/>
          <w:lang w:bidi="ar-SA"/>
        </w:rPr>
      </w:pPr>
    </w:p>
    <w:p w14:paraId="5141444B" w14:textId="1D32B015" w:rsidR="00147A95" w:rsidRPr="00147A95" w:rsidRDefault="00831155"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F</w:t>
      </w:r>
      <w:r w:rsidR="00147A95" w:rsidRPr="00147A95">
        <w:rPr>
          <w:rFonts w:ascii="Arial Narrow" w:eastAsia="Times New Roman" w:hAnsi="Arial Narrow" w:cs="Arial"/>
          <w:sz w:val="21"/>
          <w:szCs w:val="21"/>
          <w:lang w:bidi="ar-SA"/>
        </w:rPr>
        <w:t>or and in the New Covenant, there is not specialness or advantage to being of ethnic Israel.</w:t>
      </w:r>
    </w:p>
    <w:p w14:paraId="4FE5D3C7" w14:textId="77777777" w:rsidR="00147A95" w:rsidRPr="00147A95" w:rsidRDefault="00147A95" w:rsidP="00A112CB">
      <w:pPr>
        <w:rPr>
          <w:rFonts w:ascii="Arial Narrow" w:eastAsia="Times New Roman" w:hAnsi="Arial Narrow" w:cs="Times New Roman"/>
          <w:sz w:val="21"/>
          <w:szCs w:val="21"/>
          <w:lang w:bidi="ar-SA"/>
        </w:rPr>
      </w:pPr>
    </w:p>
    <w:p w14:paraId="5609BA8D" w14:textId="3DB01ABB"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God decreed to save people from all nations and unite them into one people, one flock, one family, one household.</w:t>
      </w:r>
    </w:p>
    <w:p w14:paraId="4E468C76" w14:textId="77777777" w:rsidR="00147A95" w:rsidRPr="00147A95" w:rsidRDefault="00147A95" w:rsidP="00A112CB">
      <w:pPr>
        <w:rPr>
          <w:rFonts w:ascii="Arial Narrow" w:eastAsia="Times New Roman" w:hAnsi="Arial Narrow" w:cs="Times New Roman"/>
          <w:sz w:val="21"/>
          <w:szCs w:val="21"/>
          <w:lang w:bidi="ar-SA"/>
        </w:rPr>
      </w:pPr>
    </w:p>
    <w:p w14:paraId="172451B0" w14:textId="4FF33765"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One flock, one shepherd.</w:t>
      </w:r>
    </w:p>
    <w:p w14:paraId="7B254ECF" w14:textId="77777777" w:rsidR="00C559BF" w:rsidRPr="00F10AAC" w:rsidRDefault="00C559BF" w:rsidP="00A112CB">
      <w:pPr>
        <w:rPr>
          <w:rFonts w:ascii="Arial Narrow" w:eastAsia="Times New Roman" w:hAnsi="Arial Narrow" w:cs="Arial"/>
          <w:b/>
          <w:bCs/>
          <w:sz w:val="21"/>
          <w:szCs w:val="21"/>
          <w:lang w:bidi="ar-SA"/>
        </w:rPr>
      </w:pPr>
    </w:p>
    <w:p w14:paraId="28894F54" w14:textId="608BA202"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Jesus is the Savior of the world, meaning the elect are from every tongue, tribe, and nation—not just ethnic Israelites.</w:t>
      </w:r>
    </w:p>
    <w:p w14:paraId="3F8D62A0" w14:textId="77777777" w:rsidR="00E52546" w:rsidRDefault="00E52546" w:rsidP="00E52546">
      <w:pPr>
        <w:ind w:left="1080"/>
        <w:textAlignment w:val="baseline"/>
        <w:rPr>
          <w:rFonts w:ascii="Arial Narrow" w:eastAsia="Times New Roman" w:hAnsi="Arial Narrow" w:cs="Arial"/>
          <w:b/>
          <w:bCs/>
          <w:sz w:val="21"/>
          <w:szCs w:val="21"/>
          <w:lang w:bidi="ar-SA"/>
        </w:rPr>
      </w:pPr>
    </w:p>
    <w:p w14:paraId="76893F74" w14:textId="61F999C7" w:rsidR="00147A95" w:rsidRPr="00147A95" w:rsidRDefault="00147A95" w:rsidP="00A112CB">
      <w:pPr>
        <w:numPr>
          <w:ilvl w:val="0"/>
          <w:numId w:val="75"/>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Church</w:t>
      </w:r>
    </w:p>
    <w:p w14:paraId="1F5CE6A7" w14:textId="77777777" w:rsidR="001C0DBB" w:rsidRPr="00F10AAC" w:rsidRDefault="001C0DBB" w:rsidP="00A112CB">
      <w:pPr>
        <w:rPr>
          <w:rFonts w:ascii="Arial Narrow" w:eastAsia="Times New Roman" w:hAnsi="Arial Narrow" w:cs="Arial"/>
          <w:sz w:val="21"/>
          <w:szCs w:val="21"/>
          <w:lang w:bidi="ar-SA"/>
        </w:rPr>
      </w:pPr>
    </w:p>
    <w:p w14:paraId="52C6AFB9"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 xml:space="preserve">The universal Church is all the actual members of the body of Christ, made up of people from all times and around the world. It is all who </w:t>
      </w:r>
      <w:r w:rsidRPr="00147A95">
        <w:rPr>
          <w:rFonts w:ascii="Arial Narrow" w:eastAsia="Times New Roman" w:hAnsi="Arial Narrow" w:cs="Arial"/>
          <w:i/>
          <w:iCs/>
          <w:sz w:val="21"/>
          <w:szCs w:val="21"/>
          <w:lang w:bidi="ar-SA"/>
        </w:rPr>
        <w:t>are called</w:t>
      </w:r>
      <w:r w:rsidRPr="00147A95">
        <w:rPr>
          <w:rFonts w:ascii="Arial Narrow" w:eastAsia="Times New Roman" w:hAnsi="Arial Narrow" w:cs="Arial"/>
          <w:sz w:val="21"/>
          <w:szCs w:val="21"/>
          <w:lang w:bidi="ar-SA"/>
        </w:rPr>
        <w:t xml:space="preserve"> out of darkness, regenerated, and set apart by God’s saving grace.</w:t>
      </w:r>
    </w:p>
    <w:p w14:paraId="2B501FD4" w14:textId="77777777" w:rsidR="00147A95" w:rsidRPr="00147A95" w:rsidRDefault="00147A95" w:rsidP="00A112CB">
      <w:pPr>
        <w:rPr>
          <w:rFonts w:ascii="Arial Narrow" w:eastAsia="Times New Roman" w:hAnsi="Arial Narrow" w:cs="Times New Roman"/>
          <w:sz w:val="21"/>
          <w:szCs w:val="21"/>
          <w:lang w:bidi="ar-SA"/>
        </w:rPr>
      </w:pPr>
    </w:p>
    <w:p w14:paraId="7D6C5EDD" w14:textId="345E120F"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b/>
          <w:bCs/>
          <w:sz w:val="21"/>
          <w:szCs w:val="21"/>
          <w:lang w:bidi="ar-SA"/>
        </w:rPr>
        <w:lastRenderedPageBreak/>
        <w:t>1689 Confession of Faith:</w:t>
      </w:r>
      <w:r w:rsidRPr="00147A95">
        <w:rPr>
          <w:rFonts w:ascii="Arial Narrow" w:eastAsia="Times New Roman" w:hAnsi="Arial Narrow" w:cs="Arial"/>
          <w:sz w:val="21"/>
          <w:szCs w:val="21"/>
          <w:lang w:bidi="ar-SA"/>
        </w:rPr>
        <w:t xml:space="preserve"> The universal church, which (with respect to the internal work of the Spirit and truth of grace) may be called invisible, consists of the whole number of the elect, that have been, are, or shall be gathered into one, under Christ, the head thereof; and is the spouse, the body, the fulness of him that filleth all in all.</w:t>
      </w:r>
    </w:p>
    <w:p w14:paraId="41804CE1" w14:textId="0E8BD7E5" w:rsidR="00147A95" w:rsidRPr="00147A95" w:rsidRDefault="00147A95" w:rsidP="00A112CB">
      <w:pPr>
        <w:rPr>
          <w:rFonts w:ascii="Arial Narrow" w:eastAsia="Times New Roman" w:hAnsi="Arial Narrow" w:cs="Times New Roman"/>
          <w:sz w:val="21"/>
          <w:szCs w:val="21"/>
          <w:lang w:bidi="ar-SA"/>
        </w:rPr>
      </w:pPr>
    </w:p>
    <w:p w14:paraId="721232AB" w14:textId="77777777" w:rsidR="00147A95" w:rsidRPr="00147A95" w:rsidRDefault="00147A95" w:rsidP="00A112CB">
      <w:pPr>
        <w:numPr>
          <w:ilvl w:val="0"/>
          <w:numId w:val="76"/>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Church didn’t replace Israel—rather the Church existed before Israel</w:t>
      </w:r>
    </w:p>
    <w:p w14:paraId="51378580" w14:textId="77777777" w:rsidR="001C0DBB" w:rsidRPr="00F10AAC" w:rsidRDefault="001C0DBB" w:rsidP="00A112CB">
      <w:pPr>
        <w:rPr>
          <w:rFonts w:ascii="Arial Narrow" w:eastAsia="Times New Roman" w:hAnsi="Arial Narrow" w:cs="Arial"/>
          <w:sz w:val="21"/>
          <w:szCs w:val="21"/>
          <w:lang w:bidi="ar-SA"/>
        </w:rPr>
      </w:pPr>
    </w:p>
    <w:p w14:paraId="01E0BACC"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 Church existed before Israel’s covenant time period, and during, and after. Some of ethnic Israel are of the Church, but not all ethnic Israelites are.</w:t>
      </w:r>
    </w:p>
    <w:p w14:paraId="256ACD06" w14:textId="77777777" w:rsidR="00147A95" w:rsidRPr="00147A95" w:rsidRDefault="00147A95" w:rsidP="00A112CB">
      <w:pPr>
        <w:rPr>
          <w:rFonts w:ascii="Arial Narrow" w:eastAsia="Times New Roman" w:hAnsi="Arial Narrow" w:cs="Times New Roman"/>
          <w:sz w:val="21"/>
          <w:szCs w:val="21"/>
          <w:lang w:bidi="ar-SA"/>
        </w:rPr>
      </w:pPr>
    </w:p>
    <w:p w14:paraId="0D481968"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Old Covenant Ethnic Israel was the type, the Church is the antitype. Ethnic Israel shadowed a people (the Church) that God was actively gathering for eternity all along, by grace alone, through the perfect covenant of Christ.</w:t>
      </w:r>
    </w:p>
    <w:p w14:paraId="22035412" w14:textId="77777777" w:rsidR="00147A95" w:rsidRPr="00147A95" w:rsidRDefault="00147A95" w:rsidP="00A112CB">
      <w:pPr>
        <w:rPr>
          <w:rFonts w:ascii="Arial Narrow" w:eastAsia="Times New Roman" w:hAnsi="Arial Narrow" w:cs="Times New Roman"/>
          <w:sz w:val="21"/>
          <w:szCs w:val="21"/>
          <w:lang w:bidi="ar-SA"/>
        </w:rPr>
      </w:pPr>
    </w:p>
    <w:p w14:paraId="74BCED3C"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All of the elect Jews and all of the elect Gentiles (Spiritual Israel) are brought into and make up the Church.</w:t>
      </w:r>
    </w:p>
    <w:p w14:paraId="0EE60791" w14:textId="77777777" w:rsidR="00147A95" w:rsidRPr="00147A95" w:rsidRDefault="00147A95" w:rsidP="00A112CB">
      <w:pPr>
        <w:rPr>
          <w:rFonts w:ascii="Arial Narrow" w:eastAsia="Times New Roman" w:hAnsi="Arial Narrow" w:cs="Times New Roman"/>
          <w:sz w:val="21"/>
          <w:szCs w:val="21"/>
          <w:lang w:bidi="ar-SA"/>
        </w:rPr>
      </w:pPr>
    </w:p>
    <w:p w14:paraId="53D14644"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b/>
          <w:bCs/>
          <w:sz w:val="21"/>
          <w:szCs w:val="21"/>
          <w:lang w:bidi="ar-SA"/>
        </w:rPr>
        <w:t>Ephesians 2:19</w:t>
      </w:r>
    </w:p>
    <w:p w14:paraId="6B4D17E3" w14:textId="77777777" w:rsidR="00147A95" w:rsidRPr="00147A95" w:rsidRDefault="00147A95" w:rsidP="00A112CB">
      <w:pPr>
        <w:rPr>
          <w:rFonts w:ascii="Arial Narrow" w:eastAsia="Times New Roman" w:hAnsi="Arial Narrow" w:cs="Times New Roman"/>
          <w:sz w:val="21"/>
          <w:szCs w:val="21"/>
          <w:lang w:bidi="ar-SA"/>
        </w:rPr>
      </w:pPr>
    </w:p>
    <w:p w14:paraId="28638A46" w14:textId="41AC5AD1" w:rsidR="00147A95" w:rsidRPr="00147A95" w:rsidRDefault="00147A95" w:rsidP="00A112CB">
      <w:pPr>
        <w:numPr>
          <w:ilvl w:val="0"/>
          <w:numId w:val="77"/>
        </w:numPr>
        <w:ind w:left="360"/>
        <w:textAlignment w:val="baseline"/>
        <w:rPr>
          <w:rFonts w:ascii="Arial Narrow" w:eastAsia="Times New Roman" w:hAnsi="Arial Narrow" w:cs="Arial"/>
          <w:sz w:val="21"/>
          <w:szCs w:val="21"/>
          <w:u w:val="single"/>
          <w:lang w:bidi="ar-SA"/>
        </w:rPr>
      </w:pPr>
      <w:r w:rsidRPr="00147A95">
        <w:rPr>
          <w:rFonts w:ascii="Arial Narrow" w:eastAsia="Times New Roman" w:hAnsi="Arial Narrow" w:cs="Arial"/>
          <w:b/>
          <w:bCs/>
          <w:sz w:val="21"/>
          <w:szCs w:val="21"/>
          <w:u w:val="single"/>
          <w:lang w:bidi="ar-SA"/>
        </w:rPr>
        <w:t xml:space="preserve">How </w:t>
      </w:r>
      <w:r w:rsidR="00F10AAC" w:rsidRPr="00147A95">
        <w:rPr>
          <w:rFonts w:ascii="Arial Narrow" w:eastAsia="Times New Roman" w:hAnsi="Arial Narrow" w:cs="Arial"/>
          <w:b/>
          <w:bCs/>
          <w:sz w:val="21"/>
          <w:szCs w:val="21"/>
          <w:u w:val="single"/>
          <w:lang w:bidi="ar-SA"/>
        </w:rPr>
        <w:t xml:space="preserve">Is </w:t>
      </w:r>
      <w:r w:rsidR="00F10AAC">
        <w:rPr>
          <w:rFonts w:ascii="Arial Narrow" w:eastAsia="Times New Roman" w:hAnsi="Arial Narrow" w:cs="Arial"/>
          <w:b/>
          <w:bCs/>
          <w:sz w:val="21"/>
          <w:szCs w:val="21"/>
          <w:u w:val="single"/>
          <w:lang w:bidi="ar-SA"/>
        </w:rPr>
        <w:t>a</w:t>
      </w:r>
      <w:r w:rsidR="00F10AAC" w:rsidRPr="00147A95">
        <w:rPr>
          <w:rFonts w:ascii="Arial Narrow" w:eastAsia="Times New Roman" w:hAnsi="Arial Narrow" w:cs="Arial"/>
          <w:b/>
          <w:bCs/>
          <w:sz w:val="21"/>
          <w:szCs w:val="21"/>
          <w:u w:val="single"/>
          <w:lang w:bidi="ar-SA"/>
        </w:rPr>
        <w:t xml:space="preserve"> Person Brought Into </w:t>
      </w:r>
      <w:r w:rsidR="00F10AAC">
        <w:rPr>
          <w:rFonts w:ascii="Arial Narrow" w:eastAsia="Times New Roman" w:hAnsi="Arial Narrow" w:cs="Arial"/>
          <w:b/>
          <w:bCs/>
          <w:sz w:val="21"/>
          <w:szCs w:val="21"/>
          <w:u w:val="single"/>
          <w:lang w:bidi="ar-SA"/>
        </w:rPr>
        <w:t>the</w:t>
      </w:r>
      <w:r w:rsidR="00F10AAC" w:rsidRPr="00147A95">
        <w:rPr>
          <w:rFonts w:ascii="Arial Narrow" w:eastAsia="Times New Roman" w:hAnsi="Arial Narrow" w:cs="Arial"/>
          <w:b/>
          <w:bCs/>
          <w:sz w:val="21"/>
          <w:szCs w:val="21"/>
          <w:u w:val="single"/>
          <w:lang w:bidi="ar-SA"/>
        </w:rPr>
        <w:t xml:space="preserve"> </w:t>
      </w:r>
      <w:r w:rsidRPr="00147A95">
        <w:rPr>
          <w:rFonts w:ascii="Arial Narrow" w:eastAsia="Times New Roman" w:hAnsi="Arial Narrow" w:cs="Arial"/>
          <w:b/>
          <w:bCs/>
          <w:sz w:val="21"/>
          <w:szCs w:val="21"/>
          <w:u w:val="single"/>
          <w:lang w:bidi="ar-SA"/>
        </w:rPr>
        <w:t>New Covenant</w:t>
      </w:r>
      <w:r w:rsidR="00F10AAC" w:rsidRPr="00147A95">
        <w:rPr>
          <w:rFonts w:ascii="Arial Narrow" w:eastAsia="Times New Roman" w:hAnsi="Arial Narrow" w:cs="Arial"/>
          <w:b/>
          <w:bCs/>
          <w:sz w:val="21"/>
          <w:szCs w:val="21"/>
          <w:u w:val="single"/>
          <w:lang w:bidi="ar-SA"/>
        </w:rPr>
        <w:t>?</w:t>
      </w:r>
      <w:r w:rsidR="00F10AAC" w:rsidRPr="00A112CB">
        <w:rPr>
          <w:rFonts w:ascii="Arial Narrow" w:eastAsia="Times New Roman" w:hAnsi="Arial Narrow" w:cs="Arial"/>
          <w:b/>
          <w:bCs/>
          <w:sz w:val="21"/>
          <w:szCs w:val="21"/>
          <w:u w:val="single"/>
          <w:lang w:bidi="ar-SA"/>
        </w:rPr>
        <w:t xml:space="preserve"> </w:t>
      </w:r>
      <w:r w:rsidRPr="00147A95">
        <w:rPr>
          <w:rFonts w:ascii="Arial Narrow" w:eastAsia="Times New Roman" w:hAnsi="Arial Narrow" w:cs="Arial"/>
          <w:b/>
          <w:bCs/>
          <w:sz w:val="21"/>
          <w:szCs w:val="21"/>
          <w:u w:val="single"/>
          <w:lang w:bidi="ar-SA"/>
        </w:rPr>
        <w:t xml:space="preserve">Who </w:t>
      </w:r>
      <w:r w:rsidR="00F10AAC" w:rsidRPr="00147A95">
        <w:rPr>
          <w:rFonts w:ascii="Arial Narrow" w:eastAsia="Times New Roman" w:hAnsi="Arial Narrow" w:cs="Arial"/>
          <w:b/>
          <w:bCs/>
          <w:sz w:val="21"/>
          <w:szCs w:val="21"/>
          <w:u w:val="single"/>
          <w:lang w:bidi="ar-SA"/>
        </w:rPr>
        <w:t xml:space="preserve">Should We Regard </w:t>
      </w:r>
      <w:r w:rsidR="00F10AAC" w:rsidRPr="00F10AAC">
        <w:rPr>
          <w:rFonts w:ascii="Arial Narrow" w:eastAsia="Times New Roman" w:hAnsi="Arial Narrow" w:cs="Arial"/>
          <w:b/>
          <w:bCs/>
          <w:i/>
          <w:iCs/>
          <w:sz w:val="21"/>
          <w:szCs w:val="21"/>
          <w:u w:val="single"/>
          <w:lang w:bidi="ar-SA"/>
        </w:rPr>
        <w:t>as</w:t>
      </w:r>
      <w:r w:rsidR="00F10AAC" w:rsidRPr="00147A95">
        <w:rPr>
          <w:rFonts w:ascii="Arial Narrow" w:eastAsia="Times New Roman" w:hAnsi="Arial Narrow" w:cs="Arial"/>
          <w:b/>
          <w:bCs/>
          <w:sz w:val="21"/>
          <w:szCs w:val="21"/>
          <w:u w:val="single"/>
          <w:lang w:bidi="ar-SA"/>
        </w:rPr>
        <w:t xml:space="preserve"> Being </w:t>
      </w:r>
      <w:r w:rsidR="00F10AAC">
        <w:rPr>
          <w:rFonts w:ascii="Arial Narrow" w:eastAsia="Times New Roman" w:hAnsi="Arial Narrow" w:cs="Arial"/>
          <w:b/>
          <w:bCs/>
          <w:sz w:val="21"/>
          <w:szCs w:val="21"/>
          <w:u w:val="single"/>
          <w:lang w:bidi="ar-SA"/>
        </w:rPr>
        <w:t xml:space="preserve">in the </w:t>
      </w:r>
      <w:r w:rsidRPr="00147A95">
        <w:rPr>
          <w:rFonts w:ascii="Arial Narrow" w:eastAsia="Times New Roman" w:hAnsi="Arial Narrow" w:cs="Arial"/>
          <w:b/>
          <w:bCs/>
          <w:sz w:val="21"/>
          <w:szCs w:val="21"/>
          <w:u w:val="single"/>
          <w:lang w:bidi="ar-SA"/>
        </w:rPr>
        <w:t>New Covenant?</w:t>
      </w:r>
    </w:p>
    <w:p w14:paraId="0DBC67E4" w14:textId="77777777" w:rsidR="00147A95" w:rsidRPr="00147A95" w:rsidRDefault="00147A95" w:rsidP="00A112CB">
      <w:pPr>
        <w:rPr>
          <w:rFonts w:ascii="Arial Narrow" w:eastAsia="Times New Roman" w:hAnsi="Arial Narrow" w:cs="Times New Roman"/>
          <w:sz w:val="21"/>
          <w:szCs w:val="21"/>
          <w:lang w:bidi="ar-SA"/>
        </w:rPr>
      </w:pPr>
    </w:p>
    <w:p w14:paraId="0FEA3BBF" w14:textId="32ECCD10" w:rsidR="00147A95" w:rsidRPr="00147A95" w:rsidRDefault="00E933EB"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I</w:t>
      </w:r>
      <w:r w:rsidR="00147A95" w:rsidRPr="00147A95">
        <w:rPr>
          <w:rFonts w:ascii="Arial Narrow" w:eastAsia="Times New Roman" w:hAnsi="Arial Narrow" w:cs="Arial"/>
          <w:sz w:val="21"/>
          <w:szCs w:val="21"/>
          <w:lang w:bidi="ar-SA"/>
        </w:rPr>
        <w:t>n the Covenant of Redemption</w:t>
      </w:r>
      <w:r w:rsidR="00A112CB" w:rsidRPr="00F10AAC">
        <w:rPr>
          <w:rFonts w:ascii="Arial Narrow" w:eastAsia="Times New Roman" w:hAnsi="Arial Narrow" w:cs="Arial"/>
          <w:sz w:val="21"/>
          <w:szCs w:val="21"/>
          <w:lang w:bidi="ar-SA"/>
        </w:rPr>
        <w:t>, J</w:t>
      </w:r>
      <w:r w:rsidR="00147A95" w:rsidRPr="00147A95">
        <w:rPr>
          <w:rFonts w:ascii="Arial Narrow" w:eastAsia="Times New Roman" w:hAnsi="Arial Narrow" w:cs="Arial"/>
          <w:sz w:val="21"/>
          <w:szCs w:val="21"/>
          <w:lang w:bidi="ar-SA"/>
        </w:rPr>
        <w:t>esus was appointed as the Federal Head of the New Covenant.</w:t>
      </w:r>
    </w:p>
    <w:p w14:paraId="2802BE6B" w14:textId="0C4E947D" w:rsidR="00147A95" w:rsidRPr="00147A95" w:rsidRDefault="00147A95" w:rsidP="00A112CB">
      <w:pPr>
        <w:rPr>
          <w:rFonts w:ascii="Arial Narrow" w:eastAsia="Times New Roman" w:hAnsi="Arial Narrow" w:cs="Times New Roman"/>
          <w:sz w:val="21"/>
          <w:szCs w:val="21"/>
          <w:lang w:bidi="ar-SA"/>
        </w:rPr>
      </w:pPr>
    </w:p>
    <w:p w14:paraId="0C4FD2E9" w14:textId="77777777" w:rsidR="00147A95" w:rsidRPr="00147A95" w:rsidRDefault="00147A95" w:rsidP="00A112CB">
      <w:pPr>
        <w:numPr>
          <w:ilvl w:val="0"/>
          <w:numId w:val="78"/>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Membership of a given covenant is determined by Federal Headship</w:t>
      </w:r>
    </w:p>
    <w:p w14:paraId="53204397" w14:textId="77777777" w:rsidR="00147A95" w:rsidRPr="00147A95" w:rsidRDefault="00147A95" w:rsidP="00A112CB">
      <w:pPr>
        <w:rPr>
          <w:rFonts w:ascii="Arial Narrow" w:eastAsia="Times New Roman" w:hAnsi="Arial Narrow" w:cs="Times New Roman"/>
          <w:sz w:val="21"/>
          <w:szCs w:val="21"/>
          <w:lang w:bidi="ar-SA"/>
        </w:rPr>
      </w:pPr>
    </w:p>
    <w:p w14:paraId="17CDCC4D" w14:textId="44665F90"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God sovereignly determines how someone is brought into the covenant—that is, who are under or made to be under the Federal Head of the covenant.</w:t>
      </w:r>
    </w:p>
    <w:p w14:paraId="4D2374A6" w14:textId="77777777" w:rsidR="00147A95" w:rsidRPr="00147A95" w:rsidRDefault="00147A95" w:rsidP="00A112CB">
      <w:pPr>
        <w:rPr>
          <w:rFonts w:ascii="Arial Narrow" w:eastAsia="Times New Roman" w:hAnsi="Arial Narrow" w:cs="Times New Roman"/>
          <w:sz w:val="21"/>
          <w:szCs w:val="21"/>
          <w:lang w:bidi="ar-SA"/>
        </w:rPr>
      </w:pPr>
    </w:p>
    <w:p w14:paraId="643ED381" w14:textId="0FC3183E" w:rsidR="00147A95" w:rsidRPr="00147A95" w:rsidRDefault="00C22786"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M</w:t>
      </w:r>
      <w:r w:rsidR="00147A95" w:rsidRPr="00147A95">
        <w:rPr>
          <w:rFonts w:ascii="Arial Narrow" w:eastAsia="Times New Roman" w:hAnsi="Arial Narrow" w:cs="Arial"/>
          <w:sz w:val="21"/>
          <w:szCs w:val="21"/>
          <w:lang w:bidi="ar-SA"/>
        </w:rPr>
        <w:t>embership for the New Covenant was determined by God’s pre-creation election. There are specific individuals whom God chose before time in the Covenant of Redemption to eventually redeem—to eventually covenant with in the New Covenant. In time, then, New Covenant membership happens when God truly and unchangeably effectually calls a person into the covenant.</w:t>
      </w:r>
    </w:p>
    <w:p w14:paraId="5944D57A" w14:textId="3DA345C5" w:rsidR="00147A95" w:rsidRPr="00147A95" w:rsidRDefault="00147A95" w:rsidP="00A112CB">
      <w:pPr>
        <w:rPr>
          <w:rFonts w:ascii="Arial Narrow" w:eastAsia="Times New Roman" w:hAnsi="Arial Narrow" w:cs="Times New Roman"/>
          <w:sz w:val="21"/>
          <w:szCs w:val="21"/>
          <w:lang w:bidi="ar-SA"/>
        </w:rPr>
      </w:pPr>
    </w:p>
    <w:p w14:paraId="40BE8C73" w14:textId="77777777" w:rsidR="00147A95" w:rsidRPr="00147A95" w:rsidRDefault="00147A95" w:rsidP="00A112CB">
      <w:pPr>
        <w:numPr>
          <w:ilvl w:val="0"/>
          <w:numId w:val="79"/>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New Covenant membership happens when God effectually calls a person</w:t>
      </w:r>
    </w:p>
    <w:p w14:paraId="2B36548E" w14:textId="77777777" w:rsidR="001C0DBB" w:rsidRPr="00A112CB" w:rsidRDefault="001C0DBB" w:rsidP="00A112CB">
      <w:pPr>
        <w:rPr>
          <w:rFonts w:ascii="Arial Narrow" w:eastAsia="Times New Roman" w:hAnsi="Arial Narrow" w:cs="Arial"/>
          <w:sz w:val="21"/>
          <w:szCs w:val="21"/>
          <w:shd w:val="clear" w:color="auto" w:fill="FFFF00"/>
          <w:lang w:bidi="ar-SA"/>
        </w:rPr>
      </w:pPr>
    </w:p>
    <w:p w14:paraId="691EFD87" w14:textId="3BB85F8C"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Each elect person, one by one, is transferred to be under Jesus’ New Covenant Federal Headship when God the Holy Spirit causes new birth, gives saving faith, and unites them to Christ Jesus eternally.</w:t>
      </w:r>
    </w:p>
    <w:p w14:paraId="37593A67" w14:textId="3A552015"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lastRenderedPageBreak/>
        <w:t>Jesus definitively declares there that new birth by the Spirit of God is the only way to be Christ’s—to be of Christ’s kingdom—to be in Christ’s covenant. </w:t>
      </w:r>
    </w:p>
    <w:p w14:paraId="46779756" w14:textId="77777777" w:rsidR="001C0DBB" w:rsidRPr="00F10AAC" w:rsidRDefault="001C0DBB" w:rsidP="00A112CB">
      <w:pPr>
        <w:rPr>
          <w:rFonts w:ascii="Arial Narrow" w:eastAsia="Times New Roman" w:hAnsi="Arial Narrow" w:cs="Arial"/>
          <w:sz w:val="21"/>
          <w:szCs w:val="21"/>
          <w:shd w:val="clear" w:color="auto" w:fill="FFFF00"/>
          <w:lang w:bidi="ar-SA"/>
        </w:rPr>
      </w:pPr>
    </w:p>
    <w:p w14:paraId="69FEC2B8" w14:textId="48BFD5E8"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Apart from union with Christ, the Federal Head of the New Covenant, a person is not in the New Covenant.</w:t>
      </w:r>
    </w:p>
    <w:p w14:paraId="6D80FE48" w14:textId="77777777" w:rsidR="00147A95" w:rsidRPr="00147A95" w:rsidRDefault="00147A95" w:rsidP="00A112CB">
      <w:pPr>
        <w:rPr>
          <w:rFonts w:ascii="Arial Narrow" w:eastAsia="Times New Roman" w:hAnsi="Arial Narrow" w:cs="Times New Roman"/>
          <w:sz w:val="21"/>
          <w:szCs w:val="21"/>
          <w:lang w:bidi="ar-SA"/>
        </w:rPr>
      </w:pPr>
    </w:p>
    <w:p w14:paraId="08A81083" w14:textId="51AEAE82"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 xml:space="preserve">The Apostle Paul says in </w:t>
      </w:r>
      <w:r w:rsidRPr="00147A95">
        <w:rPr>
          <w:rFonts w:ascii="Arial Narrow" w:eastAsia="Times New Roman" w:hAnsi="Arial Narrow" w:cs="Arial"/>
          <w:b/>
          <w:bCs/>
          <w:sz w:val="21"/>
          <w:szCs w:val="21"/>
          <w:lang w:bidi="ar-SA"/>
        </w:rPr>
        <w:t>Romans 8:9</w:t>
      </w:r>
      <w:r w:rsidRPr="00147A95">
        <w:rPr>
          <w:rFonts w:ascii="Arial Narrow" w:eastAsia="Times New Roman" w:hAnsi="Arial Narrow" w:cs="Arial"/>
          <w:sz w:val="21"/>
          <w:szCs w:val="21"/>
          <w:lang w:bidi="ar-SA"/>
        </w:rPr>
        <w:t xml:space="preserve"> that, “Anyone who does not have the Spirit of Christ does not belong to him.” You do not belong to Christ unless</w:t>
      </w:r>
      <w:r w:rsidRPr="00147A95">
        <w:rPr>
          <w:rFonts w:ascii="Arial Narrow" w:eastAsia="Times New Roman" w:hAnsi="Arial Narrow" w:cs="Arial"/>
          <w:b/>
          <w:bCs/>
          <w:sz w:val="21"/>
          <w:szCs w:val="21"/>
          <w:lang w:bidi="ar-SA"/>
        </w:rPr>
        <w:t xml:space="preserve"> </w:t>
      </w:r>
      <w:r w:rsidRPr="00147A95">
        <w:rPr>
          <w:rFonts w:ascii="Arial Narrow" w:eastAsia="Times New Roman" w:hAnsi="Arial Narrow" w:cs="Arial"/>
          <w:sz w:val="21"/>
          <w:szCs w:val="21"/>
          <w:lang w:bidi="ar-SA"/>
        </w:rPr>
        <w:t>you have been personally united with Him by new birth and saving faith.</w:t>
      </w:r>
    </w:p>
    <w:p w14:paraId="328E2AE9" w14:textId="77777777" w:rsidR="00147A95" w:rsidRPr="00147A95" w:rsidRDefault="00147A95" w:rsidP="00A112CB">
      <w:pPr>
        <w:rPr>
          <w:rFonts w:ascii="Arial Narrow" w:eastAsia="Times New Roman" w:hAnsi="Arial Narrow" w:cs="Times New Roman"/>
          <w:sz w:val="21"/>
          <w:szCs w:val="21"/>
          <w:lang w:bidi="ar-SA"/>
        </w:rPr>
      </w:pPr>
    </w:p>
    <w:p w14:paraId="131104C3"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Therefore, no one should be assumed to be in (or considered in) The Covenant of Grace outside of personal testimony of new birth and saving faith.</w:t>
      </w:r>
    </w:p>
    <w:p w14:paraId="0EF077B2" w14:textId="77777777" w:rsidR="00147A95" w:rsidRPr="00147A95" w:rsidRDefault="00147A95" w:rsidP="00A112CB">
      <w:pPr>
        <w:rPr>
          <w:rFonts w:ascii="Arial Narrow" w:eastAsia="Times New Roman" w:hAnsi="Arial Narrow" w:cs="Times New Roman"/>
          <w:sz w:val="21"/>
          <w:szCs w:val="21"/>
          <w:lang w:bidi="ar-SA"/>
        </w:rPr>
      </w:pPr>
    </w:p>
    <w:p w14:paraId="5EEC075B" w14:textId="74F59FA5"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Membership in the New Covenant, union to Christ, being under Jesus’s Federal Headship are all the same thing—and that hinges upon the gracious effectual call of God alone. </w:t>
      </w:r>
      <w:r w:rsidRPr="00147A95">
        <w:rPr>
          <w:rFonts w:ascii="Arial Narrow" w:eastAsia="Times New Roman" w:hAnsi="Arial Narrow" w:cs="Times New Roman"/>
          <w:sz w:val="21"/>
          <w:szCs w:val="21"/>
          <w:lang w:bidi="ar-SA"/>
        </w:rPr>
        <w:br/>
      </w:r>
    </w:p>
    <w:p w14:paraId="1FE32473" w14:textId="6B44D541" w:rsidR="00147A95" w:rsidRPr="00147A95" w:rsidRDefault="00147A95" w:rsidP="00A112CB">
      <w:pPr>
        <w:numPr>
          <w:ilvl w:val="0"/>
          <w:numId w:val="80"/>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New Covenant membership</w:t>
      </w:r>
      <w:r w:rsidR="00F10AAC">
        <w:rPr>
          <w:rFonts w:ascii="Arial Narrow" w:eastAsia="Times New Roman" w:hAnsi="Arial Narrow" w:cs="Arial"/>
          <w:b/>
          <w:bCs/>
          <w:sz w:val="21"/>
          <w:szCs w:val="21"/>
          <w:lang w:bidi="ar-SA"/>
        </w:rPr>
        <w:t xml:space="preserve">, </w:t>
      </w:r>
      <w:r w:rsidRPr="00147A95">
        <w:rPr>
          <w:rFonts w:ascii="Arial Narrow" w:eastAsia="Times New Roman" w:hAnsi="Arial Narrow" w:cs="Arial"/>
          <w:b/>
          <w:bCs/>
          <w:sz w:val="21"/>
          <w:szCs w:val="21"/>
          <w:lang w:bidi="ar-SA"/>
        </w:rPr>
        <w:t>brought unchangeably under the Federal Headship of Christ</w:t>
      </w:r>
    </w:p>
    <w:p w14:paraId="5E633D64" w14:textId="77777777" w:rsidR="001C0DBB" w:rsidRPr="00A112CB" w:rsidRDefault="001C0DBB" w:rsidP="00A112CB">
      <w:pPr>
        <w:rPr>
          <w:rFonts w:ascii="Arial Narrow" w:eastAsia="Times New Roman" w:hAnsi="Arial Narrow" w:cs="Arial"/>
          <w:sz w:val="21"/>
          <w:szCs w:val="21"/>
          <w:lang w:bidi="ar-SA"/>
        </w:rPr>
      </w:pPr>
    </w:p>
    <w:p w14:paraId="67FA02F4" w14:textId="05BB3FC5"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New Covenant membership happens to God’s chosen and is not revocable. God makes no mistakes, those He effectually calls are indeed redeemed. </w:t>
      </w:r>
    </w:p>
    <w:p w14:paraId="7D5026CD"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New Covenant membership equals redemption. </w:t>
      </w:r>
    </w:p>
    <w:p w14:paraId="06ED705A"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New Covenant membership equals eternal life. </w:t>
      </w:r>
    </w:p>
    <w:p w14:paraId="5DFBD322"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New Covenant membership equals not being able to be snatched out of God’s hand. </w:t>
      </w:r>
    </w:p>
    <w:p w14:paraId="20DFA029" w14:textId="77777777" w:rsidR="00147A95" w:rsidRPr="00147A95" w:rsidRDefault="00147A95" w:rsidP="00A112CB">
      <w:pPr>
        <w:rPr>
          <w:rFonts w:ascii="Arial Narrow" w:eastAsia="Times New Roman" w:hAnsi="Arial Narrow" w:cs="Times New Roman"/>
          <w:sz w:val="21"/>
          <w:szCs w:val="21"/>
          <w:lang w:bidi="ar-SA"/>
        </w:rPr>
      </w:pPr>
    </w:p>
    <w:p w14:paraId="3E101272" w14:textId="36BB46A8"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Membership in the New Covenant is not</w:t>
      </w:r>
      <w:r w:rsidR="00C22786" w:rsidRPr="00F10AAC">
        <w:rPr>
          <w:rFonts w:ascii="Arial Narrow" w:eastAsia="Times New Roman" w:hAnsi="Arial Narrow" w:cs="Arial"/>
          <w:sz w:val="21"/>
          <w:szCs w:val="21"/>
          <w:lang w:bidi="ar-SA"/>
        </w:rPr>
        <w:t xml:space="preserve"> an</w:t>
      </w:r>
      <w:r w:rsidRPr="00147A95">
        <w:rPr>
          <w:rFonts w:ascii="Arial Narrow" w:eastAsia="Times New Roman" w:hAnsi="Arial Narrow" w:cs="Arial"/>
          <w:sz w:val="21"/>
          <w:szCs w:val="21"/>
          <w:lang w:bidi="ar-SA"/>
        </w:rPr>
        <w:t xml:space="preserve"> in and out kind of thing. A person is ether truly in or not in. There is not a partial in, or an outwardly in membership. If you are in the New Covenant, you have been brought unchangeably under the Federal Headship of Christ.</w:t>
      </w:r>
    </w:p>
    <w:p w14:paraId="09A0792F" w14:textId="77777777" w:rsidR="00147A95" w:rsidRPr="00147A95" w:rsidRDefault="00147A95" w:rsidP="00A112CB">
      <w:pPr>
        <w:rPr>
          <w:rFonts w:ascii="Arial Narrow" w:eastAsia="Times New Roman" w:hAnsi="Arial Narrow" w:cs="Times New Roman"/>
          <w:sz w:val="21"/>
          <w:szCs w:val="21"/>
          <w:lang w:bidi="ar-SA"/>
        </w:rPr>
      </w:pPr>
    </w:p>
    <w:p w14:paraId="2C915405" w14:textId="43064082" w:rsidR="00147A95" w:rsidRPr="00147A95" w:rsidRDefault="00147A95" w:rsidP="00A112CB">
      <w:pPr>
        <w:numPr>
          <w:ilvl w:val="0"/>
          <w:numId w:val="81"/>
        </w:numPr>
        <w:textAlignment w:val="baseline"/>
        <w:rPr>
          <w:rFonts w:ascii="Arial Narrow" w:eastAsia="Times New Roman" w:hAnsi="Arial Narrow" w:cs="Arial"/>
          <w:sz w:val="21"/>
          <w:szCs w:val="21"/>
          <w:lang w:bidi="ar-SA"/>
        </w:rPr>
      </w:pPr>
      <w:r w:rsidRPr="00147A95">
        <w:rPr>
          <w:rFonts w:ascii="Arial Narrow" w:eastAsia="Times New Roman" w:hAnsi="Arial Narrow" w:cs="Arial"/>
          <w:b/>
          <w:bCs/>
          <w:sz w:val="21"/>
          <w:szCs w:val="21"/>
          <w:lang w:bidi="ar-SA"/>
        </w:rPr>
        <w:t>A child’s relationship to a believing parent does not grant membership into the New Covenant, assumed or otherwise</w:t>
      </w:r>
    </w:p>
    <w:p w14:paraId="5E5111AA" w14:textId="77777777" w:rsidR="00147A95" w:rsidRPr="00147A95" w:rsidRDefault="00147A95" w:rsidP="00A112CB">
      <w:pPr>
        <w:rPr>
          <w:rFonts w:ascii="Arial Narrow" w:eastAsia="Times New Roman" w:hAnsi="Arial Narrow" w:cs="Times New Roman"/>
          <w:sz w:val="21"/>
          <w:szCs w:val="21"/>
          <w:lang w:bidi="ar-SA"/>
        </w:rPr>
      </w:pPr>
    </w:p>
    <w:p w14:paraId="4EB3EF70" w14:textId="77777777" w:rsidR="00147A95" w:rsidRPr="00147A95" w:rsidRDefault="00147A95" w:rsidP="00A112CB">
      <w:pPr>
        <w:numPr>
          <w:ilvl w:val="0"/>
          <w:numId w:val="82"/>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Presbyterian error: Missing the newness and difference of the New Covenant unto blending covenant realities </w:t>
      </w:r>
    </w:p>
    <w:p w14:paraId="4854AB07" w14:textId="77777777" w:rsidR="008E7B58" w:rsidRPr="00A112CB" w:rsidRDefault="008E7B58" w:rsidP="00A112CB">
      <w:pPr>
        <w:rPr>
          <w:rFonts w:ascii="Arial Narrow" w:eastAsia="Times New Roman" w:hAnsi="Arial Narrow" w:cs="Arial"/>
          <w:sz w:val="21"/>
          <w:szCs w:val="21"/>
          <w:lang w:bidi="ar-SA"/>
        </w:rPr>
      </w:pPr>
    </w:p>
    <w:p w14:paraId="67F581D0" w14:textId="284BA5FA"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 Presbyterian error is to look at how God work previously, in other covenants, and bring distinctives from the past into the New Covenant.</w:t>
      </w:r>
    </w:p>
    <w:p w14:paraId="5081F881" w14:textId="77777777" w:rsidR="00147A95" w:rsidRPr="00147A95" w:rsidRDefault="00147A95" w:rsidP="00A112CB">
      <w:pPr>
        <w:rPr>
          <w:rFonts w:ascii="Arial Narrow" w:eastAsia="Times New Roman" w:hAnsi="Arial Narrow" w:cs="Times New Roman"/>
          <w:sz w:val="21"/>
          <w:szCs w:val="21"/>
          <w:lang w:bidi="ar-SA"/>
        </w:rPr>
      </w:pPr>
    </w:p>
    <w:p w14:paraId="7D754959" w14:textId="77777777" w:rsidR="00E52546" w:rsidRDefault="00E52546">
      <w:pPr>
        <w:spacing w:after="200" w:line="276" w:lineRule="auto"/>
        <w:rPr>
          <w:rFonts w:ascii="Arial Narrow" w:eastAsia="Times New Roman" w:hAnsi="Arial Narrow" w:cs="Arial"/>
          <w:sz w:val="21"/>
          <w:szCs w:val="21"/>
          <w:lang w:bidi="ar-SA"/>
        </w:rPr>
      </w:pPr>
      <w:r>
        <w:rPr>
          <w:rFonts w:ascii="Arial Narrow" w:eastAsia="Times New Roman" w:hAnsi="Arial Narrow" w:cs="Arial"/>
          <w:sz w:val="21"/>
          <w:szCs w:val="21"/>
          <w:lang w:bidi="ar-SA"/>
        </w:rPr>
        <w:br w:type="page"/>
      </w:r>
    </w:p>
    <w:p w14:paraId="252754F1" w14:textId="40A10CCF"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lastRenderedPageBreak/>
        <w:t>Presbyterians believe the Old Covenant and New Covenant are of the same substance, which leads them to think God’s choice to work and covenant on the basis of family line in the Old Covenant time is maintained in the New Covenant time. But that is not what Scripture teaches.</w:t>
      </w:r>
    </w:p>
    <w:p w14:paraId="70F2607D" w14:textId="77777777" w:rsidR="00147A95" w:rsidRPr="00147A95" w:rsidRDefault="00147A95" w:rsidP="00A112CB">
      <w:pPr>
        <w:rPr>
          <w:rFonts w:ascii="Arial Narrow" w:eastAsia="Times New Roman" w:hAnsi="Arial Narrow" w:cs="Times New Roman"/>
          <w:sz w:val="21"/>
          <w:szCs w:val="21"/>
          <w:lang w:bidi="ar-SA"/>
        </w:rPr>
      </w:pPr>
    </w:p>
    <w:p w14:paraId="1D6C8B6E"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A person is not in the New Covenant until the effectual call. Only those with credible personal testimony of new birth and saving faith, should be considered to have New Covenant membership.</w:t>
      </w:r>
    </w:p>
    <w:p w14:paraId="682DC3B7" w14:textId="77777777" w:rsidR="00147A95" w:rsidRPr="00147A95" w:rsidRDefault="00147A95" w:rsidP="00A112CB">
      <w:pPr>
        <w:rPr>
          <w:rFonts w:ascii="Arial Narrow" w:eastAsia="Times New Roman" w:hAnsi="Arial Narrow" w:cs="Times New Roman"/>
          <w:sz w:val="21"/>
          <w:szCs w:val="21"/>
          <w:lang w:bidi="ar-SA"/>
        </w:rPr>
      </w:pPr>
    </w:p>
    <w:p w14:paraId="6F3DB4ED" w14:textId="33221412"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 Old Covenant primarily had covenant membership through a family line</w:t>
      </w:r>
      <w:r w:rsidR="00C22786" w:rsidRPr="00F10AAC">
        <w:rPr>
          <w:rFonts w:ascii="Arial Narrow" w:eastAsia="Times New Roman" w:hAnsi="Arial Narrow" w:cs="Arial"/>
          <w:sz w:val="21"/>
          <w:szCs w:val="21"/>
          <w:lang w:bidi="ar-SA"/>
        </w:rPr>
        <w:t>. T</w:t>
      </w:r>
      <w:r w:rsidRPr="00147A95">
        <w:rPr>
          <w:rFonts w:ascii="Arial Narrow" w:eastAsia="Times New Roman" w:hAnsi="Arial Narrow" w:cs="Arial"/>
          <w:sz w:val="21"/>
          <w:szCs w:val="21"/>
          <w:lang w:bidi="ar-SA"/>
        </w:rPr>
        <w:t>he New Covenant has exclusive covenant membership through adoption into a new heavenly family.</w:t>
      </w:r>
    </w:p>
    <w:p w14:paraId="2D52EC1F" w14:textId="77777777" w:rsidR="00147A95" w:rsidRPr="00147A95" w:rsidRDefault="00147A95" w:rsidP="00A112CB">
      <w:pPr>
        <w:rPr>
          <w:rFonts w:ascii="Arial Narrow" w:eastAsia="Times New Roman" w:hAnsi="Arial Narrow" w:cs="Times New Roman"/>
          <w:sz w:val="21"/>
          <w:szCs w:val="21"/>
          <w:lang w:bidi="ar-SA"/>
        </w:rPr>
      </w:pPr>
    </w:p>
    <w:p w14:paraId="6BEDA27E" w14:textId="79E2E4B1"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 Old Covenant primarily had covenant membership through natural birth.</w:t>
      </w:r>
      <w:r w:rsidR="00A112CB" w:rsidRPr="00F10AAC">
        <w:rPr>
          <w:rFonts w:ascii="Arial Narrow" w:eastAsia="Times New Roman" w:hAnsi="Arial Narrow" w:cs="Times New Roman"/>
          <w:sz w:val="21"/>
          <w:szCs w:val="21"/>
          <w:lang w:bidi="ar-SA"/>
        </w:rPr>
        <w:t xml:space="preserve"> </w:t>
      </w:r>
      <w:r w:rsidR="00C22786" w:rsidRPr="00F10AAC">
        <w:rPr>
          <w:rFonts w:ascii="Arial Narrow" w:eastAsia="Times New Roman" w:hAnsi="Arial Narrow" w:cs="Arial"/>
          <w:sz w:val="21"/>
          <w:szCs w:val="21"/>
          <w:lang w:bidi="ar-SA"/>
        </w:rPr>
        <w:t>T</w:t>
      </w:r>
      <w:r w:rsidRPr="00147A95">
        <w:rPr>
          <w:rFonts w:ascii="Arial Narrow" w:eastAsia="Times New Roman" w:hAnsi="Arial Narrow" w:cs="Arial"/>
          <w:sz w:val="21"/>
          <w:szCs w:val="21"/>
          <w:lang w:bidi="ar-SA"/>
        </w:rPr>
        <w:t>he New Covenant has exclusive covenant membership through spiritual birth.</w:t>
      </w:r>
    </w:p>
    <w:p w14:paraId="167FBB3B" w14:textId="77777777" w:rsidR="00147A95" w:rsidRPr="00147A95" w:rsidRDefault="00147A95" w:rsidP="00A112CB">
      <w:pPr>
        <w:rPr>
          <w:rFonts w:ascii="Arial Narrow" w:eastAsia="Times New Roman" w:hAnsi="Arial Narrow" w:cs="Times New Roman"/>
          <w:sz w:val="21"/>
          <w:szCs w:val="21"/>
          <w:lang w:bidi="ar-SA"/>
        </w:rPr>
      </w:pPr>
    </w:p>
    <w:p w14:paraId="05E07F5A" w14:textId="06640EDC"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Proper, biblical Covenant Theology lets Scripture define each covenant on its own terms according to the word of God alone. </w:t>
      </w:r>
    </w:p>
    <w:p w14:paraId="10824251" w14:textId="7331FAAA" w:rsidR="00147A95" w:rsidRPr="00147A95" w:rsidRDefault="00147A95" w:rsidP="00A112CB">
      <w:pPr>
        <w:rPr>
          <w:rFonts w:ascii="Arial Narrow" w:eastAsia="Times New Roman" w:hAnsi="Arial Narrow" w:cs="Times New Roman"/>
          <w:sz w:val="21"/>
          <w:szCs w:val="21"/>
          <w:lang w:bidi="ar-SA"/>
        </w:rPr>
      </w:pPr>
    </w:p>
    <w:p w14:paraId="7036CDC0" w14:textId="77777777" w:rsidR="00147A95" w:rsidRPr="00147A95" w:rsidRDefault="00147A95" w:rsidP="00A112CB">
      <w:pPr>
        <w:numPr>
          <w:ilvl w:val="0"/>
          <w:numId w:val="83"/>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Jesus: “I have come to set a man against his father”</w:t>
      </w:r>
    </w:p>
    <w:p w14:paraId="6417A57B" w14:textId="77777777" w:rsidR="001C0DBB" w:rsidRPr="00A112CB" w:rsidRDefault="001C0DBB" w:rsidP="00A112CB">
      <w:pPr>
        <w:rPr>
          <w:rFonts w:ascii="Arial Narrow" w:eastAsia="Times New Roman" w:hAnsi="Arial Narrow" w:cs="Arial"/>
          <w:sz w:val="21"/>
          <w:szCs w:val="21"/>
          <w:shd w:val="clear" w:color="auto" w:fill="FFFF00"/>
          <w:lang w:bidi="ar-SA"/>
        </w:rPr>
      </w:pPr>
    </w:p>
    <w:p w14:paraId="01804507" w14:textId="388CD1AD" w:rsidR="00147A95" w:rsidRPr="00147A95" w:rsidRDefault="00C22786"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C</w:t>
      </w:r>
      <w:r w:rsidR="00147A95" w:rsidRPr="00147A95">
        <w:rPr>
          <w:rFonts w:ascii="Arial Narrow" w:eastAsia="Times New Roman" w:hAnsi="Arial Narrow" w:cs="Arial"/>
          <w:sz w:val="21"/>
          <w:szCs w:val="21"/>
          <w:lang w:bidi="ar-SA"/>
        </w:rPr>
        <w:t>ovenant membership is not based on or assumed of family line or parental belief because God makes clear in Scripture that the New Covenant actually divides families.</w:t>
      </w:r>
    </w:p>
    <w:p w14:paraId="30E4BDD7" w14:textId="77777777" w:rsidR="00147A95" w:rsidRPr="00147A95" w:rsidRDefault="00147A95" w:rsidP="00A112CB">
      <w:pPr>
        <w:rPr>
          <w:rFonts w:ascii="Arial Narrow" w:eastAsia="Times New Roman" w:hAnsi="Arial Narrow" w:cs="Times New Roman"/>
          <w:sz w:val="21"/>
          <w:szCs w:val="21"/>
          <w:lang w:bidi="ar-SA"/>
        </w:rPr>
      </w:pPr>
    </w:p>
    <w:p w14:paraId="0C3986A8" w14:textId="308F3FA0" w:rsidR="00147A95" w:rsidRPr="00147A95" w:rsidRDefault="00C22786"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W</w:t>
      </w:r>
      <w:r w:rsidR="00147A95" w:rsidRPr="00147A95">
        <w:rPr>
          <w:rFonts w:ascii="Arial Narrow" w:eastAsia="Times New Roman" w:hAnsi="Arial Narrow" w:cs="Arial"/>
          <w:sz w:val="21"/>
          <w:szCs w:val="21"/>
          <w:lang w:bidi="ar-SA"/>
        </w:rPr>
        <w:t>e must not make family an idol. We must not have an over affection for our children or our other family members. </w:t>
      </w:r>
    </w:p>
    <w:p w14:paraId="0ADCFA88" w14:textId="77777777" w:rsidR="008E7B58" w:rsidRPr="00F10AAC" w:rsidRDefault="008E7B58" w:rsidP="00A112CB">
      <w:pPr>
        <w:rPr>
          <w:rFonts w:ascii="Arial Narrow" w:eastAsia="Times New Roman" w:hAnsi="Arial Narrow" w:cs="Arial"/>
          <w:sz w:val="21"/>
          <w:szCs w:val="21"/>
          <w:lang w:bidi="ar-SA"/>
        </w:rPr>
      </w:pPr>
    </w:p>
    <w:p w14:paraId="15EFA570" w14:textId="5A83F963"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All of us are susceptible to this. It seems common in our culture that all types of people (no matter their Covenant Theology understanding or lack thereof) tend to idolize family. So, this passage can be hard truth for many of us. </w:t>
      </w:r>
    </w:p>
    <w:p w14:paraId="25AA7B54" w14:textId="77777777" w:rsidR="00147A95" w:rsidRPr="00147A95" w:rsidRDefault="00147A95" w:rsidP="00A112CB">
      <w:pPr>
        <w:rPr>
          <w:rFonts w:ascii="Arial Narrow" w:eastAsia="Times New Roman" w:hAnsi="Arial Narrow" w:cs="Times New Roman"/>
          <w:sz w:val="21"/>
          <w:szCs w:val="21"/>
          <w:lang w:bidi="ar-SA"/>
        </w:rPr>
      </w:pPr>
    </w:p>
    <w:p w14:paraId="1849FD7D" w14:textId="475EFD44" w:rsidR="00147A95" w:rsidRPr="00147A95" w:rsidRDefault="00C22786"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W</w:t>
      </w:r>
      <w:r w:rsidR="00147A95" w:rsidRPr="00147A95">
        <w:rPr>
          <w:rFonts w:ascii="Arial Narrow" w:eastAsia="Times New Roman" w:hAnsi="Arial Narrow" w:cs="Arial"/>
          <w:sz w:val="21"/>
          <w:szCs w:val="21"/>
          <w:lang w:bidi="ar-SA"/>
        </w:rPr>
        <w:t>e are all God’s creation and He works according His perfect plan and wisdom—His ways are according to the counsel of His perfect will. </w:t>
      </w:r>
    </w:p>
    <w:p w14:paraId="698E722F" w14:textId="5B67D950"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He ordained it to be best that not everyone is saved, so it is.</w:t>
      </w:r>
    </w:p>
    <w:p w14:paraId="314D3A20" w14:textId="77777777" w:rsidR="008E7B58" w:rsidRPr="00A112CB" w:rsidRDefault="008E7B58" w:rsidP="00A112CB">
      <w:pPr>
        <w:rPr>
          <w:rFonts w:ascii="Arial Narrow" w:eastAsia="Times New Roman" w:hAnsi="Arial Narrow" w:cs="Arial"/>
          <w:sz w:val="21"/>
          <w:szCs w:val="21"/>
          <w:lang w:bidi="ar-SA"/>
        </w:rPr>
      </w:pPr>
    </w:p>
    <w:p w14:paraId="18BF63BF" w14:textId="7A588758"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He ordained it best for families to be divided along the lines of the lordship of Christ, so it is.</w:t>
      </w:r>
    </w:p>
    <w:p w14:paraId="0A2493D3" w14:textId="77777777" w:rsidR="008E7B58" w:rsidRPr="00A112CB" w:rsidRDefault="008E7B58" w:rsidP="00A112CB">
      <w:pPr>
        <w:rPr>
          <w:rFonts w:ascii="Arial Narrow" w:eastAsia="Times New Roman" w:hAnsi="Arial Narrow" w:cs="Arial"/>
          <w:sz w:val="21"/>
          <w:szCs w:val="21"/>
          <w:shd w:val="clear" w:color="auto" w:fill="FFFF00"/>
          <w:lang w:bidi="ar-SA"/>
        </w:rPr>
      </w:pPr>
    </w:p>
    <w:p w14:paraId="016254BB" w14:textId="28E1238A"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He ordained it best to not covenant on the basis of family in the New Covenant</w:t>
      </w:r>
      <w:r w:rsidR="00831155" w:rsidRPr="00A112CB">
        <w:rPr>
          <w:rFonts w:ascii="Arial Narrow" w:eastAsia="Times New Roman" w:hAnsi="Arial Narrow" w:cs="Arial"/>
          <w:sz w:val="21"/>
          <w:szCs w:val="21"/>
          <w:lang w:bidi="ar-SA"/>
        </w:rPr>
        <w:t>.</w:t>
      </w:r>
    </w:p>
    <w:p w14:paraId="34594235" w14:textId="77777777" w:rsidR="00147A95" w:rsidRPr="00147A95" w:rsidRDefault="00147A95" w:rsidP="00A112CB">
      <w:pPr>
        <w:rPr>
          <w:rFonts w:ascii="Arial Narrow" w:eastAsia="Times New Roman" w:hAnsi="Arial Narrow" w:cs="Times New Roman"/>
          <w:sz w:val="21"/>
          <w:szCs w:val="21"/>
          <w:lang w:bidi="ar-SA"/>
        </w:rPr>
      </w:pPr>
    </w:p>
    <w:p w14:paraId="68754AEA" w14:textId="77777777" w:rsidR="00E52546" w:rsidRDefault="00E52546">
      <w:pPr>
        <w:spacing w:after="200" w:line="276" w:lineRule="auto"/>
        <w:rPr>
          <w:rFonts w:ascii="Arial Narrow" w:eastAsia="Times New Roman" w:hAnsi="Arial Narrow" w:cs="Arial"/>
          <w:sz w:val="21"/>
          <w:szCs w:val="21"/>
          <w:lang w:bidi="ar-SA"/>
        </w:rPr>
      </w:pPr>
      <w:r>
        <w:rPr>
          <w:rFonts w:ascii="Arial Narrow" w:eastAsia="Times New Roman" w:hAnsi="Arial Narrow" w:cs="Arial"/>
          <w:sz w:val="21"/>
          <w:szCs w:val="21"/>
          <w:lang w:bidi="ar-SA"/>
        </w:rPr>
        <w:br w:type="page"/>
      </w:r>
    </w:p>
    <w:p w14:paraId="4E66F15E" w14:textId="178BC79B"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lastRenderedPageBreak/>
        <w:t>What Christ makes clear for the New Covenant</w:t>
      </w:r>
      <w:r w:rsidR="00C22786" w:rsidRPr="00A112CB">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is that God’s plan was to send Christ to divide families, not to covenant to children based on the belief of their parents.</w:t>
      </w:r>
      <w:r w:rsidRPr="00147A95">
        <w:rPr>
          <w:rFonts w:ascii="Arial Narrow" w:eastAsia="Times New Roman" w:hAnsi="Arial Narrow" w:cs="Times New Roman"/>
          <w:sz w:val="21"/>
          <w:szCs w:val="21"/>
          <w:lang w:bidi="ar-SA"/>
        </w:rPr>
        <w:br/>
      </w:r>
    </w:p>
    <w:p w14:paraId="5E468C7F" w14:textId="77777777" w:rsidR="00147A95" w:rsidRPr="00147A95" w:rsidRDefault="00147A95" w:rsidP="00A112CB">
      <w:pPr>
        <w:numPr>
          <w:ilvl w:val="0"/>
          <w:numId w:val="84"/>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Jesus has come to form a new family</w:t>
      </w:r>
    </w:p>
    <w:p w14:paraId="5624F05F" w14:textId="77777777" w:rsidR="001C0DBB" w:rsidRPr="00A112CB" w:rsidRDefault="001C0DBB" w:rsidP="00A112CB">
      <w:pPr>
        <w:rPr>
          <w:rFonts w:ascii="Arial Narrow" w:eastAsia="Times New Roman" w:hAnsi="Arial Narrow" w:cs="Arial"/>
          <w:sz w:val="21"/>
          <w:szCs w:val="21"/>
          <w:lang w:bidi="ar-SA"/>
        </w:rPr>
      </w:pPr>
    </w:p>
    <w:p w14:paraId="422617E3" w14:textId="5873BCC3"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God not giving New Covenant assumption or entitlement to children based on the belief of their parents is based on His election of various individuals to create a diverse new family.</w:t>
      </w:r>
    </w:p>
    <w:p w14:paraId="4A6F2E84" w14:textId="77777777" w:rsidR="00147A95" w:rsidRPr="00147A95" w:rsidRDefault="00147A95" w:rsidP="00A112CB">
      <w:pPr>
        <w:rPr>
          <w:rFonts w:ascii="Arial Narrow" w:eastAsia="Times New Roman" w:hAnsi="Arial Narrow" w:cs="Times New Roman"/>
          <w:sz w:val="21"/>
          <w:szCs w:val="21"/>
          <w:lang w:bidi="ar-SA"/>
        </w:rPr>
      </w:pPr>
    </w:p>
    <w:p w14:paraId="265849A2" w14:textId="0442FC7C"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His sovereign choice of how and who to covenant to in the New Covenant highlights His design to form a new family—an eternal family—an eternal family of diversity—an eternal family not linked in any way to the belief of other family members. </w:t>
      </w:r>
    </w:p>
    <w:p w14:paraId="240D90DD" w14:textId="77777777" w:rsidR="00147A95" w:rsidRPr="00147A95" w:rsidRDefault="00147A95" w:rsidP="00A112CB">
      <w:pPr>
        <w:rPr>
          <w:rFonts w:ascii="Arial Narrow" w:eastAsia="Times New Roman" w:hAnsi="Arial Narrow" w:cs="Times New Roman"/>
          <w:sz w:val="21"/>
          <w:szCs w:val="21"/>
          <w:lang w:bidi="ar-SA"/>
        </w:rPr>
      </w:pPr>
    </w:p>
    <w:p w14:paraId="0118EAA0" w14:textId="0876C6AA" w:rsidR="00147A95" w:rsidRPr="00147A95" w:rsidRDefault="00C22786"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N</w:t>
      </w:r>
      <w:r w:rsidR="00147A95" w:rsidRPr="00147A95">
        <w:rPr>
          <w:rFonts w:ascii="Arial Narrow" w:eastAsia="Times New Roman" w:hAnsi="Arial Narrow" w:cs="Arial"/>
          <w:sz w:val="21"/>
          <w:szCs w:val="21"/>
          <w:lang w:bidi="ar-SA"/>
        </w:rPr>
        <w:t>o one should be assumed to be in or considered in The Covenant of Grace outside of personal testimony of new birth and saving faith. Those of saving faith are in the New Covenant—it is they who do the will of God—they are in the eternal family.</w:t>
      </w:r>
    </w:p>
    <w:p w14:paraId="33EDADF4" w14:textId="77777777" w:rsidR="00147A95" w:rsidRPr="00147A95" w:rsidRDefault="00147A95" w:rsidP="00A112CB">
      <w:pPr>
        <w:rPr>
          <w:rFonts w:ascii="Arial Narrow" w:eastAsia="Times New Roman" w:hAnsi="Arial Narrow" w:cs="Times New Roman"/>
          <w:sz w:val="21"/>
          <w:szCs w:val="21"/>
          <w:lang w:bidi="ar-SA"/>
        </w:rPr>
      </w:pPr>
    </w:p>
    <w:p w14:paraId="40373B77"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In His time here on earth, Christ Jesus boldly taught that He came to divide earthly families for the forming of the new family. </w:t>
      </w:r>
    </w:p>
    <w:p w14:paraId="21F110B2" w14:textId="77777777" w:rsidR="00147A95" w:rsidRPr="00147A95" w:rsidRDefault="00147A95" w:rsidP="00A112CB">
      <w:pPr>
        <w:rPr>
          <w:rFonts w:ascii="Arial Narrow" w:eastAsia="Times New Roman" w:hAnsi="Arial Narrow" w:cs="Times New Roman"/>
          <w:sz w:val="21"/>
          <w:szCs w:val="21"/>
          <w:lang w:bidi="ar-SA"/>
        </w:rPr>
      </w:pPr>
    </w:p>
    <w:p w14:paraId="2E62BE0A" w14:textId="3989219B"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The covenant Jesus mediates is only for those He came to save</w:t>
      </w:r>
      <w:r w:rsidR="00C22786" w:rsidRPr="00F10AAC">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It is not right to assume that a child of a believer is also part of the New Covenant. </w:t>
      </w:r>
      <w:r w:rsidRPr="00147A95">
        <w:rPr>
          <w:rFonts w:ascii="Arial Narrow" w:eastAsia="Times New Roman" w:hAnsi="Arial Narrow" w:cs="Times New Roman"/>
          <w:sz w:val="21"/>
          <w:szCs w:val="21"/>
          <w:lang w:bidi="ar-SA"/>
        </w:rPr>
        <w:br/>
      </w:r>
    </w:p>
    <w:p w14:paraId="1D213FEE" w14:textId="61E58A33" w:rsidR="00147A95" w:rsidRPr="00147A95" w:rsidRDefault="00147A95" w:rsidP="00A112CB">
      <w:pPr>
        <w:numPr>
          <w:ilvl w:val="0"/>
          <w:numId w:val="85"/>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Law</w:t>
      </w:r>
      <w:r w:rsidRPr="00147A95">
        <w:rPr>
          <w:rFonts w:ascii="Arial Narrow" w:eastAsia="Times New Roman" w:hAnsi="Arial Narrow" w:cs="Arial"/>
          <w:sz w:val="21"/>
          <w:szCs w:val="21"/>
          <w:lang w:bidi="ar-SA"/>
        </w:rPr>
        <w:t xml:space="preserve"> </w:t>
      </w:r>
      <w:r w:rsidRPr="00147A95">
        <w:rPr>
          <w:rFonts w:ascii="Arial Narrow" w:eastAsia="Times New Roman" w:hAnsi="Arial Narrow" w:cs="Arial"/>
          <w:b/>
          <w:bCs/>
          <w:sz w:val="21"/>
          <w:szCs w:val="21"/>
          <w:lang w:bidi="ar-SA"/>
        </w:rPr>
        <w:t>in the New Covenant</w:t>
      </w:r>
    </w:p>
    <w:p w14:paraId="2AC01E90" w14:textId="77777777" w:rsidR="001C0DBB" w:rsidRPr="00A112CB" w:rsidRDefault="001C0DBB" w:rsidP="00A112CB">
      <w:pPr>
        <w:rPr>
          <w:rFonts w:ascii="Arial Narrow" w:eastAsia="Times New Roman" w:hAnsi="Arial Narrow" w:cs="Arial"/>
          <w:sz w:val="21"/>
          <w:szCs w:val="21"/>
          <w:lang w:bidi="ar-SA"/>
        </w:rPr>
      </w:pPr>
    </w:p>
    <w:p w14:paraId="6AA5BB99" w14:textId="5695FF78" w:rsidR="00147A95" w:rsidRPr="00147A95" w:rsidRDefault="00C22786" w:rsidP="00A112CB">
      <w:pPr>
        <w:rPr>
          <w:rFonts w:ascii="Arial Narrow" w:eastAsia="Times New Roman" w:hAnsi="Arial Narrow" w:cs="Times New Roman"/>
          <w:sz w:val="21"/>
          <w:szCs w:val="21"/>
          <w:lang w:bidi="ar-SA"/>
        </w:rPr>
      </w:pPr>
      <w:r w:rsidRPr="00A112CB">
        <w:rPr>
          <w:rFonts w:ascii="Arial Narrow" w:eastAsia="Times New Roman" w:hAnsi="Arial Narrow" w:cs="Arial"/>
          <w:sz w:val="21"/>
          <w:szCs w:val="21"/>
          <w:lang w:bidi="ar-SA"/>
        </w:rPr>
        <w:t>W</w:t>
      </w:r>
      <w:r w:rsidR="00147A95" w:rsidRPr="00147A95">
        <w:rPr>
          <w:rFonts w:ascii="Arial Narrow" w:eastAsia="Times New Roman" w:hAnsi="Arial Narrow" w:cs="Arial"/>
          <w:sz w:val="21"/>
          <w:szCs w:val="21"/>
          <w:lang w:bidi="ar-SA"/>
        </w:rPr>
        <w:t>e have the law as a blessing to us—as good and perfect instruction for how God’s chosen people should live and thrive for His glory and our good. None of the covenanted rewards of The Covenant of Grace (the New Covenant) are earned by our law keeping</w:t>
      </w:r>
      <w:r w:rsidRPr="00A112CB">
        <w:rPr>
          <w:rFonts w:ascii="Arial Narrow" w:eastAsia="Times New Roman" w:hAnsi="Arial Narrow" w:cs="Arial"/>
          <w:sz w:val="21"/>
          <w:szCs w:val="21"/>
          <w:lang w:bidi="ar-SA"/>
        </w:rPr>
        <w:t>.</w:t>
      </w:r>
    </w:p>
    <w:p w14:paraId="731AC122" w14:textId="63BDE62A" w:rsidR="00147A95" w:rsidRPr="00147A95" w:rsidRDefault="00147A95" w:rsidP="00A112CB">
      <w:pPr>
        <w:rPr>
          <w:rFonts w:ascii="Arial Narrow" w:eastAsia="Times New Roman" w:hAnsi="Arial Narrow" w:cs="Times New Roman"/>
          <w:sz w:val="21"/>
          <w:szCs w:val="21"/>
          <w:lang w:bidi="ar-SA"/>
        </w:rPr>
      </w:pPr>
    </w:p>
    <w:p w14:paraId="64702C69" w14:textId="462DE695" w:rsidR="00147A95" w:rsidRPr="00147A95" w:rsidRDefault="00147A95" w:rsidP="00A112CB">
      <w:pPr>
        <w:numPr>
          <w:ilvl w:val="0"/>
          <w:numId w:val="86"/>
        </w:numPr>
        <w:ind w:left="1080"/>
        <w:textAlignment w:val="baseline"/>
        <w:rPr>
          <w:rFonts w:ascii="Arial Narrow" w:eastAsia="Times New Roman" w:hAnsi="Arial Narrow" w:cs="Arial"/>
          <w:sz w:val="21"/>
          <w:szCs w:val="21"/>
          <w:lang w:bidi="ar-SA"/>
        </w:rPr>
      </w:pPr>
      <w:r w:rsidRPr="00147A95">
        <w:rPr>
          <w:rFonts w:ascii="Arial Narrow" w:eastAsia="Times New Roman" w:hAnsi="Arial Narrow" w:cs="Arial"/>
          <w:b/>
          <w:bCs/>
          <w:sz w:val="21"/>
          <w:szCs w:val="21"/>
          <w:lang w:bidi="ar-SA"/>
        </w:rPr>
        <w:t>Positive Law</w:t>
      </w:r>
    </w:p>
    <w:p w14:paraId="1A44383B" w14:textId="77777777" w:rsidR="00A112CB" w:rsidRDefault="00A112CB" w:rsidP="00A112CB">
      <w:pPr>
        <w:rPr>
          <w:rFonts w:ascii="Arial Narrow" w:eastAsia="Times New Roman" w:hAnsi="Arial Narrow" w:cs="Arial"/>
          <w:i/>
          <w:iCs/>
          <w:sz w:val="21"/>
          <w:szCs w:val="21"/>
          <w:lang w:bidi="ar-SA"/>
        </w:rPr>
      </w:pPr>
    </w:p>
    <w:p w14:paraId="36DED894" w14:textId="4E5E7F3D"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Positive Law is law and commands based on the will of God for a particular people, a particular purpose, and a particular time. </w:t>
      </w:r>
    </w:p>
    <w:p w14:paraId="1E276887" w14:textId="77777777" w:rsidR="00147A95" w:rsidRPr="00147A95" w:rsidRDefault="00147A95" w:rsidP="00A112CB">
      <w:pPr>
        <w:rPr>
          <w:rFonts w:ascii="Arial Narrow" w:eastAsia="Times New Roman" w:hAnsi="Arial Narrow" w:cs="Times New Roman"/>
          <w:sz w:val="21"/>
          <w:szCs w:val="21"/>
          <w:lang w:bidi="ar-SA"/>
        </w:rPr>
      </w:pPr>
    </w:p>
    <w:p w14:paraId="7247BB96" w14:textId="7B84D463" w:rsidR="00147A95" w:rsidRPr="00147A95" w:rsidRDefault="00947B4C" w:rsidP="00A112CB">
      <w:pPr>
        <w:rPr>
          <w:rFonts w:ascii="Arial Narrow" w:eastAsia="Times New Roman" w:hAnsi="Arial Narrow" w:cs="Times New Roman"/>
          <w:sz w:val="21"/>
          <w:szCs w:val="21"/>
          <w:lang w:bidi="ar-SA"/>
        </w:rPr>
      </w:pPr>
      <w:r w:rsidRPr="00F10AAC">
        <w:rPr>
          <w:rFonts w:ascii="Arial Narrow" w:eastAsia="Times New Roman" w:hAnsi="Arial Narrow" w:cs="Arial"/>
          <w:sz w:val="21"/>
          <w:szCs w:val="21"/>
          <w:lang w:bidi="ar-SA"/>
        </w:rPr>
        <w:t>I</w:t>
      </w:r>
      <w:r w:rsidR="00147A95" w:rsidRPr="00147A95">
        <w:rPr>
          <w:rFonts w:ascii="Arial Narrow" w:eastAsia="Times New Roman" w:hAnsi="Arial Narrow" w:cs="Arial"/>
          <w:sz w:val="21"/>
          <w:szCs w:val="21"/>
          <w:lang w:bidi="ar-SA"/>
        </w:rPr>
        <w:t>t is good and right for us to know and honor His law</w:t>
      </w:r>
      <w:r w:rsidRPr="00F10AAC">
        <w:rPr>
          <w:rFonts w:ascii="Arial Narrow" w:eastAsia="Times New Roman" w:hAnsi="Arial Narrow" w:cs="Arial"/>
          <w:sz w:val="21"/>
          <w:szCs w:val="21"/>
          <w:lang w:bidi="ar-SA"/>
        </w:rPr>
        <w:t xml:space="preserve">, </w:t>
      </w:r>
      <w:r w:rsidR="00147A95" w:rsidRPr="00147A95">
        <w:rPr>
          <w:rFonts w:ascii="Arial Narrow" w:eastAsia="Times New Roman" w:hAnsi="Arial Narrow" w:cs="Arial"/>
          <w:sz w:val="21"/>
          <w:szCs w:val="21"/>
          <w:lang w:bidi="ar-SA"/>
        </w:rPr>
        <w:t>including New Covenant positive law. Christ is our King</w:t>
      </w:r>
      <w:r w:rsidR="00C22786" w:rsidRPr="00F10AAC">
        <w:rPr>
          <w:rFonts w:ascii="Arial Narrow" w:eastAsia="Times New Roman" w:hAnsi="Arial Narrow" w:cs="Arial"/>
          <w:sz w:val="21"/>
          <w:szCs w:val="21"/>
          <w:lang w:bidi="ar-SA"/>
        </w:rPr>
        <w:t xml:space="preserve">; </w:t>
      </w:r>
      <w:r w:rsidR="00147A95" w:rsidRPr="00147A95">
        <w:rPr>
          <w:rFonts w:ascii="Arial Narrow" w:eastAsia="Times New Roman" w:hAnsi="Arial Narrow" w:cs="Arial"/>
          <w:sz w:val="21"/>
          <w:szCs w:val="21"/>
          <w:lang w:bidi="ar-SA"/>
        </w:rPr>
        <w:t>it must be our pleasure to do His will.</w:t>
      </w:r>
    </w:p>
    <w:p w14:paraId="44F46C51" w14:textId="77777777" w:rsidR="00147A95" w:rsidRPr="00147A95" w:rsidRDefault="00147A95" w:rsidP="00A112CB">
      <w:pPr>
        <w:rPr>
          <w:rFonts w:ascii="Arial Narrow" w:eastAsia="Times New Roman" w:hAnsi="Arial Narrow" w:cs="Times New Roman"/>
          <w:sz w:val="21"/>
          <w:szCs w:val="21"/>
          <w:lang w:bidi="ar-SA"/>
        </w:rPr>
      </w:pPr>
    </w:p>
    <w:p w14:paraId="6E51A13A" w14:textId="77777777" w:rsidR="00E52546" w:rsidRDefault="00E52546">
      <w:pPr>
        <w:spacing w:after="200" w:line="276" w:lineRule="auto"/>
        <w:rPr>
          <w:rFonts w:ascii="Arial Narrow" w:eastAsia="Times New Roman" w:hAnsi="Arial Narrow" w:cs="Arial"/>
          <w:b/>
          <w:bCs/>
          <w:sz w:val="21"/>
          <w:szCs w:val="21"/>
          <w:u w:val="single"/>
          <w:lang w:bidi="ar-SA"/>
        </w:rPr>
      </w:pPr>
      <w:r>
        <w:rPr>
          <w:rFonts w:ascii="Arial Narrow" w:eastAsia="Times New Roman" w:hAnsi="Arial Narrow" w:cs="Arial"/>
          <w:b/>
          <w:bCs/>
          <w:sz w:val="21"/>
          <w:szCs w:val="21"/>
          <w:u w:val="single"/>
          <w:lang w:bidi="ar-SA"/>
        </w:rPr>
        <w:br w:type="page"/>
      </w:r>
    </w:p>
    <w:p w14:paraId="2A476654" w14:textId="76C7E964" w:rsidR="00147A95" w:rsidRPr="00147A95" w:rsidRDefault="00147A95" w:rsidP="00A112CB">
      <w:pPr>
        <w:numPr>
          <w:ilvl w:val="0"/>
          <w:numId w:val="87"/>
        </w:numPr>
        <w:ind w:left="360"/>
        <w:textAlignment w:val="baseline"/>
        <w:rPr>
          <w:rFonts w:ascii="Arial Narrow" w:eastAsia="Times New Roman" w:hAnsi="Arial Narrow" w:cs="Arial"/>
          <w:sz w:val="21"/>
          <w:szCs w:val="21"/>
          <w:u w:val="single"/>
          <w:lang w:bidi="ar-SA"/>
        </w:rPr>
      </w:pPr>
      <w:r w:rsidRPr="00147A95">
        <w:rPr>
          <w:rFonts w:ascii="Arial Narrow" w:eastAsia="Times New Roman" w:hAnsi="Arial Narrow" w:cs="Arial"/>
          <w:b/>
          <w:bCs/>
          <w:sz w:val="21"/>
          <w:szCs w:val="21"/>
          <w:u w:val="single"/>
          <w:lang w:bidi="ar-SA"/>
        </w:rPr>
        <w:lastRenderedPageBreak/>
        <w:t xml:space="preserve">The </w:t>
      </w:r>
      <w:r w:rsidR="00F10AAC" w:rsidRPr="00147A95">
        <w:rPr>
          <w:rFonts w:ascii="Arial Narrow" w:eastAsia="Times New Roman" w:hAnsi="Arial Narrow" w:cs="Arial"/>
          <w:b/>
          <w:bCs/>
          <w:sz w:val="21"/>
          <w:szCs w:val="21"/>
          <w:u w:val="single"/>
          <w:lang w:bidi="ar-SA"/>
        </w:rPr>
        <w:t xml:space="preserve">Two Signs </w:t>
      </w:r>
      <w:r w:rsidR="00F10AAC">
        <w:rPr>
          <w:rFonts w:ascii="Arial Narrow" w:eastAsia="Times New Roman" w:hAnsi="Arial Narrow" w:cs="Arial"/>
          <w:b/>
          <w:bCs/>
          <w:sz w:val="21"/>
          <w:szCs w:val="21"/>
          <w:u w:val="single"/>
          <w:lang w:bidi="ar-SA"/>
        </w:rPr>
        <w:t>of t</w:t>
      </w:r>
      <w:r w:rsidR="00F10AAC" w:rsidRPr="00147A95">
        <w:rPr>
          <w:rFonts w:ascii="Arial Narrow" w:eastAsia="Times New Roman" w:hAnsi="Arial Narrow" w:cs="Arial"/>
          <w:b/>
          <w:bCs/>
          <w:sz w:val="21"/>
          <w:szCs w:val="21"/>
          <w:u w:val="single"/>
          <w:lang w:bidi="ar-SA"/>
        </w:rPr>
        <w:t xml:space="preserve">he </w:t>
      </w:r>
      <w:r w:rsidRPr="00147A95">
        <w:rPr>
          <w:rFonts w:ascii="Arial Narrow" w:eastAsia="Times New Roman" w:hAnsi="Arial Narrow" w:cs="Arial"/>
          <w:b/>
          <w:bCs/>
          <w:sz w:val="21"/>
          <w:szCs w:val="21"/>
          <w:u w:val="single"/>
          <w:lang w:bidi="ar-SA"/>
        </w:rPr>
        <w:t xml:space="preserve">New Covenant </w:t>
      </w:r>
      <w:r w:rsidR="00F10AAC" w:rsidRPr="00147A95">
        <w:rPr>
          <w:rFonts w:ascii="Arial Narrow" w:eastAsia="Times New Roman" w:hAnsi="Arial Narrow" w:cs="Arial"/>
          <w:b/>
          <w:bCs/>
          <w:sz w:val="21"/>
          <w:szCs w:val="21"/>
          <w:u w:val="single"/>
          <w:lang w:bidi="ar-SA"/>
        </w:rPr>
        <w:t xml:space="preserve">Are </w:t>
      </w:r>
      <w:r w:rsidRPr="00147A95">
        <w:rPr>
          <w:rFonts w:ascii="Arial Narrow" w:eastAsia="Times New Roman" w:hAnsi="Arial Narrow" w:cs="Arial"/>
          <w:b/>
          <w:bCs/>
          <w:sz w:val="21"/>
          <w:szCs w:val="21"/>
          <w:u w:val="single"/>
          <w:lang w:bidi="ar-SA"/>
        </w:rPr>
        <w:t xml:space="preserve">Baptism </w:t>
      </w:r>
      <w:r w:rsidR="00F10AAC">
        <w:rPr>
          <w:rFonts w:ascii="Arial Narrow" w:eastAsia="Times New Roman" w:hAnsi="Arial Narrow" w:cs="Arial"/>
          <w:b/>
          <w:bCs/>
          <w:sz w:val="21"/>
          <w:szCs w:val="21"/>
          <w:u w:val="single"/>
          <w:lang w:bidi="ar-SA"/>
        </w:rPr>
        <w:t>and t</w:t>
      </w:r>
      <w:r w:rsidR="00F10AAC" w:rsidRPr="00147A95">
        <w:rPr>
          <w:rFonts w:ascii="Arial Narrow" w:eastAsia="Times New Roman" w:hAnsi="Arial Narrow" w:cs="Arial"/>
          <w:b/>
          <w:bCs/>
          <w:sz w:val="21"/>
          <w:szCs w:val="21"/>
          <w:u w:val="single"/>
          <w:lang w:bidi="ar-SA"/>
        </w:rPr>
        <w:t xml:space="preserve">he </w:t>
      </w:r>
      <w:r w:rsidRPr="00147A95">
        <w:rPr>
          <w:rFonts w:ascii="Arial Narrow" w:eastAsia="Times New Roman" w:hAnsi="Arial Narrow" w:cs="Arial"/>
          <w:b/>
          <w:bCs/>
          <w:sz w:val="21"/>
          <w:szCs w:val="21"/>
          <w:u w:val="single"/>
          <w:lang w:bidi="ar-SA"/>
        </w:rPr>
        <w:t>Lord’s Supper</w:t>
      </w:r>
    </w:p>
    <w:p w14:paraId="7553239B" w14:textId="77777777" w:rsidR="001C0DBB" w:rsidRPr="00A112CB" w:rsidRDefault="001C0DBB" w:rsidP="00A112CB">
      <w:pPr>
        <w:rPr>
          <w:rFonts w:ascii="Arial Narrow" w:eastAsia="Times New Roman" w:hAnsi="Arial Narrow" w:cs="Arial"/>
          <w:sz w:val="21"/>
          <w:szCs w:val="21"/>
          <w:lang w:bidi="ar-SA"/>
        </w:rPr>
      </w:pPr>
    </w:p>
    <w:p w14:paraId="65639039" w14:textId="26D7916A"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b/>
          <w:bCs/>
          <w:sz w:val="21"/>
          <w:szCs w:val="21"/>
          <w:lang w:bidi="ar-SA"/>
        </w:rPr>
        <w:t>1689 Confession of Faith</w:t>
      </w:r>
      <w:r w:rsidR="00C22786" w:rsidRPr="00F10AAC">
        <w:rPr>
          <w:rFonts w:ascii="Arial Narrow" w:eastAsia="Times New Roman" w:hAnsi="Arial Narrow" w:cs="Arial"/>
          <w:b/>
          <w:bCs/>
          <w:sz w:val="21"/>
          <w:szCs w:val="21"/>
          <w:lang w:bidi="ar-SA"/>
        </w:rPr>
        <w:t>:</w:t>
      </w:r>
      <w:r w:rsidR="00C22786" w:rsidRPr="00F10AAC">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Baptism and the Lord's Supper are ordinances of positive and sovereign institution, appointed by the Lord Jesus, the only lawgiver, to be continued in his church to the end of the world</w:t>
      </w:r>
      <w:r w:rsidR="00C22786" w:rsidRPr="00F10AAC">
        <w:rPr>
          <w:rFonts w:ascii="Arial Narrow" w:eastAsia="Times New Roman" w:hAnsi="Arial Narrow" w:cs="Arial"/>
          <w:sz w:val="21"/>
          <w:szCs w:val="21"/>
          <w:lang w:bidi="ar-SA"/>
        </w:rPr>
        <w:t>.</w:t>
      </w:r>
    </w:p>
    <w:p w14:paraId="37A0CEC6" w14:textId="77777777" w:rsidR="00147A95" w:rsidRPr="00147A95" w:rsidRDefault="00147A95" w:rsidP="00A112CB">
      <w:pPr>
        <w:rPr>
          <w:rFonts w:ascii="Arial Narrow" w:eastAsia="Times New Roman" w:hAnsi="Arial Narrow" w:cs="Times New Roman"/>
          <w:sz w:val="21"/>
          <w:szCs w:val="21"/>
          <w:lang w:bidi="ar-SA"/>
        </w:rPr>
      </w:pPr>
    </w:p>
    <w:p w14:paraId="5B17C94D" w14:textId="77777777" w:rsidR="00147A95" w:rsidRPr="00147A95" w:rsidRDefault="00147A95" w:rsidP="00A112CB">
      <w:pPr>
        <w:numPr>
          <w:ilvl w:val="0"/>
          <w:numId w:val="88"/>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Lord’s Supper</w:t>
      </w:r>
    </w:p>
    <w:p w14:paraId="4A3A976F" w14:textId="77777777" w:rsidR="001C0DBB" w:rsidRPr="00F10AAC" w:rsidRDefault="001C0DBB" w:rsidP="00A112CB">
      <w:pPr>
        <w:rPr>
          <w:rFonts w:ascii="Arial Narrow" w:eastAsia="Times New Roman" w:hAnsi="Arial Narrow" w:cs="Arial"/>
          <w:sz w:val="21"/>
          <w:szCs w:val="21"/>
          <w:lang w:bidi="ar-SA"/>
        </w:rPr>
      </w:pPr>
    </w:p>
    <w:p w14:paraId="204F2B6E" w14:textId="23318559"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b/>
          <w:bCs/>
          <w:sz w:val="21"/>
          <w:szCs w:val="21"/>
          <w:lang w:bidi="ar-SA"/>
        </w:rPr>
        <w:t>The Word of Truth Catechism</w:t>
      </w:r>
      <w:r w:rsidR="00C22786" w:rsidRPr="00F10AAC">
        <w:rPr>
          <w:rFonts w:ascii="Arial Narrow" w:eastAsia="Times New Roman" w:hAnsi="Arial Narrow" w:cs="Arial"/>
          <w:b/>
          <w:bCs/>
          <w:sz w:val="21"/>
          <w:szCs w:val="21"/>
          <w:lang w:bidi="ar-SA"/>
        </w:rPr>
        <w:t>:</w:t>
      </w:r>
      <w:r w:rsidR="00C22786" w:rsidRPr="00F10AAC">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1841EC69" w14:textId="77777777" w:rsidR="00147A95" w:rsidRPr="00147A95" w:rsidRDefault="00147A95" w:rsidP="00A112CB">
      <w:pPr>
        <w:rPr>
          <w:rFonts w:ascii="Arial Narrow" w:eastAsia="Times New Roman" w:hAnsi="Arial Narrow" w:cs="Times New Roman"/>
          <w:sz w:val="21"/>
          <w:szCs w:val="21"/>
          <w:lang w:bidi="ar-SA"/>
        </w:rPr>
      </w:pPr>
    </w:p>
    <w:p w14:paraId="464B14E5" w14:textId="77777777" w:rsidR="00147A95" w:rsidRPr="00147A95" w:rsidRDefault="00147A95" w:rsidP="00A112CB">
      <w:pPr>
        <w:numPr>
          <w:ilvl w:val="0"/>
          <w:numId w:val="89"/>
        </w:numPr>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Believers Baptism</w:t>
      </w:r>
    </w:p>
    <w:p w14:paraId="31029D0C" w14:textId="77777777" w:rsidR="001C0DBB" w:rsidRPr="00F10AAC" w:rsidRDefault="001C0DBB" w:rsidP="00A112CB">
      <w:pPr>
        <w:rPr>
          <w:rFonts w:ascii="Arial Narrow" w:eastAsia="Times New Roman" w:hAnsi="Arial Narrow" w:cs="Arial"/>
          <w:sz w:val="21"/>
          <w:szCs w:val="21"/>
          <w:lang w:bidi="ar-SA"/>
        </w:rPr>
      </w:pPr>
    </w:p>
    <w:p w14:paraId="535CD95A" w14:textId="5DDBD9BF"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b/>
          <w:bCs/>
          <w:sz w:val="21"/>
          <w:szCs w:val="21"/>
          <w:lang w:bidi="ar-SA"/>
        </w:rPr>
        <w:t>The Word of Truth Catechism</w:t>
      </w:r>
      <w:r w:rsidR="00C22786" w:rsidRPr="00F10AAC">
        <w:rPr>
          <w:rFonts w:ascii="Arial Narrow" w:eastAsia="Times New Roman" w:hAnsi="Arial Narrow" w:cs="Arial"/>
          <w:b/>
          <w:bCs/>
          <w:sz w:val="21"/>
          <w:szCs w:val="21"/>
          <w:lang w:bidi="ar-SA"/>
        </w:rPr>
        <w:t>:</w:t>
      </w:r>
      <w:r w:rsidR="00C22786" w:rsidRPr="00F10AAC">
        <w:rPr>
          <w:rFonts w:ascii="Arial Narrow" w:eastAsia="Times New Roman" w:hAnsi="Arial Narrow" w:cs="Arial"/>
          <w:sz w:val="21"/>
          <w:szCs w:val="21"/>
          <w:lang w:bidi="ar-SA"/>
        </w:rPr>
        <w:t xml:space="preserve"> </w:t>
      </w:r>
      <w:r w:rsidRPr="00147A95">
        <w:rPr>
          <w:rFonts w:ascii="Arial Narrow" w:eastAsia="Times New Roman" w:hAnsi="Arial Narrow" w:cs="Arial"/>
          <w:sz w:val="21"/>
          <w:szCs w:val="21"/>
          <w:lang w:bidi="ar-SA"/>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p>
    <w:p w14:paraId="2C0B26AA" w14:textId="77777777" w:rsidR="00147A95" w:rsidRPr="00147A95" w:rsidRDefault="00147A95" w:rsidP="00A112CB">
      <w:pPr>
        <w:rPr>
          <w:rFonts w:ascii="Arial Narrow" w:eastAsia="Times New Roman" w:hAnsi="Arial Narrow" w:cs="Times New Roman"/>
          <w:sz w:val="21"/>
          <w:szCs w:val="21"/>
          <w:lang w:bidi="ar-SA"/>
        </w:rPr>
      </w:pPr>
    </w:p>
    <w:p w14:paraId="408C53DF" w14:textId="77777777" w:rsidR="00147A95" w:rsidRPr="00147A95" w:rsidRDefault="00147A95" w:rsidP="00A112CB">
      <w:pPr>
        <w:numPr>
          <w:ilvl w:val="0"/>
          <w:numId w:val="90"/>
        </w:numPr>
        <w:ind w:left="1080"/>
        <w:textAlignment w:val="baseline"/>
        <w:rPr>
          <w:rFonts w:ascii="Arial Narrow" w:eastAsia="Times New Roman" w:hAnsi="Arial Narrow" w:cs="Arial"/>
          <w:b/>
          <w:bCs/>
          <w:sz w:val="21"/>
          <w:szCs w:val="21"/>
          <w:lang w:bidi="ar-SA"/>
        </w:rPr>
      </w:pPr>
      <w:r w:rsidRPr="00147A95">
        <w:rPr>
          <w:rFonts w:ascii="Arial Narrow" w:eastAsia="Times New Roman" w:hAnsi="Arial Narrow" w:cs="Arial"/>
          <w:b/>
          <w:bCs/>
          <w:sz w:val="21"/>
          <w:szCs w:val="21"/>
          <w:lang w:bidi="ar-SA"/>
        </w:rPr>
        <w:t>The unbiblical practice of infant baptism </w:t>
      </w:r>
    </w:p>
    <w:p w14:paraId="0A14C38C" w14:textId="77777777" w:rsidR="001C0DBB" w:rsidRPr="00F10AAC" w:rsidRDefault="001C0DBB" w:rsidP="00A112CB">
      <w:pPr>
        <w:rPr>
          <w:rFonts w:ascii="Arial Narrow" w:eastAsia="Times New Roman" w:hAnsi="Arial Narrow" w:cs="Arial"/>
          <w:sz w:val="21"/>
          <w:szCs w:val="21"/>
          <w:lang w:bidi="ar-SA"/>
        </w:rPr>
      </w:pPr>
    </w:p>
    <w:p w14:paraId="57C121BD" w14:textId="563D4C80"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In Scripture, there is no biblical basis to say that an infant (of a believing parent even) should receive a sign and seal of the New Covenant. Infant Baptism goes beyond Scripture. It goes beyond the terms of The Covenant of Grace, it goes beyond the commanded ordinance for New Covenant baptism, and it goes beyond the teaching of other biblical doctrine. Infant Baptism—in any shape or form—is an unbiblical practice.</w:t>
      </w:r>
    </w:p>
    <w:p w14:paraId="2738381D" w14:textId="77777777" w:rsidR="00147A95" w:rsidRPr="00147A95" w:rsidRDefault="00147A95" w:rsidP="00A112CB">
      <w:pPr>
        <w:rPr>
          <w:rFonts w:ascii="Arial Narrow" w:eastAsia="Times New Roman" w:hAnsi="Arial Narrow" w:cs="Times New Roman"/>
          <w:sz w:val="21"/>
          <w:szCs w:val="21"/>
          <w:lang w:bidi="ar-SA"/>
        </w:rPr>
      </w:pPr>
    </w:p>
    <w:p w14:paraId="32CD6BF4"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We have seen clearly in Scripture, that it is only by grace, through faith, in Christ that one is justified and adopted into God’s family. </w:t>
      </w:r>
    </w:p>
    <w:p w14:paraId="590739BF" w14:textId="77777777" w:rsidR="00A112CB" w:rsidRPr="00F10AAC" w:rsidRDefault="00A112CB" w:rsidP="00A112CB">
      <w:pPr>
        <w:rPr>
          <w:rFonts w:ascii="Arial Narrow" w:eastAsia="Times New Roman" w:hAnsi="Arial Narrow" w:cs="Arial"/>
          <w:sz w:val="21"/>
          <w:szCs w:val="21"/>
          <w:lang w:bidi="ar-SA"/>
        </w:rPr>
      </w:pPr>
    </w:p>
    <w:p w14:paraId="0DB34B0E" w14:textId="222AA4F6"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It is only by the work of God to regenerate a person and give them that saving faith that a person is in the New Covenant—The Covenant of Grace.</w:t>
      </w:r>
    </w:p>
    <w:p w14:paraId="325322A4" w14:textId="77777777" w:rsidR="00147A95" w:rsidRPr="00147A95" w:rsidRDefault="00147A95" w:rsidP="00A112CB">
      <w:pPr>
        <w:rPr>
          <w:rFonts w:ascii="Arial Narrow" w:eastAsia="Times New Roman" w:hAnsi="Arial Narrow" w:cs="Times New Roman"/>
          <w:sz w:val="21"/>
          <w:szCs w:val="21"/>
          <w:lang w:bidi="ar-SA"/>
        </w:rPr>
      </w:pPr>
    </w:p>
    <w:p w14:paraId="29055A2E" w14:textId="77777777" w:rsidR="00F10AAC" w:rsidRDefault="00147A95" w:rsidP="00A112CB">
      <w:pPr>
        <w:rPr>
          <w:rFonts w:ascii="Arial Narrow" w:eastAsia="Times New Roman" w:hAnsi="Arial Narrow" w:cs="Arial"/>
          <w:sz w:val="21"/>
          <w:szCs w:val="21"/>
          <w:lang w:bidi="ar-SA"/>
        </w:rPr>
      </w:pPr>
      <w:r w:rsidRPr="00147A95">
        <w:rPr>
          <w:rFonts w:ascii="Arial Narrow" w:eastAsia="Times New Roman" w:hAnsi="Arial Narrow" w:cs="Arial"/>
          <w:sz w:val="21"/>
          <w:szCs w:val="21"/>
          <w:lang w:bidi="ar-SA"/>
        </w:rPr>
        <w:t>While God is free to save the elect in infancy, no infant can</w:t>
      </w:r>
      <w:r w:rsidR="00F10AAC">
        <w:rPr>
          <w:rFonts w:ascii="Arial Narrow" w:eastAsia="Times New Roman" w:hAnsi="Arial Narrow" w:cs="Arial"/>
          <w:sz w:val="21"/>
          <w:szCs w:val="21"/>
          <w:lang w:bidi="ar-SA"/>
        </w:rPr>
        <w:t>:</w:t>
      </w:r>
    </w:p>
    <w:p w14:paraId="3F90222F" w14:textId="7747A460" w:rsidR="00F10AAC" w:rsidRPr="00F10AAC" w:rsidRDefault="00147A95" w:rsidP="00A112CB">
      <w:pPr>
        <w:rPr>
          <w:rFonts w:ascii="Arial Narrow" w:eastAsia="Times New Roman" w:hAnsi="Arial Narrow" w:cs="Arial"/>
          <w:sz w:val="21"/>
          <w:szCs w:val="21"/>
          <w:lang w:bidi="ar-SA"/>
        </w:rPr>
      </w:pPr>
      <w:r w:rsidRPr="00147A95">
        <w:rPr>
          <w:rFonts w:ascii="Arial Narrow" w:eastAsia="Times New Roman" w:hAnsi="Arial Narrow" w:cs="Arial"/>
          <w:sz w:val="21"/>
          <w:szCs w:val="21"/>
          <w:lang w:bidi="ar-SA"/>
        </w:rPr>
        <w:t>testify to saving faith</w:t>
      </w:r>
      <w:r w:rsidR="00F10AAC">
        <w:rPr>
          <w:rFonts w:ascii="Arial Narrow" w:eastAsia="Times New Roman" w:hAnsi="Arial Narrow" w:cs="Arial"/>
          <w:sz w:val="21"/>
          <w:szCs w:val="21"/>
          <w:lang w:bidi="ar-SA"/>
        </w:rPr>
        <w:t>,</w:t>
      </w:r>
    </w:p>
    <w:p w14:paraId="725573DD" w14:textId="1776B1CF"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testify to a claim of New Covenant participation, </w:t>
      </w:r>
    </w:p>
    <w:p w14:paraId="534ACCE9" w14:textId="1AEC5362"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t>express desire or consent to being baptized in the name of the Father, and of the Son, and of the Holy Spirit. </w:t>
      </w:r>
    </w:p>
    <w:p w14:paraId="092E3106" w14:textId="77777777" w:rsidR="00147A95" w:rsidRPr="00147A95" w:rsidRDefault="00147A95" w:rsidP="00A112CB">
      <w:pPr>
        <w:rPr>
          <w:rFonts w:ascii="Arial Narrow" w:eastAsia="Times New Roman" w:hAnsi="Arial Narrow" w:cs="Times New Roman"/>
          <w:sz w:val="21"/>
          <w:szCs w:val="21"/>
          <w:lang w:bidi="ar-SA"/>
        </w:rPr>
      </w:pPr>
      <w:r w:rsidRPr="00147A95">
        <w:rPr>
          <w:rFonts w:ascii="Arial Narrow" w:eastAsia="Times New Roman" w:hAnsi="Arial Narrow" w:cs="Arial"/>
          <w:sz w:val="21"/>
          <w:szCs w:val="21"/>
          <w:lang w:bidi="ar-SA"/>
        </w:rPr>
        <w:lastRenderedPageBreak/>
        <w:t>The only commands and clear examples of baptism in the Bible are for and of professing believers.</w:t>
      </w:r>
    </w:p>
    <w:p w14:paraId="4C1B5D70" w14:textId="77777777" w:rsidR="00147A95" w:rsidRPr="00147A95" w:rsidRDefault="00147A95" w:rsidP="00A112CB">
      <w:pPr>
        <w:rPr>
          <w:rFonts w:ascii="Arial Narrow" w:eastAsia="Times New Roman" w:hAnsi="Arial Narrow" w:cs="Times New Roman"/>
          <w:sz w:val="21"/>
          <w:szCs w:val="21"/>
          <w:lang w:bidi="ar-SA"/>
        </w:rPr>
      </w:pPr>
    </w:p>
    <w:p w14:paraId="76E215F6" w14:textId="091785E3" w:rsidR="00147A95" w:rsidRPr="00147A95" w:rsidRDefault="00F10AAC" w:rsidP="00A112CB">
      <w:pPr>
        <w:rPr>
          <w:rFonts w:ascii="Arial Narrow" w:eastAsia="Times New Roman" w:hAnsi="Arial Narrow" w:cs="Times New Roman"/>
          <w:sz w:val="21"/>
          <w:szCs w:val="21"/>
          <w:lang w:bidi="ar-SA"/>
        </w:rPr>
      </w:pPr>
      <w:r>
        <w:rPr>
          <w:rFonts w:ascii="Arial Narrow" w:eastAsia="Times New Roman" w:hAnsi="Arial Narrow" w:cs="Arial"/>
          <w:sz w:val="21"/>
          <w:szCs w:val="21"/>
          <w:lang w:bidi="ar-SA"/>
        </w:rPr>
        <w:t>I</w:t>
      </w:r>
      <w:r w:rsidR="00147A95" w:rsidRPr="00147A95">
        <w:rPr>
          <w:rFonts w:ascii="Arial Narrow" w:eastAsia="Times New Roman" w:hAnsi="Arial Narrow" w:cs="Arial"/>
          <w:sz w:val="21"/>
          <w:szCs w:val="21"/>
          <w:lang w:bidi="ar-SA"/>
        </w:rPr>
        <w:t>n light of the testimony of Scripture, we must not issue (or support the issuing) of baptism or the Lord’s Supper to anyone who does not personally testify to God’s effectual call that has produced personal faith in Christ as Savior and Lord. </w:t>
      </w:r>
    </w:p>
    <w:p w14:paraId="21A27606" w14:textId="77777777" w:rsidR="00F3167C" w:rsidRPr="00A112CB" w:rsidRDefault="00F3167C" w:rsidP="00A112CB">
      <w:pPr>
        <w:rPr>
          <w:rFonts w:ascii="Arial Narrow" w:eastAsia="Times New Roman" w:hAnsi="Arial Narrow" w:cs="Arial"/>
          <w:sz w:val="21"/>
          <w:szCs w:val="21"/>
          <w:u w:val="single"/>
          <w:lang w:bidi="ar-SA"/>
        </w:rPr>
      </w:pPr>
    </w:p>
    <w:sectPr w:rsidR="00F3167C" w:rsidRPr="00A112C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A347" w14:textId="77777777" w:rsidR="00A35BAE" w:rsidRDefault="00A35BAE" w:rsidP="0098280F">
      <w:r>
        <w:separator/>
      </w:r>
    </w:p>
  </w:endnote>
  <w:endnote w:type="continuationSeparator" w:id="0">
    <w:p w14:paraId="52CDC932" w14:textId="77777777" w:rsidR="00A35BAE" w:rsidRDefault="00A35BA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9F" w14:textId="77777777" w:rsidR="00A35BAE" w:rsidRDefault="00A35BAE" w:rsidP="0098280F">
      <w:r>
        <w:separator/>
      </w:r>
    </w:p>
  </w:footnote>
  <w:footnote w:type="continuationSeparator" w:id="0">
    <w:p w14:paraId="54E30A02" w14:textId="77777777" w:rsidR="00A35BAE" w:rsidRDefault="00A35BA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2F3FAE"/>
    <w:multiLevelType w:val="multilevel"/>
    <w:tmpl w:val="504617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F1344"/>
    <w:multiLevelType w:val="multilevel"/>
    <w:tmpl w:val="B9A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93209"/>
    <w:multiLevelType w:val="multilevel"/>
    <w:tmpl w:val="28A0D9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64358"/>
    <w:multiLevelType w:val="multilevel"/>
    <w:tmpl w:val="93E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F7BE3"/>
    <w:multiLevelType w:val="hybridMultilevel"/>
    <w:tmpl w:val="8A882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A05C6E"/>
    <w:multiLevelType w:val="multilevel"/>
    <w:tmpl w:val="552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FF140D"/>
    <w:multiLevelType w:val="multilevel"/>
    <w:tmpl w:val="CCA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634D96"/>
    <w:multiLevelType w:val="multilevel"/>
    <w:tmpl w:val="D45C86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B87E22"/>
    <w:multiLevelType w:val="multilevel"/>
    <w:tmpl w:val="8604B5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2"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4330D0"/>
    <w:multiLevelType w:val="multilevel"/>
    <w:tmpl w:val="BD9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6B23B2"/>
    <w:multiLevelType w:val="multilevel"/>
    <w:tmpl w:val="80C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9204ED"/>
    <w:multiLevelType w:val="hybridMultilevel"/>
    <w:tmpl w:val="BEE619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E6D4C"/>
    <w:multiLevelType w:val="multilevel"/>
    <w:tmpl w:val="616AB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4A578D"/>
    <w:multiLevelType w:val="multilevel"/>
    <w:tmpl w:val="F39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AC73A3"/>
    <w:multiLevelType w:val="multilevel"/>
    <w:tmpl w:val="E648D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CC2649"/>
    <w:multiLevelType w:val="multilevel"/>
    <w:tmpl w:val="173CA3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545E5A"/>
    <w:multiLevelType w:val="multilevel"/>
    <w:tmpl w:val="CAE6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7E67C0"/>
    <w:multiLevelType w:val="multilevel"/>
    <w:tmpl w:val="F4A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C1585B"/>
    <w:multiLevelType w:val="multilevel"/>
    <w:tmpl w:val="D73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EA4D5B"/>
    <w:multiLevelType w:val="multilevel"/>
    <w:tmpl w:val="C1C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2C7F58"/>
    <w:multiLevelType w:val="multilevel"/>
    <w:tmpl w:val="A0EABB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C12576"/>
    <w:multiLevelType w:val="multilevel"/>
    <w:tmpl w:val="69D814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85"/>
  </w:num>
  <w:num w:numId="5" w16cid:durableId="297994643">
    <w:abstractNumId w:val="80"/>
  </w:num>
  <w:num w:numId="6" w16cid:durableId="1283462713">
    <w:abstractNumId w:val="52"/>
  </w:num>
  <w:num w:numId="7" w16cid:durableId="1989092058">
    <w:abstractNumId w:val="31"/>
  </w:num>
  <w:num w:numId="8" w16cid:durableId="1073351043">
    <w:abstractNumId w:val="7"/>
  </w:num>
  <w:num w:numId="9" w16cid:durableId="1433042598">
    <w:abstractNumId w:val="10"/>
  </w:num>
  <w:num w:numId="10" w16cid:durableId="1447037487">
    <w:abstractNumId w:val="72"/>
  </w:num>
  <w:num w:numId="11" w16cid:durableId="1668747706">
    <w:abstractNumId w:val="51"/>
  </w:num>
  <w:num w:numId="12" w16cid:durableId="1534027999">
    <w:abstractNumId w:val="76"/>
  </w:num>
  <w:num w:numId="13" w16cid:durableId="486481170">
    <w:abstractNumId w:val="78"/>
  </w:num>
  <w:num w:numId="14" w16cid:durableId="1084495461">
    <w:abstractNumId w:val="67"/>
  </w:num>
  <w:num w:numId="15" w16cid:durableId="1310162098">
    <w:abstractNumId w:val="12"/>
  </w:num>
  <w:num w:numId="16" w16cid:durableId="930505500">
    <w:abstractNumId w:val="85"/>
  </w:num>
  <w:num w:numId="17" w16cid:durableId="954750499">
    <w:abstractNumId w:val="45"/>
  </w:num>
  <w:num w:numId="18" w16cid:durableId="975720812">
    <w:abstractNumId w:val="19"/>
  </w:num>
  <w:num w:numId="19" w16cid:durableId="1358846095">
    <w:abstractNumId w:val="40"/>
  </w:num>
  <w:num w:numId="20" w16cid:durableId="1041827601">
    <w:abstractNumId w:val="63"/>
  </w:num>
  <w:num w:numId="21" w16cid:durableId="1288925039">
    <w:abstractNumId w:val="66"/>
  </w:num>
  <w:num w:numId="22" w16cid:durableId="936326755">
    <w:abstractNumId w:val="22"/>
  </w:num>
  <w:num w:numId="23" w16cid:durableId="956446959">
    <w:abstractNumId w:val="24"/>
  </w:num>
  <w:num w:numId="24" w16cid:durableId="1796020215">
    <w:abstractNumId w:val="28"/>
  </w:num>
  <w:num w:numId="25" w16cid:durableId="241643031">
    <w:abstractNumId w:val="82"/>
  </w:num>
  <w:num w:numId="26" w16cid:durableId="1755515509">
    <w:abstractNumId w:val="57"/>
  </w:num>
  <w:num w:numId="27" w16cid:durableId="1671056314">
    <w:abstractNumId w:val="59"/>
  </w:num>
  <w:num w:numId="28" w16cid:durableId="973950848">
    <w:abstractNumId w:val="59"/>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35"/>
  </w:num>
  <w:num w:numId="30" w16cid:durableId="887567450">
    <w:abstractNumId w:val="37"/>
  </w:num>
  <w:num w:numId="31" w16cid:durableId="454980414">
    <w:abstractNumId w:val="53"/>
  </w:num>
  <w:num w:numId="32" w16cid:durableId="1829784886">
    <w:abstractNumId w:val="33"/>
  </w:num>
  <w:num w:numId="33" w16cid:durableId="1759860419">
    <w:abstractNumId w:val="73"/>
  </w:num>
  <w:num w:numId="34" w16cid:durableId="1303534250">
    <w:abstractNumId w:val="62"/>
  </w:num>
  <w:num w:numId="35" w16cid:durableId="1803842520">
    <w:abstractNumId w:val="13"/>
  </w:num>
  <w:num w:numId="36" w16cid:durableId="2010710572">
    <w:abstractNumId w:val="17"/>
  </w:num>
  <w:num w:numId="37" w16cid:durableId="794519025">
    <w:abstractNumId w:val="15"/>
  </w:num>
  <w:num w:numId="38" w16cid:durableId="1960990533">
    <w:abstractNumId w:val="48"/>
  </w:num>
  <w:num w:numId="39" w16cid:durableId="1236744683">
    <w:abstractNumId w:val="29"/>
  </w:num>
  <w:num w:numId="40" w16cid:durableId="1137868704">
    <w:abstractNumId w:val="71"/>
  </w:num>
  <w:num w:numId="41" w16cid:durableId="1368406255">
    <w:abstractNumId w:val="47"/>
  </w:num>
  <w:num w:numId="42" w16cid:durableId="1918324873">
    <w:abstractNumId w:val="38"/>
  </w:num>
  <w:num w:numId="43" w16cid:durableId="1614902132">
    <w:abstractNumId w:val="32"/>
  </w:num>
  <w:num w:numId="44" w16cid:durableId="1733697544">
    <w:abstractNumId w:val="30"/>
  </w:num>
  <w:num w:numId="45" w16cid:durableId="418406295">
    <w:abstractNumId w:val="54"/>
  </w:num>
  <w:num w:numId="46" w16cid:durableId="1956718752">
    <w:abstractNumId w:val="75"/>
  </w:num>
  <w:num w:numId="47" w16cid:durableId="705788155">
    <w:abstractNumId w:val="11"/>
  </w:num>
  <w:num w:numId="48" w16cid:durableId="79983964">
    <w:abstractNumId w:val="4"/>
  </w:num>
  <w:num w:numId="49" w16cid:durableId="268242824">
    <w:abstractNumId w:val="83"/>
  </w:num>
  <w:num w:numId="50" w16cid:durableId="330565622">
    <w:abstractNumId w:val="42"/>
  </w:num>
  <w:num w:numId="51" w16cid:durableId="162934866">
    <w:abstractNumId w:val="27"/>
  </w:num>
  <w:num w:numId="52" w16cid:durableId="2036347027">
    <w:abstractNumId w:val="87"/>
  </w:num>
  <w:num w:numId="53" w16cid:durableId="779376499">
    <w:abstractNumId w:val="46"/>
  </w:num>
  <w:num w:numId="54" w16cid:durableId="1394697268">
    <w:abstractNumId w:val="74"/>
  </w:num>
  <w:num w:numId="55" w16cid:durableId="1055396371">
    <w:abstractNumId w:val="20"/>
  </w:num>
  <w:num w:numId="56" w16cid:durableId="1093166204">
    <w:abstractNumId w:val="55"/>
  </w:num>
  <w:num w:numId="57" w16cid:durableId="891771654">
    <w:abstractNumId w:val="41"/>
  </w:num>
  <w:num w:numId="58" w16cid:durableId="1008750585">
    <w:abstractNumId w:val="56"/>
  </w:num>
  <w:num w:numId="59" w16cid:durableId="1221214669">
    <w:abstractNumId w:val="65"/>
  </w:num>
  <w:num w:numId="60" w16cid:durableId="534124237">
    <w:abstractNumId w:val="79"/>
  </w:num>
  <w:num w:numId="61" w16cid:durableId="1835880291">
    <w:abstractNumId w:val="16"/>
  </w:num>
  <w:num w:numId="62" w16cid:durableId="1611745557">
    <w:abstractNumId w:val="44"/>
  </w:num>
  <w:num w:numId="63" w16cid:durableId="2085299837">
    <w:abstractNumId w:val="39"/>
  </w:num>
  <w:num w:numId="64" w16cid:durableId="1090663244">
    <w:abstractNumId w:val="26"/>
  </w:num>
  <w:num w:numId="65" w16cid:durableId="1947032385">
    <w:abstractNumId w:val="9"/>
  </w:num>
  <w:num w:numId="66" w16cid:durableId="2033022901">
    <w:abstractNumId w:val="21"/>
  </w:num>
  <w:num w:numId="67" w16cid:durableId="476381395">
    <w:abstractNumId w:val="36"/>
  </w:num>
  <w:num w:numId="68" w16cid:durableId="1268543604">
    <w:abstractNumId w:val="18"/>
  </w:num>
  <w:num w:numId="69" w16cid:durableId="1631981304">
    <w:abstractNumId w:val="86"/>
  </w:num>
  <w:num w:numId="70" w16cid:durableId="77408816">
    <w:abstractNumId w:val="43"/>
  </w:num>
  <w:num w:numId="71" w16cid:durableId="25179163">
    <w:abstractNumId w:val="58"/>
  </w:num>
  <w:num w:numId="72" w16cid:durableId="750584336">
    <w:abstractNumId w:val="23"/>
  </w:num>
  <w:num w:numId="73" w16cid:durableId="1231961885">
    <w:abstractNumId w:val="60"/>
  </w:num>
  <w:num w:numId="74" w16cid:durableId="2086219310">
    <w:abstractNumId w:val="8"/>
  </w:num>
  <w:num w:numId="75" w16cid:durableId="1446189855">
    <w:abstractNumId w:val="6"/>
  </w:num>
  <w:num w:numId="76" w16cid:durableId="815806085">
    <w:abstractNumId w:val="3"/>
  </w:num>
  <w:num w:numId="77" w16cid:durableId="1371346559">
    <w:abstractNumId w:val="61"/>
  </w:num>
  <w:num w:numId="78" w16cid:durableId="1072778083">
    <w:abstractNumId w:val="70"/>
  </w:num>
  <w:num w:numId="79" w16cid:durableId="1578905392">
    <w:abstractNumId w:val="69"/>
  </w:num>
  <w:num w:numId="80" w16cid:durableId="1872449291">
    <w:abstractNumId w:val="14"/>
  </w:num>
  <w:num w:numId="81" w16cid:durableId="710501339">
    <w:abstractNumId w:val="77"/>
  </w:num>
  <w:num w:numId="82" w16cid:durableId="84303868">
    <w:abstractNumId w:val="64"/>
  </w:num>
  <w:num w:numId="83" w16cid:durableId="185021880">
    <w:abstractNumId w:val="84"/>
  </w:num>
  <w:num w:numId="84" w16cid:durableId="373309479">
    <w:abstractNumId w:val="25"/>
  </w:num>
  <w:num w:numId="85" w16cid:durableId="1661621428">
    <w:abstractNumId w:val="5"/>
  </w:num>
  <w:num w:numId="86" w16cid:durableId="1351450262">
    <w:abstractNumId w:val="81"/>
  </w:num>
  <w:num w:numId="87" w16cid:durableId="290937641">
    <w:abstractNumId w:val="50"/>
  </w:num>
  <w:num w:numId="88" w16cid:durableId="1825123502">
    <w:abstractNumId w:val="49"/>
  </w:num>
  <w:num w:numId="89" w16cid:durableId="968166583">
    <w:abstractNumId w:val="68"/>
  </w:num>
  <w:num w:numId="90" w16cid:durableId="19765946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47A95"/>
    <w:rsid w:val="001505B8"/>
    <w:rsid w:val="0015711B"/>
    <w:rsid w:val="00167A85"/>
    <w:rsid w:val="00171435"/>
    <w:rsid w:val="00175C40"/>
    <w:rsid w:val="00195DDC"/>
    <w:rsid w:val="001A1675"/>
    <w:rsid w:val="001B376F"/>
    <w:rsid w:val="001C0964"/>
    <w:rsid w:val="001C0DBB"/>
    <w:rsid w:val="001D167E"/>
    <w:rsid w:val="001D32E4"/>
    <w:rsid w:val="001E02D1"/>
    <w:rsid w:val="001E4FE7"/>
    <w:rsid w:val="001E77CE"/>
    <w:rsid w:val="001F5F22"/>
    <w:rsid w:val="001F5FEF"/>
    <w:rsid w:val="0020070D"/>
    <w:rsid w:val="00201C49"/>
    <w:rsid w:val="0020315D"/>
    <w:rsid w:val="002176EA"/>
    <w:rsid w:val="00217B98"/>
    <w:rsid w:val="00230B3F"/>
    <w:rsid w:val="00233519"/>
    <w:rsid w:val="002449AF"/>
    <w:rsid w:val="00247F74"/>
    <w:rsid w:val="00254BFB"/>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34CB7"/>
    <w:rsid w:val="003505D9"/>
    <w:rsid w:val="00350FCB"/>
    <w:rsid w:val="00391DBA"/>
    <w:rsid w:val="00396F8F"/>
    <w:rsid w:val="003A35DB"/>
    <w:rsid w:val="003B57B0"/>
    <w:rsid w:val="003C2083"/>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0E9B"/>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A1D60"/>
    <w:rsid w:val="007B75EE"/>
    <w:rsid w:val="007D2D56"/>
    <w:rsid w:val="007D5EC5"/>
    <w:rsid w:val="008237FF"/>
    <w:rsid w:val="00827362"/>
    <w:rsid w:val="00831155"/>
    <w:rsid w:val="00843E82"/>
    <w:rsid w:val="00871442"/>
    <w:rsid w:val="0088130C"/>
    <w:rsid w:val="00887B8F"/>
    <w:rsid w:val="008973A8"/>
    <w:rsid w:val="008A3A33"/>
    <w:rsid w:val="008D242A"/>
    <w:rsid w:val="008D5411"/>
    <w:rsid w:val="008E03ED"/>
    <w:rsid w:val="008E7B58"/>
    <w:rsid w:val="008F10E7"/>
    <w:rsid w:val="008F2131"/>
    <w:rsid w:val="00921C47"/>
    <w:rsid w:val="009237EF"/>
    <w:rsid w:val="0092550C"/>
    <w:rsid w:val="009360F5"/>
    <w:rsid w:val="00947B4C"/>
    <w:rsid w:val="0098280F"/>
    <w:rsid w:val="009A7A5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5211"/>
    <w:rsid w:val="00B25938"/>
    <w:rsid w:val="00B31B72"/>
    <w:rsid w:val="00B47992"/>
    <w:rsid w:val="00B51442"/>
    <w:rsid w:val="00B53D74"/>
    <w:rsid w:val="00B86129"/>
    <w:rsid w:val="00BA09C1"/>
    <w:rsid w:val="00BA2212"/>
    <w:rsid w:val="00BA6307"/>
    <w:rsid w:val="00BE2205"/>
    <w:rsid w:val="00BF13BE"/>
    <w:rsid w:val="00C00A8A"/>
    <w:rsid w:val="00C0681E"/>
    <w:rsid w:val="00C20F06"/>
    <w:rsid w:val="00C22786"/>
    <w:rsid w:val="00C50AD0"/>
    <w:rsid w:val="00C54CD7"/>
    <w:rsid w:val="00C559BF"/>
    <w:rsid w:val="00C57663"/>
    <w:rsid w:val="00C62AFE"/>
    <w:rsid w:val="00C70D18"/>
    <w:rsid w:val="00C733BB"/>
    <w:rsid w:val="00C77907"/>
    <w:rsid w:val="00CA4FDE"/>
    <w:rsid w:val="00CA7DAC"/>
    <w:rsid w:val="00CC3600"/>
    <w:rsid w:val="00CC4E73"/>
    <w:rsid w:val="00CD4CB9"/>
    <w:rsid w:val="00CE2826"/>
    <w:rsid w:val="00D02395"/>
    <w:rsid w:val="00D2086C"/>
    <w:rsid w:val="00D277AF"/>
    <w:rsid w:val="00D33578"/>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2546"/>
    <w:rsid w:val="00E5703B"/>
    <w:rsid w:val="00E66A95"/>
    <w:rsid w:val="00E933EB"/>
    <w:rsid w:val="00E95B6E"/>
    <w:rsid w:val="00EA7208"/>
    <w:rsid w:val="00EB2F89"/>
    <w:rsid w:val="00EC7EBF"/>
    <w:rsid w:val="00ED762A"/>
    <w:rsid w:val="00EF4B64"/>
    <w:rsid w:val="00F10AAC"/>
    <w:rsid w:val="00F11E3D"/>
    <w:rsid w:val="00F14D21"/>
    <w:rsid w:val="00F17F41"/>
    <w:rsid w:val="00F21148"/>
    <w:rsid w:val="00F3167C"/>
    <w:rsid w:val="00F36CDE"/>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11209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2024-04-02T20:23:00Z</dcterms:created>
  <dcterms:modified xsi:type="dcterms:W3CDTF">2024-04-02T20:23:00Z</dcterms:modified>
</cp:coreProperties>
</file>