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2A52" w14:textId="559C28EB" w:rsidR="0059616D" w:rsidRPr="004A4984" w:rsidRDefault="00DE377D" w:rsidP="0059616D">
      <w:pPr>
        <w:jc w:val="center"/>
        <w:rPr>
          <w:rFonts w:ascii="Arial Narrow" w:hAnsi="Arial Narrow"/>
          <w:b/>
          <w:color w:val="000000" w:themeColor="text1"/>
          <w:sz w:val="22"/>
        </w:rPr>
      </w:pPr>
      <w:r w:rsidRPr="004A4984">
        <w:rPr>
          <w:rFonts w:ascii="Arial Narrow" w:hAnsi="Arial Narrow"/>
          <w:b/>
          <w:noProof/>
          <w:color w:val="000000" w:themeColor="text1"/>
          <w:sz w:val="22"/>
          <w:lang w:bidi="ar-SA"/>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46BD587D" w:rsidR="003053FD" w:rsidRPr="004A4984" w:rsidRDefault="00BF6C2B" w:rsidP="003053FD">
      <w:pPr>
        <w:jc w:val="center"/>
        <w:rPr>
          <w:rFonts w:ascii="Arial Narrow" w:hAnsi="Arial Narrow"/>
          <w:color w:val="000000" w:themeColor="text1"/>
          <w:sz w:val="21"/>
          <w:szCs w:val="21"/>
        </w:rPr>
      </w:pPr>
      <w:r w:rsidRPr="004A4984">
        <w:rPr>
          <w:rFonts w:ascii="Arial Narrow" w:hAnsi="Arial Narrow"/>
          <w:color w:val="000000" w:themeColor="text1"/>
          <w:sz w:val="21"/>
          <w:szCs w:val="21"/>
        </w:rPr>
        <w:t>Section: Doctrine of God</w:t>
      </w:r>
    </w:p>
    <w:p w14:paraId="706D5554" w14:textId="36568C30" w:rsidR="00747AA6" w:rsidRPr="004A4984" w:rsidRDefault="003979F5" w:rsidP="00747AA6">
      <w:pPr>
        <w:jc w:val="center"/>
        <w:rPr>
          <w:rFonts w:ascii="Arial Narrow" w:hAnsi="Arial Narrow" w:cs="Arial"/>
          <w:b/>
          <w:iCs/>
          <w:color w:val="000000" w:themeColor="text1"/>
          <w:sz w:val="21"/>
          <w:szCs w:val="21"/>
        </w:rPr>
      </w:pPr>
      <w:r w:rsidRPr="004A4984">
        <w:rPr>
          <w:rFonts w:ascii="Arial Narrow" w:hAnsi="Arial Narrow" w:cs="Arial"/>
          <w:b/>
          <w:iCs/>
          <w:color w:val="000000" w:themeColor="text1"/>
          <w:sz w:val="21"/>
          <w:szCs w:val="21"/>
        </w:rPr>
        <w:t>DISCUSSION GUIDE</w:t>
      </w:r>
      <w:r w:rsidR="00E32629">
        <w:rPr>
          <w:rFonts w:ascii="Arial Narrow" w:hAnsi="Arial Narrow" w:cs="Arial"/>
          <w:b/>
          <w:iCs/>
          <w:color w:val="000000" w:themeColor="text1"/>
          <w:sz w:val="21"/>
          <w:szCs w:val="21"/>
        </w:rPr>
        <w:t xml:space="preserve"> - </w:t>
      </w:r>
      <w:r w:rsidR="00E32629" w:rsidRPr="00E32629">
        <w:rPr>
          <w:rFonts w:ascii="Arial Narrow" w:hAnsi="Arial Narrow" w:cs="Arial"/>
          <w:b/>
          <w:iCs/>
          <w:color w:val="000000" w:themeColor="text1"/>
          <w:sz w:val="21"/>
          <w:szCs w:val="21"/>
        </w:rPr>
        <w:t>Q18 Part 2</w:t>
      </w:r>
    </w:p>
    <w:p w14:paraId="6063D108" w14:textId="25A0A01C" w:rsidR="00F33887" w:rsidRPr="004A4984" w:rsidRDefault="00F33887" w:rsidP="00F33887">
      <w:pPr>
        <w:pStyle w:val="Title"/>
        <w:jc w:val="left"/>
        <w:rPr>
          <w:rFonts w:ascii="Arial Narrow" w:hAnsi="Arial Narrow"/>
          <w:color w:val="000000" w:themeColor="text1"/>
          <w:sz w:val="14"/>
          <w:szCs w:val="20"/>
        </w:rPr>
      </w:pPr>
    </w:p>
    <w:p w14:paraId="0C9FA821" w14:textId="77777777" w:rsidR="00F33887" w:rsidRPr="004A4984" w:rsidRDefault="00F33887" w:rsidP="00F33887">
      <w:pPr>
        <w:autoSpaceDE w:val="0"/>
        <w:autoSpaceDN w:val="0"/>
        <w:adjustRightInd w:val="0"/>
        <w:jc w:val="center"/>
        <w:rPr>
          <w:rFonts w:ascii="Book Antiqua" w:hAnsi="Book Antiqua" w:cs="PTSans-Regular"/>
          <w:b/>
          <w:color w:val="000000" w:themeColor="text1"/>
          <w:sz w:val="20"/>
          <w:szCs w:val="20"/>
        </w:rPr>
      </w:pPr>
      <w:r w:rsidRPr="004A4984">
        <w:rPr>
          <w:rFonts w:ascii="Book Antiqua" w:hAnsi="Book Antiqua" w:cs="PTSans-Regular"/>
          <w:b/>
          <w:color w:val="000000" w:themeColor="text1"/>
          <w:sz w:val="20"/>
          <w:szCs w:val="20"/>
        </w:rPr>
        <w:t>Q18. Does God control and have authority over all things?</w:t>
      </w:r>
    </w:p>
    <w:p w14:paraId="54B20645" w14:textId="6401B315" w:rsidR="00F33887" w:rsidRPr="004A4984" w:rsidRDefault="00F33887" w:rsidP="00F33887">
      <w:pPr>
        <w:autoSpaceDE w:val="0"/>
        <w:autoSpaceDN w:val="0"/>
        <w:adjustRightInd w:val="0"/>
        <w:jc w:val="center"/>
        <w:rPr>
          <w:rFonts w:ascii="Book Antiqua" w:hAnsi="Book Antiqua" w:cs="PTSans-Regular"/>
          <w:color w:val="000000" w:themeColor="text1"/>
          <w:sz w:val="20"/>
          <w:szCs w:val="20"/>
        </w:rPr>
      </w:pPr>
      <w:r w:rsidRPr="004A4984">
        <w:rPr>
          <w:rFonts w:ascii="Book Antiqua" w:hAnsi="Book Antiqua" w:cs="PTSans-Regular"/>
          <w:color w:val="000000" w:themeColor="text1"/>
          <w:sz w:val="20"/>
          <w:szCs w:val="20"/>
        </w:rPr>
        <w:t>Yes. He rules in and over all things. He is in control of all things. God does all that He wills with creation.</w:t>
      </w:r>
    </w:p>
    <w:p w14:paraId="69E494C2" w14:textId="4F4EA81E" w:rsidR="00F33887" w:rsidRDefault="00F33887" w:rsidP="00BA7B91">
      <w:pPr>
        <w:rPr>
          <w:rFonts w:ascii="Arial Narrow" w:hAnsi="Arial Narrow"/>
          <w:color w:val="000000" w:themeColor="text1"/>
          <w:sz w:val="16"/>
          <w:szCs w:val="16"/>
        </w:rPr>
      </w:pPr>
    </w:p>
    <w:p w14:paraId="17946D54" w14:textId="77777777" w:rsidR="004A4984" w:rsidRPr="004A4984" w:rsidRDefault="004A4984" w:rsidP="00BA7B91">
      <w:pPr>
        <w:rPr>
          <w:rFonts w:ascii="Arial Narrow" w:hAnsi="Arial Narrow"/>
          <w:color w:val="000000" w:themeColor="text1"/>
          <w:sz w:val="16"/>
          <w:szCs w:val="16"/>
        </w:rPr>
      </w:pPr>
    </w:p>
    <w:p w14:paraId="7982695A" w14:textId="73EAD1A2" w:rsidR="004A4984" w:rsidRDefault="00BB4E2D" w:rsidP="004A4984">
      <w:pPr>
        <w:pStyle w:val="ListParagraph"/>
        <w:numPr>
          <w:ilvl w:val="0"/>
          <w:numId w:val="42"/>
        </w:numPr>
        <w:contextualSpacing w:val="0"/>
        <w:rPr>
          <w:rFonts w:ascii="Arial Narrow" w:hAnsi="Arial Narrow"/>
          <w:color w:val="000000" w:themeColor="text1"/>
          <w:sz w:val="20"/>
          <w:szCs w:val="20"/>
        </w:rPr>
      </w:pPr>
      <w:r>
        <w:rPr>
          <w:rFonts w:ascii="Arial Narrow" w:hAnsi="Arial Narrow"/>
          <w:color w:val="000000" w:themeColor="text1"/>
          <w:sz w:val="20"/>
          <w:szCs w:val="20"/>
        </w:rPr>
        <w:t xml:space="preserve">Read </w:t>
      </w:r>
      <w:r w:rsidR="00F33887" w:rsidRPr="004A4984">
        <w:rPr>
          <w:rFonts w:ascii="Arial Narrow" w:hAnsi="Arial Narrow"/>
          <w:color w:val="000000" w:themeColor="text1"/>
          <w:sz w:val="20"/>
          <w:szCs w:val="20"/>
        </w:rPr>
        <w:t xml:space="preserve">Romans 12:2 which talks about the "renewal of your mind.” </w:t>
      </w:r>
    </w:p>
    <w:p w14:paraId="68F79D04" w14:textId="2C3213D9" w:rsidR="004A4984" w:rsidRDefault="004A4984" w:rsidP="004A4984">
      <w:pPr>
        <w:pStyle w:val="ListParagraph"/>
        <w:numPr>
          <w:ilvl w:val="0"/>
          <w:numId w:val="48"/>
        </w:numPr>
        <w:rPr>
          <w:rFonts w:ascii="Arial Narrow" w:hAnsi="Arial Narrow"/>
          <w:color w:val="000000" w:themeColor="text1"/>
          <w:sz w:val="20"/>
          <w:szCs w:val="20"/>
        </w:rPr>
      </w:pPr>
      <w:r w:rsidRPr="004A4984">
        <w:rPr>
          <w:rFonts w:ascii="Arial Narrow" w:hAnsi="Arial Narrow"/>
          <w:color w:val="000000" w:themeColor="text1"/>
          <w:sz w:val="20"/>
          <w:szCs w:val="20"/>
        </w:rPr>
        <w:t>Are you excited about renewing your mind</w:t>
      </w:r>
      <w:r>
        <w:rPr>
          <w:rFonts w:ascii="Arial Narrow" w:hAnsi="Arial Narrow"/>
          <w:color w:val="000000" w:themeColor="text1"/>
          <w:sz w:val="20"/>
          <w:szCs w:val="20"/>
        </w:rPr>
        <w:t xml:space="preserve"> according to God’s word</w:t>
      </w:r>
      <w:r w:rsidRPr="004A4984">
        <w:rPr>
          <w:rFonts w:ascii="Arial Narrow" w:hAnsi="Arial Narrow"/>
          <w:color w:val="000000" w:themeColor="text1"/>
          <w:sz w:val="20"/>
          <w:szCs w:val="20"/>
        </w:rPr>
        <w:t>? Share how you’re seeing God’s call to conform our minds to truth.</w:t>
      </w:r>
    </w:p>
    <w:p w14:paraId="13414992" w14:textId="2F56683C" w:rsidR="004A4984" w:rsidRDefault="004A4984" w:rsidP="004A4984">
      <w:pPr>
        <w:pStyle w:val="ListParagraph"/>
        <w:rPr>
          <w:rFonts w:ascii="Arial Narrow" w:hAnsi="Arial Narrow"/>
          <w:color w:val="000000" w:themeColor="text1"/>
          <w:sz w:val="20"/>
          <w:szCs w:val="20"/>
        </w:rPr>
      </w:pPr>
    </w:p>
    <w:p w14:paraId="20E9911A" w14:textId="77777777" w:rsidR="004A4984" w:rsidRPr="004A4984" w:rsidRDefault="004A4984" w:rsidP="004A4984">
      <w:pPr>
        <w:pStyle w:val="ListParagraph"/>
        <w:rPr>
          <w:rFonts w:ascii="Arial Narrow" w:hAnsi="Arial Narrow"/>
          <w:color w:val="000000" w:themeColor="text1"/>
          <w:sz w:val="20"/>
          <w:szCs w:val="20"/>
        </w:rPr>
      </w:pPr>
    </w:p>
    <w:p w14:paraId="01CA8515" w14:textId="4AB012FF" w:rsidR="004A4984" w:rsidRDefault="004A4984" w:rsidP="004A4984">
      <w:pPr>
        <w:pStyle w:val="ListParagraph"/>
        <w:numPr>
          <w:ilvl w:val="0"/>
          <w:numId w:val="48"/>
        </w:numPr>
        <w:contextualSpacing w:val="0"/>
        <w:rPr>
          <w:rFonts w:ascii="Arial Narrow" w:hAnsi="Arial Narrow"/>
          <w:color w:val="000000" w:themeColor="text1"/>
          <w:sz w:val="20"/>
          <w:szCs w:val="20"/>
        </w:rPr>
      </w:pPr>
      <w:r w:rsidRPr="004A4984">
        <w:rPr>
          <w:rFonts w:ascii="Arial Narrow" w:hAnsi="Arial Narrow"/>
          <w:color w:val="000000" w:themeColor="text1"/>
          <w:sz w:val="20"/>
          <w:szCs w:val="20"/>
        </w:rPr>
        <w:t xml:space="preserve">Discuss with your group what it looks like to have patience and humility when you come across Scripture or teaching on Scripture that is beyond your present understanding. </w:t>
      </w:r>
    </w:p>
    <w:p w14:paraId="5FD599E0" w14:textId="3B705AFA" w:rsidR="004A4984" w:rsidRDefault="004A4984" w:rsidP="004A4984">
      <w:pPr>
        <w:rPr>
          <w:rFonts w:ascii="Arial Narrow" w:hAnsi="Arial Narrow"/>
          <w:color w:val="000000" w:themeColor="text1"/>
          <w:sz w:val="20"/>
          <w:szCs w:val="20"/>
        </w:rPr>
      </w:pPr>
    </w:p>
    <w:p w14:paraId="605EFC10" w14:textId="77777777" w:rsidR="004A4984" w:rsidRPr="004A4984" w:rsidRDefault="004A4984" w:rsidP="004A4984">
      <w:pPr>
        <w:rPr>
          <w:rFonts w:ascii="Arial Narrow" w:hAnsi="Arial Narrow"/>
          <w:color w:val="000000" w:themeColor="text1"/>
          <w:sz w:val="20"/>
          <w:szCs w:val="20"/>
        </w:rPr>
      </w:pPr>
    </w:p>
    <w:p w14:paraId="3D18DE15" w14:textId="77777777" w:rsidR="004A4984" w:rsidRDefault="004A4984" w:rsidP="004A4984">
      <w:pPr>
        <w:pStyle w:val="ListParagraph"/>
        <w:numPr>
          <w:ilvl w:val="0"/>
          <w:numId w:val="48"/>
        </w:numPr>
        <w:rPr>
          <w:rFonts w:ascii="Arial Narrow" w:hAnsi="Arial Narrow"/>
          <w:color w:val="000000" w:themeColor="text1"/>
          <w:sz w:val="20"/>
          <w:szCs w:val="20"/>
        </w:rPr>
      </w:pPr>
      <w:r w:rsidRPr="004A4984">
        <w:rPr>
          <w:rFonts w:ascii="Arial Narrow" w:hAnsi="Arial Narrow"/>
          <w:color w:val="000000" w:themeColor="text1"/>
          <w:sz w:val="20"/>
          <w:szCs w:val="20"/>
        </w:rPr>
        <w:t xml:space="preserve">Also, share testimony in your group about how God has used </w:t>
      </w:r>
    </w:p>
    <w:p w14:paraId="516035CB" w14:textId="0D4577FD" w:rsidR="004A4984" w:rsidRDefault="004A4984" w:rsidP="004A4984">
      <w:pPr>
        <w:pStyle w:val="ListParagraph"/>
        <w:rPr>
          <w:rFonts w:ascii="Arial Narrow" w:hAnsi="Arial Narrow"/>
          <w:color w:val="000000" w:themeColor="text1"/>
          <w:sz w:val="20"/>
          <w:szCs w:val="20"/>
        </w:rPr>
      </w:pPr>
      <w:r w:rsidRPr="004A4984">
        <w:rPr>
          <w:rFonts w:ascii="Arial Narrow" w:hAnsi="Arial Narrow"/>
          <w:color w:val="000000" w:themeColor="text1"/>
          <w:sz w:val="20"/>
          <w:szCs w:val="20"/>
        </w:rPr>
        <w:t>faithful (biblically sound) believers to help you on your journey to understanding God and His word more fully and truly.</w:t>
      </w:r>
    </w:p>
    <w:p w14:paraId="0D5AB60E" w14:textId="6D1A780F" w:rsidR="00434741" w:rsidRDefault="00434741" w:rsidP="00434741">
      <w:pPr>
        <w:pStyle w:val="ListParagraph"/>
        <w:ind w:left="360"/>
        <w:contextualSpacing w:val="0"/>
        <w:rPr>
          <w:rFonts w:ascii="Arial Narrow" w:hAnsi="Arial Narrow"/>
          <w:color w:val="000000" w:themeColor="text1"/>
          <w:sz w:val="20"/>
          <w:szCs w:val="20"/>
        </w:rPr>
      </w:pPr>
    </w:p>
    <w:p w14:paraId="3471F68F" w14:textId="04239084" w:rsidR="00434741" w:rsidRDefault="00434741" w:rsidP="00434741">
      <w:pPr>
        <w:pStyle w:val="ListParagraph"/>
        <w:ind w:left="360"/>
        <w:contextualSpacing w:val="0"/>
        <w:rPr>
          <w:rFonts w:ascii="Arial Narrow" w:hAnsi="Arial Narrow"/>
          <w:color w:val="000000" w:themeColor="text1"/>
          <w:sz w:val="20"/>
          <w:szCs w:val="20"/>
        </w:rPr>
      </w:pPr>
    </w:p>
    <w:p w14:paraId="636BDCF6" w14:textId="28E5263E" w:rsidR="00434741" w:rsidRDefault="00434741" w:rsidP="00434741">
      <w:pPr>
        <w:pStyle w:val="ListParagraph"/>
        <w:ind w:left="360"/>
        <w:contextualSpacing w:val="0"/>
        <w:rPr>
          <w:rFonts w:ascii="Arial Narrow" w:hAnsi="Arial Narrow"/>
          <w:color w:val="000000" w:themeColor="text1"/>
          <w:sz w:val="20"/>
          <w:szCs w:val="20"/>
        </w:rPr>
      </w:pPr>
    </w:p>
    <w:p w14:paraId="79F8E7A5" w14:textId="77777777" w:rsidR="00434741" w:rsidRDefault="00434741" w:rsidP="00E32629">
      <w:pPr>
        <w:pStyle w:val="ListParagraph"/>
        <w:ind w:left="360"/>
        <w:contextualSpacing w:val="0"/>
        <w:rPr>
          <w:rFonts w:ascii="Arial Narrow" w:hAnsi="Arial Narrow"/>
          <w:color w:val="000000" w:themeColor="text1"/>
          <w:sz w:val="20"/>
          <w:szCs w:val="20"/>
        </w:rPr>
      </w:pPr>
    </w:p>
    <w:p w14:paraId="4BD29BB1" w14:textId="343592D9" w:rsidR="00434741" w:rsidRDefault="00434741" w:rsidP="00BA7B91">
      <w:pPr>
        <w:pStyle w:val="ListParagraph"/>
        <w:numPr>
          <w:ilvl w:val="0"/>
          <w:numId w:val="42"/>
        </w:numPr>
        <w:contextualSpacing w:val="0"/>
        <w:rPr>
          <w:rFonts w:ascii="Arial Narrow" w:hAnsi="Arial Narrow"/>
          <w:color w:val="000000" w:themeColor="text1"/>
          <w:sz w:val="20"/>
          <w:szCs w:val="20"/>
        </w:rPr>
      </w:pPr>
      <w:r>
        <w:rPr>
          <w:rFonts w:ascii="Arial Narrow" w:hAnsi="Arial Narrow"/>
          <w:color w:val="000000" w:themeColor="text1"/>
          <w:sz w:val="20"/>
          <w:szCs w:val="20"/>
        </w:rPr>
        <w:t xml:space="preserve">Read the three points of </w:t>
      </w:r>
      <w:r w:rsidRPr="00434741">
        <w:rPr>
          <w:rFonts w:ascii="Arial Narrow" w:hAnsi="Arial Narrow"/>
          <w:color w:val="000000" w:themeColor="text1"/>
          <w:sz w:val="20"/>
          <w:szCs w:val="20"/>
        </w:rPr>
        <w:t>Divine Concurrence</w:t>
      </w:r>
      <w:r>
        <w:rPr>
          <w:rFonts w:ascii="Arial Narrow" w:hAnsi="Arial Narrow"/>
          <w:color w:val="000000" w:themeColor="text1"/>
          <w:sz w:val="20"/>
          <w:szCs w:val="20"/>
        </w:rPr>
        <w:t xml:space="preserve"> (</w:t>
      </w:r>
      <w:proofErr w:type="spellStart"/>
      <w:r>
        <w:rPr>
          <w:rFonts w:ascii="Arial Narrow" w:hAnsi="Arial Narrow"/>
          <w:color w:val="000000" w:themeColor="text1"/>
          <w:sz w:val="20"/>
          <w:szCs w:val="20"/>
        </w:rPr>
        <w:t>HN</w:t>
      </w:r>
      <w:proofErr w:type="spellEnd"/>
      <w:r>
        <w:rPr>
          <w:rFonts w:ascii="Arial Narrow" w:hAnsi="Arial Narrow"/>
          <w:color w:val="000000" w:themeColor="text1"/>
          <w:sz w:val="20"/>
          <w:szCs w:val="20"/>
        </w:rPr>
        <w:t xml:space="preserve"> page 1) together. Discuss briefly and clarify any questions (using the teaching)</w:t>
      </w:r>
    </w:p>
    <w:p w14:paraId="064F6740" w14:textId="0E9056BF" w:rsidR="00434741" w:rsidRDefault="00434741" w:rsidP="00434741">
      <w:pPr>
        <w:pStyle w:val="ListParagraph"/>
        <w:ind w:left="360"/>
        <w:contextualSpacing w:val="0"/>
        <w:rPr>
          <w:rFonts w:ascii="Arial Narrow" w:hAnsi="Arial Narrow"/>
          <w:color w:val="000000" w:themeColor="text1"/>
          <w:sz w:val="20"/>
          <w:szCs w:val="20"/>
        </w:rPr>
      </w:pPr>
    </w:p>
    <w:p w14:paraId="525C8BB1" w14:textId="266F58F2" w:rsidR="00434741" w:rsidRDefault="00434741" w:rsidP="00E32629">
      <w:pPr>
        <w:pStyle w:val="ListParagraph"/>
        <w:ind w:left="360"/>
        <w:contextualSpacing w:val="0"/>
        <w:rPr>
          <w:rFonts w:ascii="Arial Narrow" w:hAnsi="Arial Narrow"/>
          <w:color w:val="000000" w:themeColor="text1"/>
          <w:sz w:val="20"/>
          <w:szCs w:val="20"/>
        </w:rPr>
      </w:pPr>
    </w:p>
    <w:p w14:paraId="18B3F22A" w14:textId="77777777" w:rsidR="00E32629" w:rsidRDefault="00E32629" w:rsidP="00E32629">
      <w:pPr>
        <w:pStyle w:val="ListParagraph"/>
        <w:ind w:left="360"/>
        <w:contextualSpacing w:val="0"/>
        <w:rPr>
          <w:rFonts w:ascii="Arial Narrow" w:hAnsi="Arial Narrow"/>
          <w:color w:val="000000" w:themeColor="text1"/>
          <w:sz w:val="20"/>
          <w:szCs w:val="20"/>
        </w:rPr>
      </w:pPr>
    </w:p>
    <w:p w14:paraId="06B49912" w14:textId="5D5360D6" w:rsidR="00434741" w:rsidRDefault="00434741" w:rsidP="00E32629">
      <w:pPr>
        <w:pStyle w:val="ListParagraph"/>
        <w:numPr>
          <w:ilvl w:val="1"/>
          <w:numId w:val="42"/>
        </w:numPr>
        <w:contextualSpacing w:val="0"/>
        <w:rPr>
          <w:rFonts w:ascii="Arial Narrow" w:hAnsi="Arial Narrow"/>
          <w:color w:val="000000" w:themeColor="text1"/>
          <w:sz w:val="20"/>
          <w:szCs w:val="20"/>
        </w:rPr>
      </w:pPr>
      <w:r>
        <w:rPr>
          <w:rFonts w:ascii="Arial Narrow" w:hAnsi="Arial Narrow"/>
          <w:color w:val="000000" w:themeColor="text1"/>
          <w:sz w:val="20"/>
          <w:szCs w:val="20"/>
        </w:rPr>
        <w:t xml:space="preserve">Look at the Scripture passages on </w:t>
      </w:r>
      <w:proofErr w:type="spellStart"/>
      <w:r>
        <w:rPr>
          <w:rFonts w:ascii="Arial Narrow" w:hAnsi="Arial Narrow"/>
          <w:color w:val="000000" w:themeColor="text1"/>
          <w:sz w:val="20"/>
          <w:szCs w:val="20"/>
        </w:rPr>
        <w:t>HN</w:t>
      </w:r>
      <w:proofErr w:type="spellEnd"/>
      <w:r>
        <w:rPr>
          <w:rFonts w:ascii="Arial Narrow" w:hAnsi="Arial Narrow"/>
          <w:color w:val="000000" w:themeColor="text1"/>
          <w:sz w:val="20"/>
          <w:szCs w:val="20"/>
        </w:rPr>
        <w:t xml:space="preserve"> page 3 and discuss the realities of </w:t>
      </w:r>
      <w:r w:rsidRPr="00434741">
        <w:rPr>
          <w:rFonts w:ascii="Arial Narrow" w:hAnsi="Arial Narrow"/>
          <w:color w:val="000000" w:themeColor="text1"/>
          <w:sz w:val="20"/>
          <w:szCs w:val="20"/>
        </w:rPr>
        <w:t>Divine Concurrence</w:t>
      </w:r>
      <w:r>
        <w:rPr>
          <w:rFonts w:ascii="Arial Narrow" w:hAnsi="Arial Narrow"/>
          <w:color w:val="000000" w:themeColor="text1"/>
          <w:sz w:val="20"/>
          <w:szCs w:val="20"/>
        </w:rPr>
        <w:t xml:space="preserve"> together.</w:t>
      </w:r>
    </w:p>
    <w:p w14:paraId="4358EFBA" w14:textId="75D0BC6B" w:rsidR="00434741" w:rsidRDefault="00434741" w:rsidP="00434741">
      <w:pPr>
        <w:pStyle w:val="ListParagraph"/>
        <w:ind w:left="360"/>
        <w:contextualSpacing w:val="0"/>
        <w:rPr>
          <w:rFonts w:ascii="Arial Narrow" w:hAnsi="Arial Narrow"/>
          <w:color w:val="000000" w:themeColor="text1"/>
          <w:sz w:val="20"/>
          <w:szCs w:val="20"/>
        </w:rPr>
      </w:pPr>
    </w:p>
    <w:p w14:paraId="63D9433D" w14:textId="53D45B07" w:rsidR="00434741" w:rsidRDefault="00434741" w:rsidP="00434741">
      <w:pPr>
        <w:pStyle w:val="ListParagraph"/>
        <w:ind w:left="360"/>
        <w:contextualSpacing w:val="0"/>
        <w:rPr>
          <w:rFonts w:ascii="Arial Narrow" w:hAnsi="Arial Narrow"/>
          <w:color w:val="000000" w:themeColor="text1"/>
          <w:sz w:val="20"/>
          <w:szCs w:val="20"/>
        </w:rPr>
      </w:pPr>
    </w:p>
    <w:p w14:paraId="14B510A9" w14:textId="19B8DC10" w:rsidR="00434741" w:rsidRDefault="00434741" w:rsidP="00434741">
      <w:pPr>
        <w:pStyle w:val="ListParagraph"/>
        <w:ind w:left="360"/>
        <w:contextualSpacing w:val="0"/>
        <w:rPr>
          <w:rFonts w:ascii="Arial Narrow" w:hAnsi="Arial Narrow"/>
          <w:color w:val="000000" w:themeColor="text1"/>
          <w:sz w:val="20"/>
          <w:szCs w:val="20"/>
        </w:rPr>
      </w:pPr>
    </w:p>
    <w:p w14:paraId="63DF1938" w14:textId="08AE38B7" w:rsidR="00434741" w:rsidRDefault="00434741" w:rsidP="00E32629">
      <w:pPr>
        <w:pStyle w:val="ListParagraph"/>
        <w:ind w:left="360"/>
        <w:contextualSpacing w:val="0"/>
        <w:rPr>
          <w:rFonts w:ascii="Arial Narrow" w:hAnsi="Arial Narrow"/>
          <w:color w:val="000000" w:themeColor="text1"/>
          <w:sz w:val="20"/>
          <w:szCs w:val="20"/>
        </w:rPr>
      </w:pPr>
    </w:p>
    <w:p w14:paraId="1EC27E2D" w14:textId="77777777" w:rsidR="00E32629" w:rsidRDefault="00E32629" w:rsidP="00E32629">
      <w:pPr>
        <w:pStyle w:val="ListParagraph"/>
        <w:ind w:left="360"/>
        <w:contextualSpacing w:val="0"/>
        <w:rPr>
          <w:rFonts w:ascii="Arial Narrow" w:hAnsi="Arial Narrow"/>
          <w:color w:val="000000" w:themeColor="text1"/>
          <w:sz w:val="20"/>
          <w:szCs w:val="20"/>
        </w:rPr>
      </w:pPr>
    </w:p>
    <w:p w14:paraId="4034BD46" w14:textId="458F683F" w:rsidR="00434741" w:rsidRPr="004A4984" w:rsidRDefault="00434741" w:rsidP="00BA7B91">
      <w:pPr>
        <w:pStyle w:val="ListParagraph"/>
        <w:numPr>
          <w:ilvl w:val="0"/>
          <w:numId w:val="42"/>
        </w:numPr>
        <w:contextualSpacing w:val="0"/>
        <w:rPr>
          <w:rFonts w:ascii="Arial Narrow" w:hAnsi="Arial Narrow"/>
          <w:color w:val="000000" w:themeColor="text1"/>
          <w:sz w:val="20"/>
          <w:szCs w:val="20"/>
        </w:rPr>
      </w:pPr>
      <w:r>
        <w:rPr>
          <w:rFonts w:ascii="Arial Narrow" w:hAnsi="Arial Narrow"/>
          <w:color w:val="000000" w:themeColor="text1"/>
          <w:sz w:val="20"/>
          <w:szCs w:val="20"/>
        </w:rPr>
        <w:t>Read the quotes from the</w:t>
      </w:r>
      <w:r w:rsidRPr="00434741">
        <w:rPr>
          <w:rFonts w:ascii="Arial Narrow" w:hAnsi="Arial Narrow"/>
          <w:color w:val="000000" w:themeColor="text1"/>
          <w:sz w:val="20"/>
          <w:szCs w:val="20"/>
        </w:rPr>
        <w:t xml:space="preserve"> 1689 Confession of Faith</w:t>
      </w:r>
      <w:r>
        <w:rPr>
          <w:rFonts w:ascii="Arial Narrow" w:hAnsi="Arial Narrow"/>
          <w:color w:val="000000" w:themeColor="text1"/>
          <w:sz w:val="20"/>
          <w:szCs w:val="20"/>
        </w:rPr>
        <w:t xml:space="preserve"> on </w:t>
      </w:r>
      <w:proofErr w:type="spellStart"/>
      <w:r>
        <w:rPr>
          <w:rFonts w:ascii="Arial Narrow" w:hAnsi="Arial Narrow"/>
          <w:color w:val="000000" w:themeColor="text1"/>
          <w:sz w:val="20"/>
          <w:szCs w:val="20"/>
        </w:rPr>
        <w:t>HN</w:t>
      </w:r>
      <w:proofErr w:type="spellEnd"/>
      <w:r>
        <w:rPr>
          <w:rFonts w:ascii="Arial Narrow" w:hAnsi="Arial Narrow"/>
          <w:color w:val="000000" w:themeColor="text1"/>
          <w:sz w:val="20"/>
          <w:szCs w:val="20"/>
        </w:rPr>
        <w:t xml:space="preserve"> notes page 2. This is the second week we’ve seen these ideas. Is the historic confession becoming more clear? What portions of the quotes are extra helpful?</w:t>
      </w:r>
    </w:p>
    <w:p w14:paraId="66BB375E" w14:textId="4BE4AC3D" w:rsidR="00F5105E" w:rsidRDefault="00F5105E" w:rsidP="00F5105E">
      <w:pPr>
        <w:pStyle w:val="ListParagraph"/>
        <w:ind w:left="360"/>
        <w:contextualSpacing w:val="0"/>
        <w:rPr>
          <w:rFonts w:ascii="Arial Narrow" w:hAnsi="Arial Narrow"/>
          <w:color w:val="000000" w:themeColor="text1"/>
          <w:sz w:val="20"/>
          <w:szCs w:val="20"/>
        </w:rPr>
      </w:pPr>
    </w:p>
    <w:p w14:paraId="1EB07116" w14:textId="77777777" w:rsidR="004A4984" w:rsidRPr="004A4984" w:rsidRDefault="004A4984" w:rsidP="00F5105E">
      <w:pPr>
        <w:pStyle w:val="ListParagraph"/>
        <w:ind w:left="360"/>
        <w:contextualSpacing w:val="0"/>
        <w:rPr>
          <w:rFonts w:ascii="Arial Narrow" w:hAnsi="Arial Narrow"/>
          <w:color w:val="000000" w:themeColor="text1"/>
          <w:sz w:val="20"/>
          <w:szCs w:val="20"/>
        </w:rPr>
      </w:pPr>
    </w:p>
    <w:p w14:paraId="1EFF8FD3" w14:textId="1A7D6DFD" w:rsidR="004A4984" w:rsidRDefault="004A4984" w:rsidP="00F5105E">
      <w:pPr>
        <w:pStyle w:val="ListParagraph"/>
        <w:ind w:left="360"/>
        <w:contextualSpacing w:val="0"/>
        <w:rPr>
          <w:rFonts w:ascii="Arial Narrow" w:hAnsi="Arial Narrow"/>
          <w:color w:val="000000" w:themeColor="text1"/>
          <w:sz w:val="20"/>
          <w:szCs w:val="20"/>
        </w:rPr>
      </w:pPr>
    </w:p>
    <w:p w14:paraId="015B80CB" w14:textId="77777777" w:rsidR="004A4984" w:rsidRPr="004A4984" w:rsidRDefault="004A4984" w:rsidP="00F5105E">
      <w:pPr>
        <w:pStyle w:val="ListParagraph"/>
        <w:ind w:left="360"/>
        <w:contextualSpacing w:val="0"/>
        <w:rPr>
          <w:rFonts w:ascii="Arial Narrow" w:hAnsi="Arial Narrow"/>
          <w:color w:val="000000" w:themeColor="text1"/>
          <w:sz w:val="20"/>
          <w:szCs w:val="20"/>
        </w:rPr>
      </w:pPr>
    </w:p>
    <w:p w14:paraId="530E0C83" w14:textId="3432EE9B" w:rsidR="00BA7B91" w:rsidRPr="004A4984" w:rsidRDefault="00BA7B91" w:rsidP="004A4984">
      <w:pPr>
        <w:rPr>
          <w:rFonts w:ascii="Arial Narrow" w:hAnsi="Arial Narrow"/>
          <w:color w:val="000000" w:themeColor="text1"/>
          <w:sz w:val="20"/>
          <w:szCs w:val="20"/>
        </w:rPr>
      </w:pPr>
    </w:p>
    <w:p w14:paraId="6ED171A1" w14:textId="77777777" w:rsidR="004A4984" w:rsidRPr="004A4984" w:rsidRDefault="004A4984" w:rsidP="00F5105E">
      <w:pPr>
        <w:rPr>
          <w:rFonts w:ascii="Arial Narrow" w:hAnsi="Arial Narrow"/>
          <w:color w:val="000000" w:themeColor="text1"/>
          <w:sz w:val="20"/>
          <w:szCs w:val="20"/>
        </w:rPr>
      </w:pPr>
    </w:p>
    <w:p w14:paraId="6360404D" w14:textId="4FC3AF46" w:rsidR="00F5105E" w:rsidRPr="004A4984" w:rsidRDefault="00F5105E" w:rsidP="00F5105E">
      <w:pPr>
        <w:pStyle w:val="ListParagraph"/>
        <w:numPr>
          <w:ilvl w:val="0"/>
          <w:numId w:val="42"/>
        </w:numPr>
        <w:rPr>
          <w:rFonts w:ascii="Arial Narrow" w:hAnsi="Arial Narrow"/>
          <w:color w:val="000000" w:themeColor="text1"/>
          <w:sz w:val="20"/>
          <w:szCs w:val="20"/>
        </w:rPr>
      </w:pPr>
      <w:r w:rsidRPr="004A4984">
        <w:rPr>
          <w:rFonts w:ascii="Arial Narrow" w:hAnsi="Arial Narrow"/>
          <w:color w:val="000000" w:themeColor="text1"/>
          <w:sz w:val="20"/>
          <w:szCs w:val="20"/>
        </w:rPr>
        <w:t xml:space="preserve">God didn’t reveal these things to us so we would find reason to disobey Him. He never excuses inaction where Scripture has called us to action. How are you finding comfort and motivation in knowing God sovereignly works for His glory through your obedience to Him? </w:t>
      </w:r>
    </w:p>
    <w:p w14:paraId="162613BC" w14:textId="207421D0" w:rsidR="004A4984" w:rsidRDefault="004A4984" w:rsidP="004A4984">
      <w:pPr>
        <w:rPr>
          <w:rFonts w:ascii="Arial Narrow" w:hAnsi="Arial Narrow"/>
          <w:sz w:val="20"/>
          <w:szCs w:val="20"/>
        </w:rPr>
      </w:pPr>
    </w:p>
    <w:p w14:paraId="2241F750" w14:textId="57B98E3B" w:rsidR="00E32629" w:rsidRDefault="00E32629" w:rsidP="004A4984">
      <w:pPr>
        <w:rPr>
          <w:rFonts w:ascii="Arial Narrow" w:hAnsi="Arial Narrow"/>
          <w:sz w:val="20"/>
          <w:szCs w:val="20"/>
        </w:rPr>
      </w:pPr>
    </w:p>
    <w:p w14:paraId="049242EE" w14:textId="7A1E6199" w:rsidR="00E32629" w:rsidRDefault="00E32629" w:rsidP="004A4984">
      <w:pPr>
        <w:rPr>
          <w:rFonts w:ascii="Arial Narrow" w:hAnsi="Arial Narrow"/>
          <w:sz w:val="20"/>
          <w:szCs w:val="20"/>
        </w:rPr>
      </w:pPr>
    </w:p>
    <w:p w14:paraId="7A93332C" w14:textId="7C1F2447" w:rsidR="00E32629" w:rsidRDefault="00E32629" w:rsidP="004A4984">
      <w:pPr>
        <w:rPr>
          <w:rFonts w:ascii="Arial Narrow" w:hAnsi="Arial Narrow"/>
          <w:sz w:val="20"/>
          <w:szCs w:val="20"/>
        </w:rPr>
      </w:pPr>
    </w:p>
    <w:p w14:paraId="51BFBD64" w14:textId="43D17A12" w:rsidR="00E32629" w:rsidRDefault="00E32629" w:rsidP="004A4984">
      <w:pPr>
        <w:rPr>
          <w:rFonts w:ascii="Arial Narrow" w:hAnsi="Arial Narrow"/>
          <w:sz w:val="20"/>
          <w:szCs w:val="20"/>
        </w:rPr>
      </w:pPr>
    </w:p>
    <w:p w14:paraId="5644EF16" w14:textId="2D950412" w:rsidR="00E32629" w:rsidRDefault="00E32629" w:rsidP="004A4984">
      <w:pPr>
        <w:rPr>
          <w:rFonts w:ascii="Arial Narrow" w:hAnsi="Arial Narrow"/>
          <w:sz w:val="20"/>
          <w:szCs w:val="20"/>
        </w:rPr>
      </w:pPr>
    </w:p>
    <w:p w14:paraId="48CA01A7" w14:textId="77777777" w:rsidR="00E32629" w:rsidRPr="00727EBC" w:rsidRDefault="00E32629" w:rsidP="004A4984">
      <w:pPr>
        <w:rPr>
          <w:rFonts w:ascii="Arial Narrow" w:hAnsi="Arial Narrow"/>
          <w:sz w:val="20"/>
          <w:szCs w:val="20"/>
        </w:rPr>
      </w:pPr>
    </w:p>
    <w:p w14:paraId="48D2EED0" w14:textId="2FD66788" w:rsidR="00725B14" w:rsidRPr="004A4984" w:rsidRDefault="004A4984" w:rsidP="004A4984">
      <w:pPr>
        <w:ind w:left="360"/>
        <w:jc w:val="center"/>
        <w:rPr>
          <w:rFonts w:ascii="Arial Narrow" w:hAnsi="Arial Narrow"/>
          <w:b/>
          <w:sz w:val="28"/>
          <w:szCs w:val="20"/>
        </w:rPr>
      </w:pPr>
      <w:r w:rsidRPr="00D42C51">
        <w:rPr>
          <w:rFonts w:ascii="Arial Narrow" w:hAnsi="Arial Narrow"/>
          <w:b/>
          <w:sz w:val="20"/>
          <w:szCs w:val="20"/>
        </w:rPr>
        <w:t>Close in a time of prayer focused on exultation and praise and thankfulness for who God is</w:t>
      </w:r>
      <w:r w:rsidRPr="00D42C51">
        <w:rPr>
          <w:rFonts w:ascii="Arial Narrow" w:hAnsi="Arial Narrow"/>
          <w:b/>
          <w:szCs w:val="20"/>
        </w:rPr>
        <w:t>.</w:t>
      </w:r>
    </w:p>
    <w:sectPr w:rsidR="00725B14" w:rsidRPr="004A4984" w:rsidSect="00E32629">
      <w:headerReference w:type="even" r:id="rId9"/>
      <w:footerReference w:type="even" r:id="rId10"/>
      <w:footerReference w:type="default" r:id="rId11"/>
      <w:pgSz w:w="12240" w:h="15840" w:code="1"/>
      <w:pgMar w:top="720" w:right="1620" w:bottom="1080" w:left="153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04F5" w14:textId="77777777" w:rsidR="0022623E" w:rsidRDefault="0022623E" w:rsidP="0098280F">
      <w:r>
        <w:separator/>
      </w:r>
    </w:p>
  </w:endnote>
  <w:endnote w:type="continuationSeparator" w:id="0">
    <w:p w14:paraId="0A4A7BA0" w14:textId="77777777" w:rsidR="0022623E" w:rsidRDefault="0022623E"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2FF1" w14:textId="77777777" w:rsidR="0022623E" w:rsidRDefault="0022623E" w:rsidP="0098280F">
      <w:r>
        <w:separator/>
      </w:r>
    </w:p>
  </w:footnote>
  <w:footnote w:type="continuationSeparator" w:id="0">
    <w:p w14:paraId="3689B560" w14:textId="77777777" w:rsidR="0022623E" w:rsidRDefault="0022623E"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F3FD" w14:textId="64625114"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D53C1F"/>
    <w:multiLevelType w:val="hybridMultilevel"/>
    <w:tmpl w:val="645C9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9E0030"/>
    <w:multiLevelType w:val="hybridMultilevel"/>
    <w:tmpl w:val="D630A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722D97"/>
    <w:multiLevelType w:val="hybridMultilevel"/>
    <w:tmpl w:val="8AD6B6FC"/>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19205F8"/>
    <w:multiLevelType w:val="hybridMultilevel"/>
    <w:tmpl w:val="6FFE07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061B17"/>
    <w:multiLevelType w:val="hybridMultilevel"/>
    <w:tmpl w:val="E02C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05347110">
    <w:abstractNumId w:val="2"/>
  </w:num>
  <w:num w:numId="2" w16cid:durableId="2021421046">
    <w:abstractNumId w:val="1"/>
  </w:num>
  <w:num w:numId="3" w16cid:durableId="426082076">
    <w:abstractNumId w:val="0"/>
  </w:num>
  <w:num w:numId="4" w16cid:durableId="1147361695">
    <w:abstractNumId w:val="29"/>
  </w:num>
  <w:num w:numId="5" w16cid:durableId="1802992044">
    <w:abstractNumId w:val="6"/>
  </w:num>
  <w:num w:numId="6" w16cid:durableId="190531096">
    <w:abstractNumId w:val="3"/>
  </w:num>
  <w:num w:numId="7" w16cid:durableId="1872298509">
    <w:abstractNumId w:val="48"/>
  </w:num>
  <w:num w:numId="8" w16cid:durableId="862674411">
    <w:abstractNumId w:val="20"/>
  </w:num>
  <w:num w:numId="9" w16cid:durableId="2115510844">
    <w:abstractNumId w:val="49"/>
  </w:num>
  <w:num w:numId="10" w16cid:durableId="1974945422">
    <w:abstractNumId w:val="31"/>
  </w:num>
  <w:num w:numId="11" w16cid:durableId="1470197990">
    <w:abstractNumId w:val="36"/>
  </w:num>
  <w:num w:numId="12" w16cid:durableId="1097141096">
    <w:abstractNumId w:val="14"/>
  </w:num>
  <w:num w:numId="13" w16cid:durableId="759833264">
    <w:abstractNumId w:val="18"/>
  </w:num>
  <w:num w:numId="14" w16cid:durableId="64306256">
    <w:abstractNumId w:val="45"/>
  </w:num>
  <w:num w:numId="15" w16cid:durableId="866067510">
    <w:abstractNumId w:val="19"/>
  </w:num>
  <w:num w:numId="16" w16cid:durableId="335497468">
    <w:abstractNumId w:val="9"/>
  </w:num>
  <w:num w:numId="17" w16cid:durableId="1661543408">
    <w:abstractNumId w:val="33"/>
  </w:num>
  <w:num w:numId="18" w16cid:durableId="575557348">
    <w:abstractNumId w:val="40"/>
  </w:num>
  <w:num w:numId="19" w16cid:durableId="1793204977">
    <w:abstractNumId w:val="24"/>
  </w:num>
  <w:num w:numId="20" w16cid:durableId="601769647">
    <w:abstractNumId w:val="25"/>
  </w:num>
  <w:num w:numId="21" w16cid:durableId="1336609524">
    <w:abstractNumId w:val="26"/>
  </w:num>
  <w:num w:numId="22" w16cid:durableId="18046629">
    <w:abstractNumId w:val="22"/>
  </w:num>
  <w:num w:numId="23" w16cid:durableId="1763067744">
    <w:abstractNumId w:val="7"/>
  </w:num>
  <w:num w:numId="24" w16cid:durableId="1843887297">
    <w:abstractNumId w:val="27"/>
  </w:num>
  <w:num w:numId="25" w16cid:durableId="755980698">
    <w:abstractNumId w:val="10"/>
  </w:num>
  <w:num w:numId="26" w16cid:durableId="1212422971">
    <w:abstractNumId w:val="34"/>
  </w:num>
  <w:num w:numId="27" w16cid:durableId="19548690">
    <w:abstractNumId w:val="46"/>
  </w:num>
  <w:num w:numId="28" w16cid:durableId="1267497607">
    <w:abstractNumId w:val="41"/>
  </w:num>
  <w:num w:numId="29" w16cid:durableId="2139368968">
    <w:abstractNumId w:val="15"/>
  </w:num>
  <w:num w:numId="30" w16cid:durableId="1472363563">
    <w:abstractNumId w:val="17"/>
  </w:num>
  <w:num w:numId="31" w16cid:durableId="951058668">
    <w:abstractNumId w:val="42"/>
  </w:num>
  <w:num w:numId="32" w16cid:durableId="1775206264">
    <w:abstractNumId w:val="21"/>
  </w:num>
  <w:num w:numId="33" w16cid:durableId="1009525559">
    <w:abstractNumId w:val="43"/>
  </w:num>
  <w:num w:numId="34" w16cid:durableId="287512163">
    <w:abstractNumId w:val="30"/>
  </w:num>
  <w:num w:numId="35" w16cid:durableId="1244339298">
    <w:abstractNumId w:val="38"/>
  </w:num>
  <w:num w:numId="36" w16cid:durableId="192811666">
    <w:abstractNumId w:val="35"/>
  </w:num>
  <w:num w:numId="37" w16cid:durableId="2147164028">
    <w:abstractNumId w:val="4"/>
  </w:num>
  <w:num w:numId="38" w16cid:durableId="521745364">
    <w:abstractNumId w:val="23"/>
  </w:num>
  <w:num w:numId="39" w16cid:durableId="565263002">
    <w:abstractNumId w:val="16"/>
  </w:num>
  <w:num w:numId="40" w16cid:durableId="263420390">
    <w:abstractNumId w:val="11"/>
  </w:num>
  <w:num w:numId="41" w16cid:durableId="2144493195">
    <w:abstractNumId w:val="28"/>
  </w:num>
  <w:num w:numId="42" w16cid:durableId="1327244544">
    <w:abstractNumId w:val="13"/>
  </w:num>
  <w:num w:numId="43" w16cid:durableId="1224950742">
    <w:abstractNumId w:val="8"/>
  </w:num>
  <w:num w:numId="44" w16cid:durableId="814179575">
    <w:abstractNumId w:val="44"/>
  </w:num>
  <w:num w:numId="45" w16cid:durableId="1637686972">
    <w:abstractNumId w:val="39"/>
  </w:num>
  <w:num w:numId="46" w16cid:durableId="553128890">
    <w:abstractNumId w:val="47"/>
  </w:num>
  <w:num w:numId="47" w16cid:durableId="1126897381">
    <w:abstractNumId w:val="5"/>
  </w:num>
  <w:num w:numId="48" w16cid:durableId="1320381340">
    <w:abstractNumId w:val="37"/>
  </w:num>
  <w:num w:numId="49" w16cid:durableId="1770543536">
    <w:abstractNumId w:val="32"/>
  </w:num>
  <w:num w:numId="50" w16cid:durableId="1303845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K0NDMwMbY0NDE3MDBV0lEKTi0uzszPAykwrAUAeW2PViwAAAA="/>
  </w:docVars>
  <w:rsids>
    <w:rsidRoot w:val="008D5411"/>
    <w:rsid w:val="000055B2"/>
    <w:rsid w:val="000327CD"/>
    <w:rsid w:val="00042925"/>
    <w:rsid w:val="00047087"/>
    <w:rsid w:val="00070DB6"/>
    <w:rsid w:val="0007413B"/>
    <w:rsid w:val="000866E1"/>
    <w:rsid w:val="000A1C86"/>
    <w:rsid w:val="000D58F1"/>
    <w:rsid w:val="000E23BC"/>
    <w:rsid w:val="000F4668"/>
    <w:rsid w:val="00105C60"/>
    <w:rsid w:val="00110D07"/>
    <w:rsid w:val="00121C4F"/>
    <w:rsid w:val="00195DDC"/>
    <w:rsid w:val="001A1675"/>
    <w:rsid w:val="001B376F"/>
    <w:rsid w:val="001C0964"/>
    <w:rsid w:val="001D167E"/>
    <w:rsid w:val="001F5F22"/>
    <w:rsid w:val="001F5FEF"/>
    <w:rsid w:val="00211741"/>
    <w:rsid w:val="00217B98"/>
    <w:rsid w:val="0022623E"/>
    <w:rsid w:val="00233519"/>
    <w:rsid w:val="002378A8"/>
    <w:rsid w:val="002449AF"/>
    <w:rsid w:val="00247F74"/>
    <w:rsid w:val="00297266"/>
    <w:rsid w:val="002B7F32"/>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34741"/>
    <w:rsid w:val="00440263"/>
    <w:rsid w:val="00450B7B"/>
    <w:rsid w:val="00473A87"/>
    <w:rsid w:val="004A4984"/>
    <w:rsid w:val="004B08F5"/>
    <w:rsid w:val="004C1803"/>
    <w:rsid w:val="004D5136"/>
    <w:rsid w:val="004D6E1E"/>
    <w:rsid w:val="004E2236"/>
    <w:rsid w:val="004F6411"/>
    <w:rsid w:val="00505FEC"/>
    <w:rsid w:val="00530A40"/>
    <w:rsid w:val="005370DB"/>
    <w:rsid w:val="005376CD"/>
    <w:rsid w:val="0059616D"/>
    <w:rsid w:val="0059617F"/>
    <w:rsid w:val="005A7DC7"/>
    <w:rsid w:val="005B45B8"/>
    <w:rsid w:val="005D6F4A"/>
    <w:rsid w:val="00611A7C"/>
    <w:rsid w:val="0065668E"/>
    <w:rsid w:val="00684DE9"/>
    <w:rsid w:val="006927C8"/>
    <w:rsid w:val="006A239B"/>
    <w:rsid w:val="006C70BF"/>
    <w:rsid w:val="006E13CB"/>
    <w:rsid w:val="006E56C0"/>
    <w:rsid w:val="006E7C00"/>
    <w:rsid w:val="00714BF4"/>
    <w:rsid w:val="00725B14"/>
    <w:rsid w:val="00745F09"/>
    <w:rsid w:val="00747AA6"/>
    <w:rsid w:val="00766D3C"/>
    <w:rsid w:val="007707BA"/>
    <w:rsid w:val="007D2D56"/>
    <w:rsid w:val="007D5EC5"/>
    <w:rsid w:val="008237FF"/>
    <w:rsid w:val="0082401E"/>
    <w:rsid w:val="00827362"/>
    <w:rsid w:val="00843E82"/>
    <w:rsid w:val="0088130C"/>
    <w:rsid w:val="0088314D"/>
    <w:rsid w:val="008973A8"/>
    <w:rsid w:val="008A000A"/>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A02E84"/>
    <w:rsid w:val="00A3078F"/>
    <w:rsid w:val="00A322F6"/>
    <w:rsid w:val="00A608F4"/>
    <w:rsid w:val="00A60E4C"/>
    <w:rsid w:val="00A75584"/>
    <w:rsid w:val="00A8284D"/>
    <w:rsid w:val="00A87E03"/>
    <w:rsid w:val="00A94C62"/>
    <w:rsid w:val="00AC2C6D"/>
    <w:rsid w:val="00AD6560"/>
    <w:rsid w:val="00AE6167"/>
    <w:rsid w:val="00AF1C09"/>
    <w:rsid w:val="00AF3322"/>
    <w:rsid w:val="00B00F77"/>
    <w:rsid w:val="00B0379D"/>
    <w:rsid w:val="00B25211"/>
    <w:rsid w:val="00B25938"/>
    <w:rsid w:val="00B36371"/>
    <w:rsid w:val="00B47992"/>
    <w:rsid w:val="00B51442"/>
    <w:rsid w:val="00B86129"/>
    <w:rsid w:val="00BA2212"/>
    <w:rsid w:val="00BA7B91"/>
    <w:rsid w:val="00BB4E2D"/>
    <w:rsid w:val="00BF6C2B"/>
    <w:rsid w:val="00C50AD0"/>
    <w:rsid w:val="00C57663"/>
    <w:rsid w:val="00C62AFE"/>
    <w:rsid w:val="00CA7DAC"/>
    <w:rsid w:val="00CC3600"/>
    <w:rsid w:val="00CD4CB9"/>
    <w:rsid w:val="00CE2826"/>
    <w:rsid w:val="00CF2382"/>
    <w:rsid w:val="00D02395"/>
    <w:rsid w:val="00D2086C"/>
    <w:rsid w:val="00D277AF"/>
    <w:rsid w:val="00D612B8"/>
    <w:rsid w:val="00D90C72"/>
    <w:rsid w:val="00DB6230"/>
    <w:rsid w:val="00DD55CF"/>
    <w:rsid w:val="00DE377D"/>
    <w:rsid w:val="00DE4E35"/>
    <w:rsid w:val="00DE5744"/>
    <w:rsid w:val="00E21E77"/>
    <w:rsid w:val="00E32629"/>
    <w:rsid w:val="00E359F9"/>
    <w:rsid w:val="00E5703B"/>
    <w:rsid w:val="00E66A95"/>
    <w:rsid w:val="00E66B24"/>
    <w:rsid w:val="00E95B6E"/>
    <w:rsid w:val="00EA7208"/>
    <w:rsid w:val="00EB2F89"/>
    <w:rsid w:val="00EB383B"/>
    <w:rsid w:val="00EC5E5A"/>
    <w:rsid w:val="00EC7EBF"/>
    <w:rsid w:val="00F0601E"/>
    <w:rsid w:val="00F14D21"/>
    <w:rsid w:val="00F17F41"/>
    <w:rsid w:val="00F33887"/>
    <w:rsid w:val="00F5105E"/>
    <w:rsid w:val="00F719B3"/>
    <w:rsid w:val="00F755BD"/>
    <w:rsid w:val="00F768A4"/>
    <w:rsid w:val="00F8379F"/>
    <w:rsid w:val="00F9244A"/>
    <w:rsid w:val="00F93035"/>
    <w:rsid w:val="00FA358B"/>
    <w:rsid w:val="00FA3951"/>
    <w:rsid w:val="00FA6FAC"/>
    <w:rsid w:val="00FB0863"/>
    <w:rsid w:val="00FD1C90"/>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F1BA5-CBFB-4690-A301-8C5C81FC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2</cp:revision>
  <cp:lastPrinted>2017-05-25T19:09:00Z</cp:lastPrinted>
  <dcterms:created xsi:type="dcterms:W3CDTF">2022-12-01T23:04:00Z</dcterms:created>
  <dcterms:modified xsi:type="dcterms:W3CDTF">2022-12-01T23:04:00Z</dcterms:modified>
</cp:coreProperties>
</file>