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7EED" w14:textId="77777777" w:rsidR="00CA7D67" w:rsidRDefault="00F865CA">
      <w:pPr>
        <w:pBdr>
          <w:top w:val="nil"/>
          <w:left w:val="nil"/>
          <w:bottom w:val="nil"/>
          <w:right w:val="nil"/>
          <w:between w:val="nil"/>
        </w:pBdr>
        <w:ind w:left="720"/>
        <w:rPr>
          <w:rFonts w:eastAsia="Times New Roman"/>
          <w:color w:val="000000"/>
        </w:rPr>
      </w:pPr>
      <w:bookmarkStart w:id="0" w:name="_gjdgxs" w:colFirst="0" w:colLast="0"/>
      <w:bookmarkEnd w:id="0"/>
      <w:r>
        <w:rPr>
          <w:rFonts w:eastAsia="Times New Roman"/>
          <w:noProof/>
          <w:color w:val="000000"/>
        </w:rPr>
        <w:drawing>
          <wp:inline distT="0" distB="0" distL="0" distR="0" wp14:anchorId="7AE79009" wp14:editId="208DAC06">
            <wp:extent cx="3400845" cy="104457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00845" cy="1044573"/>
                    </a:xfrm>
                    <a:prstGeom prst="rect">
                      <a:avLst/>
                    </a:prstGeom>
                    <a:ln/>
                  </pic:spPr>
                </pic:pic>
              </a:graphicData>
            </a:graphic>
          </wp:inline>
        </w:drawing>
      </w:r>
    </w:p>
    <w:p w14:paraId="6D242462" w14:textId="77777777" w:rsidR="00CA7D67" w:rsidRDefault="00F865CA">
      <w:pPr>
        <w:jc w:val="center"/>
        <w:rPr>
          <w:rFonts w:ascii="Calibri" w:eastAsia="Calibri" w:hAnsi="Calibri" w:cs="Calibri"/>
        </w:rPr>
      </w:pPr>
      <w:r>
        <w:rPr>
          <w:rFonts w:ascii="Calibri" w:eastAsia="Calibri" w:hAnsi="Calibri" w:cs="Calibri"/>
        </w:rPr>
        <w:t>Section: Doctrine of God</w:t>
      </w:r>
    </w:p>
    <w:p w14:paraId="1E94BF16" w14:textId="77777777" w:rsidR="00CA7D67" w:rsidRDefault="00F865CA">
      <w:pPr>
        <w:jc w:val="center"/>
        <w:rPr>
          <w:rFonts w:ascii="Calibri" w:eastAsia="Calibri" w:hAnsi="Calibri" w:cs="Calibri"/>
          <w:b/>
        </w:rPr>
      </w:pPr>
      <w:r>
        <w:rPr>
          <w:rFonts w:ascii="Calibri" w:eastAsia="Calibri" w:hAnsi="Calibri" w:cs="Calibri"/>
          <w:b/>
        </w:rPr>
        <w:t>DISCUSSION GUIDE</w:t>
      </w:r>
    </w:p>
    <w:p w14:paraId="4B736FA8" w14:textId="77777777" w:rsidR="00CA7D67" w:rsidRDefault="00CA7D67">
      <w:pPr>
        <w:rPr>
          <w:rFonts w:ascii="Arial Narrow" w:eastAsia="Arial Narrow" w:hAnsi="Arial Narrow" w:cs="Arial Narrow"/>
          <w:sz w:val="20"/>
          <w:szCs w:val="20"/>
        </w:rPr>
      </w:pPr>
    </w:p>
    <w:p w14:paraId="268F5082" w14:textId="77777777" w:rsidR="00CA7D67" w:rsidRDefault="00F865CA">
      <w:pPr>
        <w:spacing w:after="60"/>
        <w:jc w:val="center"/>
        <w:rPr>
          <w:rFonts w:ascii="Book Antiqua" w:eastAsia="Book Antiqua" w:hAnsi="Book Antiqua" w:cs="Book Antiqua"/>
          <w:b/>
          <w:sz w:val="20"/>
          <w:szCs w:val="20"/>
        </w:rPr>
      </w:pPr>
      <w:r>
        <w:rPr>
          <w:rFonts w:ascii="Book Antiqua" w:eastAsia="Book Antiqua" w:hAnsi="Book Antiqua" w:cs="Book Antiqua"/>
          <w:b/>
          <w:sz w:val="20"/>
          <w:szCs w:val="20"/>
        </w:rPr>
        <w:t>Q15. Why did God make us?</w:t>
      </w:r>
    </w:p>
    <w:p w14:paraId="631041D9" w14:textId="77777777" w:rsidR="00CA7D67" w:rsidRDefault="00F865CA">
      <w:pPr>
        <w:spacing w:after="60"/>
        <w:jc w:val="center"/>
        <w:rPr>
          <w:rFonts w:ascii="Book Antiqua" w:eastAsia="Book Antiqua" w:hAnsi="Book Antiqua" w:cs="Book Antiqua"/>
          <w:sz w:val="20"/>
          <w:szCs w:val="20"/>
        </w:rPr>
      </w:pPr>
      <w:r>
        <w:rPr>
          <w:rFonts w:ascii="Book Antiqua" w:eastAsia="Book Antiqua" w:hAnsi="Book Antiqua" w:cs="Book Antiqua"/>
          <w:sz w:val="20"/>
          <w:szCs w:val="20"/>
        </w:rPr>
        <w:t>God made us to glorify Him, so His glory would be known and praised.</w:t>
      </w:r>
    </w:p>
    <w:p w14:paraId="01BB0BA3" w14:textId="77777777" w:rsidR="00CA7D67" w:rsidRDefault="00F865CA">
      <w:pPr>
        <w:spacing w:after="60"/>
        <w:jc w:val="center"/>
        <w:rPr>
          <w:rFonts w:ascii="Book Antiqua" w:eastAsia="Book Antiqua" w:hAnsi="Book Antiqua" w:cs="Book Antiqua"/>
          <w:sz w:val="20"/>
          <w:szCs w:val="20"/>
        </w:rPr>
      </w:pPr>
      <w:r>
        <w:rPr>
          <w:rFonts w:ascii="Book Antiqua" w:eastAsia="Book Antiqua" w:hAnsi="Book Antiqua" w:cs="Book Antiqua"/>
          <w:b/>
          <w:sz w:val="20"/>
          <w:szCs w:val="20"/>
        </w:rPr>
        <w:t>Q16. How should we glorify God?</w:t>
      </w:r>
      <w:r>
        <w:rPr>
          <w:rFonts w:ascii="Book Antiqua" w:eastAsia="Book Antiqua" w:hAnsi="Book Antiqua" w:cs="Book Antiqua"/>
          <w:sz w:val="20"/>
          <w:szCs w:val="20"/>
        </w:rPr>
        <w:t xml:space="preserve"> </w:t>
      </w:r>
    </w:p>
    <w:p w14:paraId="7FBA0B9B" w14:textId="77777777" w:rsidR="00CA7D67" w:rsidRDefault="00F865CA">
      <w:pPr>
        <w:spacing w:after="60"/>
        <w:jc w:val="center"/>
        <w:rPr>
          <w:rFonts w:ascii="Book Antiqua" w:eastAsia="Book Antiqua" w:hAnsi="Book Antiqua" w:cs="Book Antiqua"/>
          <w:sz w:val="20"/>
          <w:szCs w:val="20"/>
        </w:rPr>
      </w:pPr>
      <w:r>
        <w:rPr>
          <w:rFonts w:ascii="Book Antiqua" w:eastAsia="Book Antiqua" w:hAnsi="Book Antiqua" w:cs="Book Antiqua"/>
          <w:sz w:val="20"/>
          <w:szCs w:val="20"/>
        </w:rPr>
        <w:t>We glorify God by trusting in Jesus, enjoying Him, treasuring Him, growing in our knowledge of Him, believing His words, obeying His commands, and by showing and telling the world how great He is.</w:t>
      </w:r>
    </w:p>
    <w:p w14:paraId="1F5C3DA3" w14:textId="77777777" w:rsidR="00CA7D67" w:rsidRDefault="00CA7D67">
      <w:pPr>
        <w:spacing w:after="60"/>
        <w:rPr>
          <w:rFonts w:ascii="Book Antiqua" w:eastAsia="Book Antiqua" w:hAnsi="Book Antiqua" w:cs="Book Antiqua"/>
          <w:b/>
          <w:sz w:val="20"/>
          <w:szCs w:val="20"/>
        </w:rPr>
      </w:pPr>
    </w:p>
    <w:p w14:paraId="30B5583A" w14:textId="77777777" w:rsidR="00CA7D67" w:rsidRDefault="00CA7D67">
      <w:pPr>
        <w:rPr>
          <w:rFonts w:ascii="Arial Narrow" w:eastAsia="Arial Narrow" w:hAnsi="Arial Narrow" w:cs="Arial Narrow"/>
          <w:sz w:val="20"/>
          <w:szCs w:val="20"/>
        </w:rPr>
      </w:pPr>
    </w:p>
    <w:p w14:paraId="380683E2" w14:textId="77777777" w:rsidR="00CA7D67" w:rsidRDefault="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Why is the glorification of God from mankind different fr</w:t>
      </w:r>
      <w:r>
        <w:rPr>
          <w:rFonts w:ascii="Arial Narrow" w:eastAsia="Arial Narrow" w:hAnsi="Arial Narrow" w:cs="Arial Narrow"/>
          <w:sz w:val="20"/>
          <w:szCs w:val="20"/>
        </w:rPr>
        <w:t xml:space="preserve">om that of angels and the rest of creation?  </w:t>
      </w:r>
    </w:p>
    <w:p w14:paraId="6CFE54A2" w14:textId="77777777" w:rsidR="00CA7D67" w:rsidRDefault="00CA7D67">
      <w:pPr>
        <w:rPr>
          <w:rFonts w:ascii="Arial Narrow" w:eastAsia="Arial Narrow" w:hAnsi="Arial Narrow" w:cs="Arial Narrow"/>
          <w:sz w:val="20"/>
          <w:szCs w:val="20"/>
        </w:rPr>
      </w:pPr>
    </w:p>
    <w:p w14:paraId="7401BB64" w14:textId="77777777" w:rsidR="00CA7D67" w:rsidRDefault="00CA7D67">
      <w:pPr>
        <w:rPr>
          <w:rFonts w:ascii="Arial Narrow" w:eastAsia="Arial Narrow" w:hAnsi="Arial Narrow" w:cs="Arial Narrow"/>
          <w:sz w:val="20"/>
          <w:szCs w:val="20"/>
        </w:rPr>
      </w:pPr>
    </w:p>
    <w:p w14:paraId="017EE4F1" w14:textId="77777777" w:rsidR="00CA7D67" w:rsidRDefault="00CA7D67">
      <w:pPr>
        <w:rPr>
          <w:rFonts w:ascii="Arial Narrow" w:eastAsia="Arial Narrow" w:hAnsi="Arial Narrow" w:cs="Arial Narrow"/>
          <w:sz w:val="20"/>
          <w:szCs w:val="20"/>
        </w:rPr>
      </w:pPr>
    </w:p>
    <w:p w14:paraId="7C219D88" w14:textId="77777777" w:rsidR="00CA7D67" w:rsidRDefault="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The Hebrew word for glory means splendor, honor, and reputation. Give an example of where God’s glory can be seen. </w:t>
      </w:r>
    </w:p>
    <w:p w14:paraId="30A55C26" w14:textId="77777777" w:rsidR="00CA7D67" w:rsidRDefault="00CA7D67">
      <w:pPr>
        <w:rPr>
          <w:rFonts w:ascii="Arial Narrow" w:eastAsia="Arial Narrow" w:hAnsi="Arial Narrow" w:cs="Arial Narrow"/>
          <w:sz w:val="20"/>
          <w:szCs w:val="20"/>
        </w:rPr>
      </w:pPr>
    </w:p>
    <w:p w14:paraId="52CCF8D7" w14:textId="77777777" w:rsidR="00CA7D67" w:rsidRDefault="00CA7D67">
      <w:pPr>
        <w:rPr>
          <w:rFonts w:ascii="Arial Narrow" w:eastAsia="Arial Narrow" w:hAnsi="Arial Narrow" w:cs="Arial Narrow"/>
          <w:sz w:val="20"/>
          <w:szCs w:val="20"/>
        </w:rPr>
      </w:pPr>
    </w:p>
    <w:p w14:paraId="1C73448C" w14:textId="77777777" w:rsidR="00CA7D67" w:rsidRDefault="00CA7D67">
      <w:pPr>
        <w:rPr>
          <w:rFonts w:ascii="Arial Narrow" w:eastAsia="Arial Narrow" w:hAnsi="Arial Narrow" w:cs="Arial Narrow"/>
          <w:sz w:val="20"/>
          <w:szCs w:val="20"/>
        </w:rPr>
      </w:pPr>
    </w:p>
    <w:p w14:paraId="0D196CAE" w14:textId="77777777" w:rsidR="00CA7D67" w:rsidRDefault="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To glorify means to praise, to magnify and honor in worship. God made us to praise and w</w:t>
      </w:r>
      <w:r>
        <w:rPr>
          <w:rFonts w:ascii="Arial Narrow" w:eastAsia="Arial Narrow" w:hAnsi="Arial Narrow" w:cs="Arial Narrow"/>
          <w:sz w:val="20"/>
          <w:szCs w:val="20"/>
        </w:rPr>
        <w:t xml:space="preserve">orship Him. How are you doing with this in your daily walk as a Christian? What changes might need to be made?  </w:t>
      </w:r>
    </w:p>
    <w:p w14:paraId="236AFD12" w14:textId="77777777" w:rsidR="00CA7D67" w:rsidRDefault="00CA7D67">
      <w:pPr>
        <w:rPr>
          <w:rFonts w:ascii="Arial Narrow" w:eastAsia="Arial Narrow" w:hAnsi="Arial Narrow" w:cs="Arial Narrow"/>
          <w:sz w:val="20"/>
          <w:szCs w:val="20"/>
        </w:rPr>
      </w:pPr>
    </w:p>
    <w:p w14:paraId="5A7B554F" w14:textId="77777777" w:rsidR="00CA7D67" w:rsidRDefault="00CA7D67">
      <w:pPr>
        <w:rPr>
          <w:rFonts w:ascii="Arial Narrow" w:eastAsia="Arial Narrow" w:hAnsi="Arial Narrow" w:cs="Arial Narrow"/>
          <w:sz w:val="20"/>
          <w:szCs w:val="20"/>
        </w:rPr>
      </w:pPr>
    </w:p>
    <w:p w14:paraId="48849343" w14:textId="77777777" w:rsidR="00CA7D67" w:rsidRDefault="00CA7D67">
      <w:pPr>
        <w:rPr>
          <w:rFonts w:ascii="Arial Narrow" w:eastAsia="Arial Narrow" w:hAnsi="Arial Narrow" w:cs="Arial Narrow"/>
          <w:sz w:val="20"/>
          <w:szCs w:val="20"/>
        </w:rPr>
      </w:pPr>
    </w:p>
    <w:p w14:paraId="211249D5" w14:textId="77777777" w:rsidR="00CA7D67" w:rsidRDefault="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The doctrine of soli deo gloria—glory to God alone—teaches that all glory is due to God alone and no other. In what ways might we be guilty of giving ourselves or others the glory, rather than giving all glory to God? How can we fight this temptation?    </w:t>
      </w:r>
    </w:p>
    <w:p w14:paraId="55A737B6" w14:textId="77777777" w:rsidR="00CA7D67" w:rsidRDefault="00CA7D67">
      <w:pPr>
        <w:rPr>
          <w:rFonts w:ascii="Arial Narrow" w:eastAsia="Arial Narrow" w:hAnsi="Arial Narrow" w:cs="Arial Narrow"/>
          <w:sz w:val="20"/>
          <w:szCs w:val="20"/>
        </w:rPr>
      </w:pPr>
    </w:p>
    <w:p w14:paraId="0B1117F6" w14:textId="77777777" w:rsidR="00CA7D67" w:rsidRDefault="00CA7D67">
      <w:pPr>
        <w:rPr>
          <w:rFonts w:ascii="Arial Narrow" w:eastAsia="Arial Narrow" w:hAnsi="Arial Narrow" w:cs="Arial Narrow"/>
          <w:sz w:val="20"/>
          <w:szCs w:val="20"/>
        </w:rPr>
      </w:pPr>
    </w:p>
    <w:p w14:paraId="29D0FFDA" w14:textId="77777777" w:rsidR="00CA7D67" w:rsidRDefault="00F865CA">
      <w:pPr>
        <w:numPr>
          <w:ilvl w:val="0"/>
          <w:numId w:val="1"/>
        </w:numPr>
        <w:rPr>
          <w:rFonts w:ascii="Arial Narrow" w:eastAsia="Arial Narrow" w:hAnsi="Arial Narrow" w:cs="Arial Narrow"/>
          <w:sz w:val="20"/>
          <w:szCs w:val="20"/>
        </w:rPr>
      </w:pPr>
      <w:proofErr w:type="gramStart"/>
      <w:r>
        <w:rPr>
          <w:rFonts w:ascii="Arial Narrow" w:eastAsia="Arial Narrow" w:hAnsi="Arial Narrow" w:cs="Arial Narrow"/>
          <w:sz w:val="20"/>
          <w:szCs w:val="20"/>
        </w:rPr>
        <w:t>In order for</w:t>
      </w:r>
      <w:proofErr w:type="gramEnd"/>
      <w:r>
        <w:rPr>
          <w:rFonts w:ascii="Arial Narrow" w:eastAsia="Arial Narrow" w:hAnsi="Arial Narrow" w:cs="Arial Narrow"/>
          <w:sz w:val="20"/>
          <w:szCs w:val="20"/>
        </w:rPr>
        <w:t xml:space="preserve"> a person to trust in Jesus, what must they first have? Why is this essential?  </w:t>
      </w:r>
    </w:p>
    <w:p w14:paraId="51F40C9C" w14:textId="77777777" w:rsidR="00CA7D67" w:rsidRDefault="00CA7D67">
      <w:pPr>
        <w:ind w:left="720"/>
        <w:rPr>
          <w:rFonts w:ascii="Arial Narrow" w:eastAsia="Arial Narrow" w:hAnsi="Arial Narrow" w:cs="Arial Narrow"/>
          <w:sz w:val="20"/>
          <w:szCs w:val="20"/>
        </w:rPr>
      </w:pPr>
    </w:p>
    <w:p w14:paraId="1A94A247" w14:textId="77777777" w:rsidR="00CA7D67" w:rsidRDefault="00CA7D67">
      <w:pPr>
        <w:ind w:left="720"/>
        <w:rPr>
          <w:rFonts w:ascii="Arial Narrow" w:eastAsia="Arial Narrow" w:hAnsi="Arial Narrow" w:cs="Arial Narrow"/>
          <w:sz w:val="20"/>
          <w:szCs w:val="20"/>
        </w:rPr>
      </w:pPr>
    </w:p>
    <w:p w14:paraId="53223CF5" w14:textId="77777777" w:rsidR="00CA7D67" w:rsidRDefault="00CA7D67">
      <w:pPr>
        <w:rPr>
          <w:rFonts w:ascii="Arial Narrow" w:eastAsia="Arial Narrow" w:hAnsi="Arial Narrow" w:cs="Arial Narrow"/>
          <w:sz w:val="20"/>
          <w:szCs w:val="20"/>
        </w:rPr>
      </w:pPr>
    </w:p>
    <w:p w14:paraId="63896190" w14:textId="77777777" w:rsidR="00CA7D67" w:rsidRDefault="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According to the lesson, what does it mean to trust in Jesus? </w:t>
      </w:r>
    </w:p>
    <w:p w14:paraId="2870B3FF" w14:textId="77777777" w:rsidR="00CA7D67" w:rsidRDefault="00CA7D67">
      <w:pPr>
        <w:rPr>
          <w:rFonts w:ascii="Arial Narrow" w:eastAsia="Arial Narrow" w:hAnsi="Arial Narrow" w:cs="Arial Narrow"/>
          <w:i/>
          <w:sz w:val="20"/>
          <w:szCs w:val="20"/>
        </w:rPr>
      </w:pPr>
    </w:p>
    <w:p w14:paraId="06B5F995" w14:textId="77777777" w:rsidR="00CA7D67" w:rsidRDefault="00CA7D67">
      <w:pPr>
        <w:rPr>
          <w:rFonts w:ascii="Arial Narrow" w:eastAsia="Arial Narrow" w:hAnsi="Arial Narrow" w:cs="Arial Narrow"/>
          <w:i/>
          <w:sz w:val="20"/>
          <w:szCs w:val="20"/>
        </w:rPr>
      </w:pPr>
    </w:p>
    <w:p w14:paraId="0E348899" w14:textId="77777777" w:rsidR="00CA7D67" w:rsidRDefault="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Why is it that we find it hard to enjoy God? John Piper said, “God is most glorified in us when we are most satisfied in Him.” Are you satisfied in God? Do you enjoy Him above all? </w:t>
      </w:r>
    </w:p>
    <w:p w14:paraId="1069034B" w14:textId="77777777" w:rsidR="00CA7D67" w:rsidRDefault="00CA7D67">
      <w:pPr>
        <w:ind w:left="1080"/>
        <w:rPr>
          <w:rFonts w:ascii="Arial Narrow" w:eastAsia="Arial Narrow" w:hAnsi="Arial Narrow" w:cs="Arial Narrow"/>
          <w:sz w:val="20"/>
          <w:szCs w:val="20"/>
        </w:rPr>
      </w:pPr>
    </w:p>
    <w:p w14:paraId="27B00015" w14:textId="77777777" w:rsidR="00CA7D67" w:rsidRDefault="00CA7D67">
      <w:pPr>
        <w:rPr>
          <w:rFonts w:ascii="Arial Narrow" w:eastAsia="Arial Narrow" w:hAnsi="Arial Narrow" w:cs="Arial Narrow"/>
          <w:sz w:val="20"/>
          <w:szCs w:val="20"/>
        </w:rPr>
      </w:pPr>
    </w:p>
    <w:p w14:paraId="25FFE312" w14:textId="77777777" w:rsidR="00CA7D67" w:rsidRDefault="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Read Matthew 6:21: What do you treasure? Have there been comforts, idols</w:t>
      </w:r>
      <w:r>
        <w:rPr>
          <w:rFonts w:ascii="Arial Narrow" w:eastAsia="Arial Narrow" w:hAnsi="Arial Narrow" w:cs="Arial Narrow"/>
          <w:sz w:val="20"/>
          <w:szCs w:val="20"/>
        </w:rPr>
        <w:t xml:space="preserve">, or distractions that have kept you from THE treasure, which is Christ? What changes could you make to show that Jesus is your prize? </w:t>
      </w:r>
    </w:p>
    <w:p w14:paraId="64B70147" w14:textId="77777777" w:rsidR="00CA7D67" w:rsidRDefault="00CA7D67">
      <w:pPr>
        <w:rPr>
          <w:rFonts w:ascii="Arial Narrow" w:eastAsia="Arial Narrow" w:hAnsi="Arial Narrow" w:cs="Arial Narrow"/>
          <w:sz w:val="20"/>
          <w:szCs w:val="20"/>
        </w:rPr>
      </w:pPr>
    </w:p>
    <w:p w14:paraId="5BB8F588" w14:textId="77777777" w:rsidR="00CA7D67" w:rsidRDefault="00CA7D67">
      <w:pPr>
        <w:rPr>
          <w:rFonts w:ascii="Arial Narrow" w:eastAsia="Arial Narrow" w:hAnsi="Arial Narrow" w:cs="Arial Narrow"/>
          <w:sz w:val="20"/>
          <w:szCs w:val="20"/>
        </w:rPr>
      </w:pPr>
    </w:p>
    <w:p w14:paraId="61B03C18" w14:textId="77777777" w:rsidR="00CA7D67" w:rsidRDefault="00F865CA">
      <w:pPr>
        <w:numPr>
          <w:ilvl w:val="0"/>
          <w:numId w:val="1"/>
        </w:numPr>
        <w:spacing w:line="276" w:lineRule="auto"/>
        <w:rPr>
          <w:rFonts w:ascii="Arial Narrow" w:eastAsia="Arial Narrow" w:hAnsi="Arial Narrow" w:cs="Arial Narrow"/>
          <w:sz w:val="20"/>
          <w:szCs w:val="20"/>
        </w:rPr>
      </w:pPr>
      <w:r>
        <w:rPr>
          <w:rFonts w:ascii="Arial Narrow" w:eastAsia="Arial Narrow" w:hAnsi="Arial Narrow" w:cs="Arial Narrow"/>
          <w:sz w:val="20"/>
          <w:szCs w:val="20"/>
        </w:rPr>
        <w:t>Read Jeremiah 9:24: What are some practical ways in which you can grow in your knowledge and understanding of God?</w:t>
      </w:r>
    </w:p>
    <w:p w14:paraId="40FE4ED1" w14:textId="77777777" w:rsidR="00CA7D67" w:rsidRDefault="00CA7D67">
      <w:pPr>
        <w:spacing w:line="276" w:lineRule="auto"/>
        <w:rPr>
          <w:rFonts w:ascii="Arial Narrow" w:eastAsia="Arial Narrow" w:hAnsi="Arial Narrow" w:cs="Arial Narrow"/>
          <w:sz w:val="20"/>
          <w:szCs w:val="20"/>
        </w:rPr>
      </w:pPr>
    </w:p>
    <w:p w14:paraId="7722898E" w14:textId="77777777" w:rsidR="00CA7D67" w:rsidRDefault="00CA7D67">
      <w:pPr>
        <w:spacing w:line="276" w:lineRule="auto"/>
        <w:rPr>
          <w:rFonts w:ascii="Arial Narrow" w:eastAsia="Arial Narrow" w:hAnsi="Arial Narrow" w:cs="Arial Narrow"/>
          <w:sz w:val="20"/>
          <w:szCs w:val="20"/>
        </w:rPr>
      </w:pPr>
    </w:p>
    <w:p w14:paraId="0304006E" w14:textId="77777777" w:rsidR="00CA7D67" w:rsidRDefault="00F865CA">
      <w:pPr>
        <w:numPr>
          <w:ilvl w:val="0"/>
          <w:numId w:val="1"/>
        </w:numPr>
        <w:spacing w:line="276" w:lineRule="auto"/>
        <w:rPr>
          <w:rFonts w:ascii="Arial Narrow" w:eastAsia="Arial Narrow" w:hAnsi="Arial Narrow" w:cs="Arial Narrow"/>
          <w:sz w:val="20"/>
          <w:szCs w:val="20"/>
        </w:rPr>
      </w:pPr>
      <w:r>
        <w:rPr>
          <w:rFonts w:ascii="Arial Narrow" w:eastAsia="Arial Narrow" w:hAnsi="Arial Narrow" w:cs="Arial Narrow"/>
          <w:sz w:val="20"/>
          <w:szCs w:val="20"/>
        </w:rPr>
        <w:t>W</w:t>
      </w:r>
      <w:r>
        <w:rPr>
          <w:rFonts w:ascii="Arial Narrow" w:eastAsia="Arial Narrow" w:hAnsi="Arial Narrow" w:cs="Arial Narrow"/>
          <w:sz w:val="20"/>
          <w:szCs w:val="20"/>
        </w:rPr>
        <w:t>e must understand that the Word of God—the Bible—is indeed God’s very own word spoken. Do you think about this truth when you read the Bible? Read 2 Timothy 3:16-17 &amp; 2 Peter 1:20-21 (Challenge group to memorize these passages).</w:t>
      </w:r>
    </w:p>
    <w:p w14:paraId="4B91288B" w14:textId="77777777" w:rsidR="00CA7D67" w:rsidRDefault="00CA7D67">
      <w:pPr>
        <w:spacing w:line="276" w:lineRule="auto"/>
        <w:rPr>
          <w:rFonts w:ascii="Arial Narrow" w:eastAsia="Arial Narrow" w:hAnsi="Arial Narrow" w:cs="Arial Narrow"/>
          <w:sz w:val="20"/>
          <w:szCs w:val="20"/>
        </w:rPr>
      </w:pPr>
    </w:p>
    <w:p w14:paraId="1ACD3943" w14:textId="77777777" w:rsidR="00CA7D67" w:rsidRDefault="00CA7D67">
      <w:pPr>
        <w:spacing w:line="276" w:lineRule="auto"/>
        <w:rPr>
          <w:rFonts w:ascii="Arial Narrow" w:eastAsia="Arial Narrow" w:hAnsi="Arial Narrow" w:cs="Arial Narrow"/>
          <w:sz w:val="20"/>
          <w:szCs w:val="20"/>
        </w:rPr>
      </w:pPr>
    </w:p>
    <w:p w14:paraId="4E1A84DF" w14:textId="77777777" w:rsidR="00CA7D67" w:rsidRDefault="00F865CA">
      <w:pPr>
        <w:numPr>
          <w:ilvl w:val="0"/>
          <w:numId w:val="1"/>
        </w:numPr>
        <w:spacing w:line="276" w:lineRule="auto"/>
        <w:rPr>
          <w:rFonts w:ascii="Arial Narrow" w:eastAsia="Arial Narrow" w:hAnsi="Arial Narrow" w:cs="Arial Narrow"/>
          <w:sz w:val="20"/>
          <w:szCs w:val="20"/>
        </w:rPr>
      </w:pPr>
      <w:r>
        <w:rPr>
          <w:rFonts w:ascii="Arial Narrow" w:eastAsia="Arial Narrow" w:hAnsi="Arial Narrow" w:cs="Arial Narrow"/>
          <w:sz w:val="20"/>
          <w:szCs w:val="20"/>
        </w:rPr>
        <w:t>Is it enough to just beli</w:t>
      </w:r>
      <w:r>
        <w:rPr>
          <w:rFonts w:ascii="Arial Narrow" w:eastAsia="Arial Narrow" w:hAnsi="Arial Narrow" w:cs="Arial Narrow"/>
          <w:sz w:val="20"/>
          <w:szCs w:val="20"/>
        </w:rPr>
        <w:t xml:space="preserve">eve God’s word? What must we do? Read Deuteronomy 11:1; Ecclesiastes 12:13; John 14:15.     </w:t>
      </w:r>
    </w:p>
    <w:p w14:paraId="6A684E6E" w14:textId="77777777" w:rsidR="00CA7D67" w:rsidRDefault="00CA7D67">
      <w:pPr>
        <w:ind w:left="720"/>
        <w:rPr>
          <w:rFonts w:ascii="Arial Narrow" w:eastAsia="Arial Narrow" w:hAnsi="Arial Narrow" w:cs="Arial Narrow"/>
          <w:sz w:val="20"/>
          <w:szCs w:val="20"/>
        </w:rPr>
      </w:pPr>
    </w:p>
    <w:p w14:paraId="3E95AF9F" w14:textId="77777777" w:rsidR="00CA7D67" w:rsidRDefault="00CA7D67">
      <w:pPr>
        <w:ind w:left="720"/>
        <w:rPr>
          <w:rFonts w:ascii="Arial Narrow" w:eastAsia="Arial Narrow" w:hAnsi="Arial Narrow" w:cs="Arial Narrow"/>
          <w:sz w:val="20"/>
          <w:szCs w:val="20"/>
        </w:rPr>
      </w:pPr>
    </w:p>
    <w:p w14:paraId="0F7F428D" w14:textId="77777777" w:rsidR="00CA7D67" w:rsidRDefault="00CA7D67">
      <w:pPr>
        <w:rPr>
          <w:rFonts w:ascii="Arial Narrow" w:eastAsia="Arial Narrow" w:hAnsi="Arial Narrow" w:cs="Arial Narrow"/>
          <w:sz w:val="20"/>
          <w:szCs w:val="20"/>
        </w:rPr>
      </w:pPr>
    </w:p>
    <w:p w14:paraId="2028E242" w14:textId="77777777" w:rsidR="00CA7D67" w:rsidRDefault="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In what way do we show the world how great God is? In what way do we tell the world how great God is? Read 1 Corinthians 15:1-11</w:t>
      </w:r>
    </w:p>
    <w:p w14:paraId="5B7CB8F2" w14:textId="77777777" w:rsidR="00CA7D67" w:rsidRDefault="00CA7D67">
      <w:pPr>
        <w:rPr>
          <w:rFonts w:ascii="Arial Narrow" w:eastAsia="Arial Narrow" w:hAnsi="Arial Narrow" w:cs="Arial Narrow"/>
          <w:sz w:val="20"/>
          <w:szCs w:val="20"/>
        </w:rPr>
      </w:pPr>
    </w:p>
    <w:p w14:paraId="5ACFF3E1" w14:textId="77777777" w:rsidR="00CA7D67" w:rsidRDefault="00CA7D67">
      <w:pPr>
        <w:rPr>
          <w:rFonts w:ascii="Arial Narrow" w:eastAsia="Arial Narrow" w:hAnsi="Arial Narrow" w:cs="Arial Narrow"/>
          <w:sz w:val="20"/>
          <w:szCs w:val="20"/>
        </w:rPr>
      </w:pPr>
    </w:p>
    <w:p w14:paraId="76CBE204" w14:textId="77777777" w:rsidR="00CA7D67" w:rsidRDefault="00CA7D67">
      <w:pPr>
        <w:rPr>
          <w:rFonts w:ascii="Arial Narrow" w:eastAsia="Arial Narrow" w:hAnsi="Arial Narrow" w:cs="Arial Narrow"/>
          <w:sz w:val="20"/>
          <w:szCs w:val="20"/>
        </w:rPr>
      </w:pPr>
    </w:p>
    <w:p w14:paraId="06AAA725" w14:textId="77777777" w:rsidR="00CA7D67" w:rsidRDefault="00CA7D67">
      <w:pPr>
        <w:rPr>
          <w:rFonts w:ascii="Arial Narrow" w:eastAsia="Arial Narrow" w:hAnsi="Arial Narrow" w:cs="Arial Narrow"/>
          <w:sz w:val="20"/>
          <w:szCs w:val="20"/>
        </w:rPr>
      </w:pPr>
    </w:p>
    <w:p w14:paraId="5BDAFB4D" w14:textId="365D7BC8" w:rsidR="00CA7D67" w:rsidRDefault="00F865CA">
      <w:pPr>
        <w:rPr>
          <w:rFonts w:ascii="Arial Narrow" w:eastAsia="Arial Narrow" w:hAnsi="Arial Narrow" w:cs="Arial Narrow"/>
          <w:sz w:val="20"/>
          <w:szCs w:val="20"/>
        </w:rPr>
      </w:pPr>
      <w:r>
        <w:rPr>
          <w:rFonts w:ascii="Arial Narrow" w:eastAsia="Arial Narrow" w:hAnsi="Arial Narrow" w:cs="Arial Narrow"/>
          <w:sz w:val="20"/>
          <w:szCs w:val="20"/>
        </w:rPr>
        <w:t>Spend some time in prayer as a group and dismiss at 8:00 pm.</w:t>
      </w:r>
    </w:p>
    <w:p w14:paraId="3B6289AA" w14:textId="4E4808B6" w:rsidR="00F50EF6" w:rsidRDefault="00F50EF6">
      <w:pPr>
        <w:rPr>
          <w:rFonts w:ascii="Arial Narrow" w:eastAsia="Arial Narrow" w:hAnsi="Arial Narrow" w:cs="Arial Narrow"/>
          <w:sz w:val="20"/>
          <w:szCs w:val="20"/>
        </w:rPr>
      </w:pPr>
    </w:p>
    <w:p w14:paraId="3C8312AC" w14:textId="0B702130" w:rsidR="00F50EF6" w:rsidRDefault="00F50EF6">
      <w:pPr>
        <w:rPr>
          <w:rFonts w:ascii="Arial Narrow" w:eastAsia="Arial Narrow" w:hAnsi="Arial Narrow" w:cs="Arial Narrow"/>
          <w:sz w:val="20"/>
          <w:szCs w:val="20"/>
        </w:rPr>
      </w:pPr>
    </w:p>
    <w:p w14:paraId="67B5D39A" w14:textId="1830AE2F" w:rsidR="00F50EF6" w:rsidRDefault="00F50EF6">
      <w:pPr>
        <w:rPr>
          <w:rFonts w:ascii="Arial Narrow" w:eastAsia="Arial Narrow" w:hAnsi="Arial Narrow" w:cs="Arial Narrow"/>
          <w:sz w:val="20"/>
          <w:szCs w:val="20"/>
        </w:rPr>
      </w:pPr>
    </w:p>
    <w:p w14:paraId="1E96F65A" w14:textId="207593CB" w:rsidR="00F865CA" w:rsidRDefault="00F865CA">
      <w:pPr>
        <w:rPr>
          <w:rFonts w:ascii="Arial Narrow" w:eastAsia="Arial Narrow" w:hAnsi="Arial Narrow" w:cs="Arial Narrow"/>
          <w:sz w:val="20"/>
          <w:szCs w:val="20"/>
        </w:rPr>
      </w:pPr>
    </w:p>
    <w:p w14:paraId="59B395F5" w14:textId="598CAF38" w:rsidR="00F865CA" w:rsidRDefault="00F865CA">
      <w:pPr>
        <w:rPr>
          <w:rFonts w:ascii="Arial Narrow" w:eastAsia="Arial Narrow" w:hAnsi="Arial Narrow" w:cs="Arial Narrow"/>
          <w:sz w:val="20"/>
          <w:szCs w:val="20"/>
        </w:rPr>
      </w:pPr>
    </w:p>
    <w:p w14:paraId="052AE1AC" w14:textId="59202D4B" w:rsidR="00F865CA" w:rsidRDefault="00F865CA">
      <w:pPr>
        <w:rPr>
          <w:rFonts w:ascii="Arial Narrow" w:eastAsia="Arial Narrow" w:hAnsi="Arial Narrow" w:cs="Arial Narrow"/>
          <w:sz w:val="20"/>
          <w:szCs w:val="20"/>
        </w:rPr>
      </w:pPr>
    </w:p>
    <w:p w14:paraId="42767DB9" w14:textId="56C1F620" w:rsidR="00F865CA" w:rsidRDefault="00F865CA">
      <w:pPr>
        <w:rPr>
          <w:rFonts w:ascii="Arial Narrow" w:eastAsia="Arial Narrow" w:hAnsi="Arial Narrow" w:cs="Arial Narrow"/>
          <w:sz w:val="20"/>
          <w:szCs w:val="20"/>
        </w:rPr>
      </w:pPr>
    </w:p>
    <w:p w14:paraId="6A0C143F" w14:textId="6C71A0EE" w:rsidR="00F865CA" w:rsidRDefault="00F865CA">
      <w:pPr>
        <w:rPr>
          <w:rFonts w:ascii="Arial Narrow" w:eastAsia="Arial Narrow" w:hAnsi="Arial Narrow" w:cs="Arial Narrow"/>
          <w:sz w:val="20"/>
          <w:szCs w:val="20"/>
        </w:rPr>
      </w:pPr>
    </w:p>
    <w:p w14:paraId="1CF9726C" w14:textId="77777777" w:rsidR="00F865CA" w:rsidRDefault="00F865CA" w:rsidP="00F865CA">
      <w:pPr>
        <w:pBdr>
          <w:top w:val="nil"/>
          <w:left w:val="nil"/>
          <w:bottom w:val="nil"/>
          <w:right w:val="nil"/>
          <w:between w:val="nil"/>
        </w:pBdr>
        <w:ind w:left="720"/>
        <w:rPr>
          <w:rFonts w:eastAsia="Times New Roman"/>
          <w:color w:val="000000"/>
        </w:rPr>
      </w:pPr>
      <w:r>
        <w:rPr>
          <w:rFonts w:eastAsia="Times New Roman"/>
          <w:noProof/>
          <w:color w:val="000000"/>
        </w:rPr>
        <w:lastRenderedPageBreak/>
        <w:drawing>
          <wp:inline distT="0" distB="0" distL="0" distR="0" wp14:anchorId="356354BE" wp14:editId="3EB6C076">
            <wp:extent cx="3400845" cy="1044573"/>
            <wp:effectExtent l="0" t="0" r="0" b="0"/>
            <wp:docPr id="2"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Text&#10;&#10;Description automatically generated with medium confidence"/>
                    <pic:cNvPicPr preferRelativeResize="0"/>
                  </pic:nvPicPr>
                  <pic:blipFill>
                    <a:blip r:embed="rId7"/>
                    <a:srcRect/>
                    <a:stretch>
                      <a:fillRect/>
                    </a:stretch>
                  </pic:blipFill>
                  <pic:spPr>
                    <a:xfrm>
                      <a:off x="0" y="0"/>
                      <a:ext cx="3400845" cy="1044573"/>
                    </a:xfrm>
                    <a:prstGeom prst="rect">
                      <a:avLst/>
                    </a:prstGeom>
                    <a:ln/>
                  </pic:spPr>
                </pic:pic>
              </a:graphicData>
            </a:graphic>
          </wp:inline>
        </w:drawing>
      </w:r>
    </w:p>
    <w:p w14:paraId="28A75661" w14:textId="77777777" w:rsidR="00F865CA" w:rsidRDefault="00F865CA" w:rsidP="00F865CA">
      <w:pPr>
        <w:jc w:val="center"/>
        <w:rPr>
          <w:rFonts w:ascii="Calibri" w:eastAsia="Calibri" w:hAnsi="Calibri" w:cs="Calibri"/>
        </w:rPr>
      </w:pPr>
      <w:r>
        <w:rPr>
          <w:rFonts w:ascii="Calibri" w:eastAsia="Calibri" w:hAnsi="Calibri" w:cs="Calibri"/>
        </w:rPr>
        <w:t>Section: Doctrine of God</w:t>
      </w:r>
    </w:p>
    <w:p w14:paraId="36A9831B" w14:textId="77777777" w:rsidR="00F865CA" w:rsidRDefault="00F865CA" w:rsidP="00F865CA">
      <w:pPr>
        <w:jc w:val="center"/>
        <w:rPr>
          <w:rFonts w:ascii="Calibri" w:eastAsia="Calibri" w:hAnsi="Calibri" w:cs="Calibri"/>
          <w:b/>
        </w:rPr>
      </w:pPr>
      <w:r>
        <w:rPr>
          <w:rFonts w:ascii="Calibri" w:eastAsia="Calibri" w:hAnsi="Calibri" w:cs="Calibri"/>
          <w:b/>
        </w:rPr>
        <w:t>DISCUSSION GUIDE</w:t>
      </w:r>
    </w:p>
    <w:p w14:paraId="201781AC" w14:textId="77777777" w:rsidR="00F865CA" w:rsidRDefault="00F865CA" w:rsidP="00F865CA">
      <w:pPr>
        <w:rPr>
          <w:rFonts w:ascii="Arial Narrow" w:eastAsia="Arial Narrow" w:hAnsi="Arial Narrow" w:cs="Arial Narrow"/>
          <w:sz w:val="20"/>
          <w:szCs w:val="20"/>
        </w:rPr>
      </w:pPr>
    </w:p>
    <w:p w14:paraId="40D65550" w14:textId="77777777" w:rsidR="00F865CA" w:rsidRDefault="00F865CA" w:rsidP="00F865CA">
      <w:pPr>
        <w:spacing w:after="60"/>
        <w:jc w:val="center"/>
        <w:rPr>
          <w:rFonts w:ascii="Book Antiqua" w:eastAsia="Book Antiqua" w:hAnsi="Book Antiqua" w:cs="Book Antiqua"/>
          <w:b/>
          <w:sz w:val="20"/>
          <w:szCs w:val="20"/>
        </w:rPr>
      </w:pPr>
      <w:r>
        <w:rPr>
          <w:rFonts w:ascii="Book Antiqua" w:eastAsia="Book Antiqua" w:hAnsi="Book Antiqua" w:cs="Book Antiqua"/>
          <w:b/>
          <w:sz w:val="20"/>
          <w:szCs w:val="20"/>
        </w:rPr>
        <w:t>Q15. Why did God make us?</w:t>
      </w:r>
    </w:p>
    <w:p w14:paraId="7993AFE2" w14:textId="77777777" w:rsidR="00F865CA" w:rsidRDefault="00F865CA" w:rsidP="00F865CA">
      <w:pPr>
        <w:spacing w:after="60"/>
        <w:jc w:val="center"/>
        <w:rPr>
          <w:rFonts w:ascii="Book Antiqua" w:eastAsia="Book Antiqua" w:hAnsi="Book Antiqua" w:cs="Book Antiqua"/>
          <w:sz w:val="20"/>
          <w:szCs w:val="20"/>
        </w:rPr>
      </w:pPr>
      <w:r>
        <w:rPr>
          <w:rFonts w:ascii="Book Antiqua" w:eastAsia="Book Antiqua" w:hAnsi="Book Antiqua" w:cs="Book Antiqua"/>
          <w:sz w:val="20"/>
          <w:szCs w:val="20"/>
        </w:rPr>
        <w:t>God made us to glorify Him, so His glory would be known and praised.</w:t>
      </w:r>
    </w:p>
    <w:p w14:paraId="31CF586E" w14:textId="77777777" w:rsidR="00F865CA" w:rsidRDefault="00F865CA" w:rsidP="00F865CA">
      <w:pPr>
        <w:spacing w:after="60"/>
        <w:jc w:val="center"/>
        <w:rPr>
          <w:rFonts w:ascii="Book Antiqua" w:eastAsia="Book Antiqua" w:hAnsi="Book Antiqua" w:cs="Book Antiqua"/>
          <w:sz w:val="20"/>
          <w:szCs w:val="20"/>
        </w:rPr>
      </w:pPr>
      <w:r>
        <w:rPr>
          <w:rFonts w:ascii="Book Antiqua" w:eastAsia="Book Antiqua" w:hAnsi="Book Antiqua" w:cs="Book Antiqua"/>
          <w:b/>
          <w:sz w:val="20"/>
          <w:szCs w:val="20"/>
        </w:rPr>
        <w:t>Q16. How should we glorify God?</w:t>
      </w:r>
      <w:r>
        <w:rPr>
          <w:rFonts w:ascii="Book Antiqua" w:eastAsia="Book Antiqua" w:hAnsi="Book Antiqua" w:cs="Book Antiqua"/>
          <w:sz w:val="20"/>
          <w:szCs w:val="20"/>
        </w:rPr>
        <w:t xml:space="preserve"> </w:t>
      </w:r>
    </w:p>
    <w:p w14:paraId="7A803A04" w14:textId="77777777" w:rsidR="00F865CA" w:rsidRDefault="00F865CA" w:rsidP="00F865CA">
      <w:pPr>
        <w:spacing w:after="60"/>
        <w:jc w:val="center"/>
        <w:rPr>
          <w:rFonts w:ascii="Book Antiqua" w:eastAsia="Book Antiqua" w:hAnsi="Book Antiqua" w:cs="Book Antiqua"/>
          <w:sz w:val="20"/>
          <w:szCs w:val="20"/>
        </w:rPr>
      </w:pPr>
      <w:r>
        <w:rPr>
          <w:rFonts w:ascii="Book Antiqua" w:eastAsia="Book Antiqua" w:hAnsi="Book Antiqua" w:cs="Book Antiqua"/>
          <w:sz w:val="20"/>
          <w:szCs w:val="20"/>
        </w:rPr>
        <w:t>We glorify God by trusting in Jesus, enjoying Him, treasuring Him, growing in our knowledge of Him, believing His words, obeying His commands, and by showing and telling the world how great He is.</w:t>
      </w:r>
    </w:p>
    <w:p w14:paraId="243EA54A" w14:textId="77777777" w:rsidR="00F865CA" w:rsidRDefault="00F865CA" w:rsidP="00F865CA">
      <w:pPr>
        <w:spacing w:after="60"/>
        <w:rPr>
          <w:rFonts w:ascii="Book Antiqua" w:eastAsia="Book Antiqua" w:hAnsi="Book Antiqua" w:cs="Book Antiqua"/>
          <w:b/>
          <w:sz w:val="20"/>
          <w:szCs w:val="20"/>
        </w:rPr>
      </w:pPr>
    </w:p>
    <w:p w14:paraId="1257C8D9" w14:textId="77777777" w:rsidR="00F865CA" w:rsidRDefault="00F865CA" w:rsidP="00F865CA">
      <w:pPr>
        <w:rPr>
          <w:rFonts w:ascii="Arial Narrow" w:eastAsia="Arial Narrow" w:hAnsi="Arial Narrow" w:cs="Arial Narrow"/>
          <w:sz w:val="20"/>
          <w:szCs w:val="20"/>
        </w:rPr>
      </w:pPr>
    </w:p>
    <w:p w14:paraId="4CC0F2D1" w14:textId="77777777" w:rsidR="00F865CA" w:rsidRDefault="00F865CA" w:rsidP="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Why is the glorification of God from mankind different from that of angels and the rest of creation?  </w:t>
      </w:r>
    </w:p>
    <w:p w14:paraId="2130086E" w14:textId="77777777" w:rsidR="00F865CA" w:rsidRDefault="00F865CA" w:rsidP="00F865CA">
      <w:pPr>
        <w:rPr>
          <w:rFonts w:ascii="Arial Narrow" w:eastAsia="Arial Narrow" w:hAnsi="Arial Narrow" w:cs="Arial Narrow"/>
          <w:sz w:val="20"/>
          <w:szCs w:val="20"/>
        </w:rPr>
      </w:pPr>
    </w:p>
    <w:p w14:paraId="4AC028E5" w14:textId="77777777" w:rsidR="00F865CA" w:rsidRDefault="00F865CA" w:rsidP="00F865CA">
      <w:pPr>
        <w:rPr>
          <w:rFonts w:ascii="Arial Narrow" w:eastAsia="Arial Narrow" w:hAnsi="Arial Narrow" w:cs="Arial Narrow"/>
          <w:sz w:val="20"/>
          <w:szCs w:val="20"/>
        </w:rPr>
      </w:pPr>
    </w:p>
    <w:p w14:paraId="48EDB73A" w14:textId="77777777" w:rsidR="00F865CA" w:rsidRDefault="00F865CA" w:rsidP="00F865CA">
      <w:pPr>
        <w:rPr>
          <w:rFonts w:ascii="Arial Narrow" w:eastAsia="Arial Narrow" w:hAnsi="Arial Narrow" w:cs="Arial Narrow"/>
          <w:sz w:val="20"/>
          <w:szCs w:val="20"/>
        </w:rPr>
      </w:pPr>
    </w:p>
    <w:p w14:paraId="629B0456" w14:textId="77777777" w:rsidR="00F865CA" w:rsidRDefault="00F865CA" w:rsidP="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The Hebrew word for glory means splendor, honor, and reputation. Give an example of where God’s glory can be seen. </w:t>
      </w:r>
    </w:p>
    <w:p w14:paraId="70023008" w14:textId="77777777" w:rsidR="00F865CA" w:rsidRDefault="00F865CA" w:rsidP="00F865CA">
      <w:pPr>
        <w:rPr>
          <w:rFonts w:ascii="Arial Narrow" w:eastAsia="Arial Narrow" w:hAnsi="Arial Narrow" w:cs="Arial Narrow"/>
          <w:sz w:val="20"/>
          <w:szCs w:val="20"/>
        </w:rPr>
      </w:pPr>
    </w:p>
    <w:p w14:paraId="1EF9861D" w14:textId="77777777" w:rsidR="00F865CA" w:rsidRDefault="00F865CA" w:rsidP="00F865CA">
      <w:pPr>
        <w:rPr>
          <w:rFonts w:ascii="Arial Narrow" w:eastAsia="Arial Narrow" w:hAnsi="Arial Narrow" w:cs="Arial Narrow"/>
          <w:sz w:val="20"/>
          <w:szCs w:val="20"/>
        </w:rPr>
      </w:pPr>
    </w:p>
    <w:p w14:paraId="659ACCE4" w14:textId="77777777" w:rsidR="00F865CA" w:rsidRDefault="00F865CA" w:rsidP="00F865CA">
      <w:pPr>
        <w:rPr>
          <w:rFonts w:ascii="Arial Narrow" w:eastAsia="Arial Narrow" w:hAnsi="Arial Narrow" w:cs="Arial Narrow"/>
          <w:sz w:val="20"/>
          <w:szCs w:val="20"/>
        </w:rPr>
      </w:pPr>
    </w:p>
    <w:p w14:paraId="7EB3362B" w14:textId="77777777" w:rsidR="00F865CA" w:rsidRDefault="00F865CA" w:rsidP="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To glorify means to praise, to magnify and honor in worship. God made us to praise and worship Him. How are you doing with this in your daily walk as a Christian? What changes might need to be made?  </w:t>
      </w:r>
    </w:p>
    <w:p w14:paraId="3C320CAD" w14:textId="77777777" w:rsidR="00F865CA" w:rsidRDefault="00F865CA" w:rsidP="00F865CA">
      <w:pPr>
        <w:rPr>
          <w:rFonts w:ascii="Arial Narrow" w:eastAsia="Arial Narrow" w:hAnsi="Arial Narrow" w:cs="Arial Narrow"/>
          <w:sz w:val="20"/>
          <w:szCs w:val="20"/>
        </w:rPr>
      </w:pPr>
    </w:p>
    <w:p w14:paraId="671D28D4" w14:textId="77777777" w:rsidR="00F865CA" w:rsidRDefault="00F865CA" w:rsidP="00F865CA">
      <w:pPr>
        <w:rPr>
          <w:rFonts w:ascii="Arial Narrow" w:eastAsia="Arial Narrow" w:hAnsi="Arial Narrow" w:cs="Arial Narrow"/>
          <w:sz w:val="20"/>
          <w:szCs w:val="20"/>
        </w:rPr>
      </w:pPr>
    </w:p>
    <w:p w14:paraId="64B44101" w14:textId="77777777" w:rsidR="00F865CA" w:rsidRDefault="00F865CA" w:rsidP="00F865CA">
      <w:pPr>
        <w:rPr>
          <w:rFonts w:ascii="Arial Narrow" w:eastAsia="Arial Narrow" w:hAnsi="Arial Narrow" w:cs="Arial Narrow"/>
          <w:sz w:val="20"/>
          <w:szCs w:val="20"/>
        </w:rPr>
      </w:pPr>
    </w:p>
    <w:p w14:paraId="722EA418" w14:textId="77777777" w:rsidR="00F865CA" w:rsidRDefault="00F865CA" w:rsidP="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The doctrine of soli deo gloria—glory to God alone—teaches that all glory is due to God alone and no other. In what ways might we be guilty of giving ourselves or others the glory, rather than giving all glory to God? How can we fight this temptation?    </w:t>
      </w:r>
    </w:p>
    <w:p w14:paraId="025A19AB" w14:textId="77777777" w:rsidR="00F865CA" w:rsidRDefault="00F865CA" w:rsidP="00F865CA">
      <w:pPr>
        <w:rPr>
          <w:rFonts w:ascii="Arial Narrow" w:eastAsia="Arial Narrow" w:hAnsi="Arial Narrow" w:cs="Arial Narrow"/>
          <w:sz w:val="20"/>
          <w:szCs w:val="20"/>
        </w:rPr>
      </w:pPr>
    </w:p>
    <w:p w14:paraId="55976CCB" w14:textId="77777777" w:rsidR="00F865CA" w:rsidRDefault="00F865CA" w:rsidP="00F865CA">
      <w:pPr>
        <w:rPr>
          <w:rFonts w:ascii="Arial Narrow" w:eastAsia="Arial Narrow" w:hAnsi="Arial Narrow" w:cs="Arial Narrow"/>
          <w:sz w:val="20"/>
          <w:szCs w:val="20"/>
        </w:rPr>
      </w:pPr>
    </w:p>
    <w:p w14:paraId="2D358004" w14:textId="77777777" w:rsidR="00F865CA" w:rsidRDefault="00F865CA" w:rsidP="00F865CA">
      <w:pPr>
        <w:numPr>
          <w:ilvl w:val="0"/>
          <w:numId w:val="1"/>
        </w:numPr>
        <w:rPr>
          <w:rFonts w:ascii="Arial Narrow" w:eastAsia="Arial Narrow" w:hAnsi="Arial Narrow" w:cs="Arial Narrow"/>
          <w:sz w:val="20"/>
          <w:szCs w:val="20"/>
        </w:rPr>
      </w:pPr>
      <w:proofErr w:type="gramStart"/>
      <w:r>
        <w:rPr>
          <w:rFonts w:ascii="Arial Narrow" w:eastAsia="Arial Narrow" w:hAnsi="Arial Narrow" w:cs="Arial Narrow"/>
          <w:sz w:val="20"/>
          <w:szCs w:val="20"/>
        </w:rPr>
        <w:t>In order for</w:t>
      </w:r>
      <w:proofErr w:type="gramEnd"/>
      <w:r>
        <w:rPr>
          <w:rFonts w:ascii="Arial Narrow" w:eastAsia="Arial Narrow" w:hAnsi="Arial Narrow" w:cs="Arial Narrow"/>
          <w:sz w:val="20"/>
          <w:szCs w:val="20"/>
        </w:rPr>
        <w:t xml:space="preserve"> a person to trust in Jesus, what must they first have? Why is this essential?  </w:t>
      </w:r>
    </w:p>
    <w:p w14:paraId="787CE2E1" w14:textId="77777777" w:rsidR="00F865CA" w:rsidRDefault="00F865CA" w:rsidP="00F865CA">
      <w:pPr>
        <w:ind w:left="720"/>
        <w:rPr>
          <w:rFonts w:ascii="Arial Narrow" w:eastAsia="Arial Narrow" w:hAnsi="Arial Narrow" w:cs="Arial Narrow"/>
          <w:sz w:val="20"/>
          <w:szCs w:val="20"/>
        </w:rPr>
      </w:pPr>
    </w:p>
    <w:p w14:paraId="6A18D23D" w14:textId="77777777" w:rsidR="00F865CA" w:rsidRDefault="00F865CA" w:rsidP="00F865CA">
      <w:pPr>
        <w:ind w:left="720"/>
        <w:rPr>
          <w:rFonts w:ascii="Arial Narrow" w:eastAsia="Arial Narrow" w:hAnsi="Arial Narrow" w:cs="Arial Narrow"/>
          <w:sz w:val="20"/>
          <w:szCs w:val="20"/>
        </w:rPr>
      </w:pPr>
    </w:p>
    <w:p w14:paraId="55465BC7" w14:textId="77777777" w:rsidR="00F865CA" w:rsidRDefault="00F865CA" w:rsidP="00F865CA">
      <w:pPr>
        <w:rPr>
          <w:rFonts w:ascii="Arial Narrow" w:eastAsia="Arial Narrow" w:hAnsi="Arial Narrow" w:cs="Arial Narrow"/>
          <w:sz w:val="20"/>
          <w:szCs w:val="20"/>
        </w:rPr>
      </w:pPr>
    </w:p>
    <w:p w14:paraId="073BD789" w14:textId="77777777" w:rsidR="00F865CA" w:rsidRDefault="00F865CA" w:rsidP="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According to the lesson, what does it mean to trust in Jesus? </w:t>
      </w:r>
    </w:p>
    <w:p w14:paraId="1DC84803" w14:textId="77777777" w:rsidR="00F865CA" w:rsidRDefault="00F865CA" w:rsidP="00F865CA">
      <w:pPr>
        <w:rPr>
          <w:rFonts w:ascii="Arial Narrow" w:eastAsia="Arial Narrow" w:hAnsi="Arial Narrow" w:cs="Arial Narrow"/>
          <w:i/>
          <w:sz w:val="20"/>
          <w:szCs w:val="20"/>
        </w:rPr>
      </w:pPr>
    </w:p>
    <w:p w14:paraId="277F5922" w14:textId="77777777" w:rsidR="00F865CA" w:rsidRDefault="00F865CA" w:rsidP="00F865CA">
      <w:pPr>
        <w:rPr>
          <w:rFonts w:ascii="Arial Narrow" w:eastAsia="Arial Narrow" w:hAnsi="Arial Narrow" w:cs="Arial Narrow"/>
          <w:i/>
          <w:sz w:val="20"/>
          <w:szCs w:val="20"/>
        </w:rPr>
      </w:pPr>
    </w:p>
    <w:p w14:paraId="5B8B301C" w14:textId="77777777" w:rsidR="00F865CA" w:rsidRDefault="00F865CA" w:rsidP="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Why is it that we find it hard to enjoy God? John Piper said, “God is most glorified in us when we are most satisfied in Him.” Are you satisfied in God? Do you enjoy Him above all? </w:t>
      </w:r>
    </w:p>
    <w:p w14:paraId="05C19C4F" w14:textId="77777777" w:rsidR="00F865CA" w:rsidRDefault="00F865CA" w:rsidP="00F865CA">
      <w:pPr>
        <w:ind w:left="1080"/>
        <w:rPr>
          <w:rFonts w:ascii="Arial Narrow" w:eastAsia="Arial Narrow" w:hAnsi="Arial Narrow" w:cs="Arial Narrow"/>
          <w:sz w:val="20"/>
          <w:szCs w:val="20"/>
        </w:rPr>
      </w:pPr>
    </w:p>
    <w:p w14:paraId="6F963905" w14:textId="77777777" w:rsidR="00F865CA" w:rsidRDefault="00F865CA" w:rsidP="00F865CA">
      <w:pPr>
        <w:rPr>
          <w:rFonts w:ascii="Arial Narrow" w:eastAsia="Arial Narrow" w:hAnsi="Arial Narrow" w:cs="Arial Narrow"/>
          <w:sz w:val="20"/>
          <w:szCs w:val="20"/>
        </w:rPr>
      </w:pPr>
    </w:p>
    <w:p w14:paraId="7116691A" w14:textId="77777777" w:rsidR="00F865CA" w:rsidRDefault="00F865CA" w:rsidP="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Read Matthew 6:21: What do you treasure? Have there been comforts, idols, or distractions that have kept you from THE treasure, which is Christ? What changes could you make to show that Jesus is your prize? </w:t>
      </w:r>
    </w:p>
    <w:p w14:paraId="03CB070E" w14:textId="77777777" w:rsidR="00F865CA" w:rsidRDefault="00F865CA" w:rsidP="00F865CA">
      <w:pPr>
        <w:rPr>
          <w:rFonts w:ascii="Arial Narrow" w:eastAsia="Arial Narrow" w:hAnsi="Arial Narrow" w:cs="Arial Narrow"/>
          <w:sz w:val="20"/>
          <w:szCs w:val="20"/>
        </w:rPr>
      </w:pPr>
    </w:p>
    <w:p w14:paraId="1EDA5A43" w14:textId="77777777" w:rsidR="00F865CA" w:rsidRDefault="00F865CA" w:rsidP="00F865CA">
      <w:pPr>
        <w:rPr>
          <w:rFonts w:ascii="Arial Narrow" w:eastAsia="Arial Narrow" w:hAnsi="Arial Narrow" w:cs="Arial Narrow"/>
          <w:sz w:val="20"/>
          <w:szCs w:val="20"/>
        </w:rPr>
      </w:pPr>
    </w:p>
    <w:p w14:paraId="39C57C54" w14:textId="77777777" w:rsidR="00F865CA" w:rsidRDefault="00F865CA" w:rsidP="00F865CA">
      <w:pPr>
        <w:numPr>
          <w:ilvl w:val="0"/>
          <w:numId w:val="1"/>
        </w:numPr>
        <w:spacing w:line="276" w:lineRule="auto"/>
        <w:rPr>
          <w:rFonts w:ascii="Arial Narrow" w:eastAsia="Arial Narrow" w:hAnsi="Arial Narrow" w:cs="Arial Narrow"/>
          <w:sz w:val="20"/>
          <w:szCs w:val="20"/>
        </w:rPr>
      </w:pPr>
      <w:r>
        <w:rPr>
          <w:rFonts w:ascii="Arial Narrow" w:eastAsia="Arial Narrow" w:hAnsi="Arial Narrow" w:cs="Arial Narrow"/>
          <w:sz w:val="20"/>
          <w:szCs w:val="20"/>
        </w:rPr>
        <w:t>Read Jeremiah 9:24: What are some practical ways in which you can grow in your knowledge and understanding of God?</w:t>
      </w:r>
    </w:p>
    <w:p w14:paraId="683F8100" w14:textId="77777777" w:rsidR="00F865CA" w:rsidRDefault="00F865CA" w:rsidP="00F865CA">
      <w:pPr>
        <w:spacing w:line="276" w:lineRule="auto"/>
        <w:rPr>
          <w:rFonts w:ascii="Arial Narrow" w:eastAsia="Arial Narrow" w:hAnsi="Arial Narrow" w:cs="Arial Narrow"/>
          <w:sz w:val="20"/>
          <w:szCs w:val="20"/>
        </w:rPr>
      </w:pPr>
    </w:p>
    <w:p w14:paraId="6744B8B6" w14:textId="77777777" w:rsidR="00F865CA" w:rsidRDefault="00F865CA" w:rsidP="00F865CA">
      <w:pPr>
        <w:spacing w:line="276" w:lineRule="auto"/>
        <w:rPr>
          <w:rFonts w:ascii="Arial Narrow" w:eastAsia="Arial Narrow" w:hAnsi="Arial Narrow" w:cs="Arial Narrow"/>
          <w:sz w:val="20"/>
          <w:szCs w:val="20"/>
        </w:rPr>
      </w:pPr>
    </w:p>
    <w:p w14:paraId="526F048B" w14:textId="77777777" w:rsidR="00F865CA" w:rsidRDefault="00F865CA" w:rsidP="00F865CA">
      <w:pPr>
        <w:numPr>
          <w:ilvl w:val="0"/>
          <w:numId w:val="1"/>
        </w:numPr>
        <w:spacing w:line="276" w:lineRule="auto"/>
        <w:rPr>
          <w:rFonts w:ascii="Arial Narrow" w:eastAsia="Arial Narrow" w:hAnsi="Arial Narrow" w:cs="Arial Narrow"/>
          <w:sz w:val="20"/>
          <w:szCs w:val="20"/>
        </w:rPr>
      </w:pPr>
      <w:r>
        <w:rPr>
          <w:rFonts w:ascii="Arial Narrow" w:eastAsia="Arial Narrow" w:hAnsi="Arial Narrow" w:cs="Arial Narrow"/>
          <w:sz w:val="20"/>
          <w:szCs w:val="20"/>
        </w:rPr>
        <w:t>We must understand that the Word of God—the Bible—is indeed God’s very own word spoken. Do you think about this truth when you read the Bible? Read 2 Timothy 3:16-17 &amp; 2 Peter 1:20-21 (Challenge group to memorize these passages).</w:t>
      </w:r>
    </w:p>
    <w:p w14:paraId="080E2DF4" w14:textId="77777777" w:rsidR="00F865CA" w:rsidRDefault="00F865CA" w:rsidP="00F865CA">
      <w:pPr>
        <w:spacing w:line="276" w:lineRule="auto"/>
        <w:rPr>
          <w:rFonts w:ascii="Arial Narrow" w:eastAsia="Arial Narrow" w:hAnsi="Arial Narrow" w:cs="Arial Narrow"/>
          <w:sz w:val="20"/>
          <w:szCs w:val="20"/>
        </w:rPr>
      </w:pPr>
    </w:p>
    <w:p w14:paraId="23059ADF" w14:textId="77777777" w:rsidR="00F865CA" w:rsidRDefault="00F865CA" w:rsidP="00F865CA">
      <w:pPr>
        <w:spacing w:line="276" w:lineRule="auto"/>
        <w:rPr>
          <w:rFonts w:ascii="Arial Narrow" w:eastAsia="Arial Narrow" w:hAnsi="Arial Narrow" w:cs="Arial Narrow"/>
          <w:sz w:val="20"/>
          <w:szCs w:val="20"/>
        </w:rPr>
      </w:pPr>
    </w:p>
    <w:p w14:paraId="29131D74" w14:textId="77777777" w:rsidR="00F865CA" w:rsidRDefault="00F865CA" w:rsidP="00F865CA">
      <w:pPr>
        <w:numPr>
          <w:ilvl w:val="0"/>
          <w:numId w:val="1"/>
        </w:numPr>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Is it enough to just believe God’s word? What must we do? Read Deuteronomy 11:1; Ecclesiastes 12:13; John 14:15.     </w:t>
      </w:r>
    </w:p>
    <w:p w14:paraId="5D5DA6B5" w14:textId="77777777" w:rsidR="00F865CA" w:rsidRDefault="00F865CA" w:rsidP="00F865CA">
      <w:pPr>
        <w:ind w:left="720"/>
        <w:rPr>
          <w:rFonts w:ascii="Arial Narrow" w:eastAsia="Arial Narrow" w:hAnsi="Arial Narrow" w:cs="Arial Narrow"/>
          <w:sz w:val="20"/>
          <w:szCs w:val="20"/>
        </w:rPr>
      </w:pPr>
    </w:p>
    <w:p w14:paraId="6CD1571A" w14:textId="77777777" w:rsidR="00F865CA" w:rsidRDefault="00F865CA" w:rsidP="00F865CA">
      <w:pPr>
        <w:ind w:left="720"/>
        <w:rPr>
          <w:rFonts w:ascii="Arial Narrow" w:eastAsia="Arial Narrow" w:hAnsi="Arial Narrow" w:cs="Arial Narrow"/>
          <w:sz w:val="20"/>
          <w:szCs w:val="20"/>
        </w:rPr>
      </w:pPr>
    </w:p>
    <w:p w14:paraId="3607691F" w14:textId="77777777" w:rsidR="00F865CA" w:rsidRDefault="00F865CA" w:rsidP="00F865CA">
      <w:pPr>
        <w:rPr>
          <w:rFonts w:ascii="Arial Narrow" w:eastAsia="Arial Narrow" w:hAnsi="Arial Narrow" w:cs="Arial Narrow"/>
          <w:sz w:val="20"/>
          <w:szCs w:val="20"/>
        </w:rPr>
      </w:pPr>
    </w:p>
    <w:p w14:paraId="55589AA9" w14:textId="77777777" w:rsidR="00F865CA" w:rsidRDefault="00F865CA" w:rsidP="00F865CA">
      <w:pPr>
        <w:numPr>
          <w:ilvl w:val="0"/>
          <w:numId w:val="1"/>
        </w:numPr>
        <w:rPr>
          <w:rFonts w:ascii="Arial Narrow" w:eastAsia="Arial Narrow" w:hAnsi="Arial Narrow" w:cs="Arial Narrow"/>
          <w:sz w:val="20"/>
          <w:szCs w:val="20"/>
        </w:rPr>
      </w:pPr>
      <w:r>
        <w:rPr>
          <w:rFonts w:ascii="Arial Narrow" w:eastAsia="Arial Narrow" w:hAnsi="Arial Narrow" w:cs="Arial Narrow"/>
          <w:sz w:val="20"/>
          <w:szCs w:val="20"/>
        </w:rPr>
        <w:t>In what way do we show the world how great God is? In what way do we tell the world how great God is? Read 1 Corinthians 15:1-11</w:t>
      </w:r>
    </w:p>
    <w:p w14:paraId="43321B6A" w14:textId="77777777" w:rsidR="00F865CA" w:rsidRDefault="00F865CA" w:rsidP="00F865CA">
      <w:pPr>
        <w:rPr>
          <w:rFonts w:ascii="Arial Narrow" w:eastAsia="Arial Narrow" w:hAnsi="Arial Narrow" w:cs="Arial Narrow"/>
          <w:sz w:val="20"/>
          <w:szCs w:val="20"/>
        </w:rPr>
      </w:pPr>
    </w:p>
    <w:p w14:paraId="74527910" w14:textId="77777777" w:rsidR="00F865CA" w:rsidRDefault="00F865CA" w:rsidP="00F865CA">
      <w:pPr>
        <w:rPr>
          <w:rFonts w:ascii="Arial Narrow" w:eastAsia="Arial Narrow" w:hAnsi="Arial Narrow" w:cs="Arial Narrow"/>
          <w:sz w:val="20"/>
          <w:szCs w:val="20"/>
        </w:rPr>
      </w:pPr>
    </w:p>
    <w:p w14:paraId="1AFB4690" w14:textId="77777777" w:rsidR="00F865CA" w:rsidRDefault="00F865CA" w:rsidP="00F865CA">
      <w:pPr>
        <w:rPr>
          <w:rFonts w:ascii="Arial Narrow" w:eastAsia="Arial Narrow" w:hAnsi="Arial Narrow" w:cs="Arial Narrow"/>
          <w:sz w:val="20"/>
          <w:szCs w:val="20"/>
        </w:rPr>
      </w:pPr>
    </w:p>
    <w:p w14:paraId="34CEBD95" w14:textId="77777777" w:rsidR="00F865CA" w:rsidRDefault="00F865CA" w:rsidP="00F865CA">
      <w:pPr>
        <w:rPr>
          <w:rFonts w:ascii="Arial Narrow" w:eastAsia="Arial Narrow" w:hAnsi="Arial Narrow" w:cs="Arial Narrow"/>
          <w:sz w:val="20"/>
          <w:szCs w:val="20"/>
        </w:rPr>
      </w:pPr>
    </w:p>
    <w:p w14:paraId="7A4BCA9A" w14:textId="77777777" w:rsidR="00F865CA" w:rsidRDefault="00F865CA" w:rsidP="00F865CA">
      <w:pPr>
        <w:rPr>
          <w:rFonts w:ascii="Arial Narrow" w:eastAsia="Arial Narrow" w:hAnsi="Arial Narrow" w:cs="Arial Narrow"/>
          <w:sz w:val="20"/>
          <w:szCs w:val="20"/>
        </w:rPr>
      </w:pPr>
      <w:r>
        <w:rPr>
          <w:rFonts w:ascii="Arial Narrow" w:eastAsia="Arial Narrow" w:hAnsi="Arial Narrow" w:cs="Arial Narrow"/>
          <w:sz w:val="20"/>
          <w:szCs w:val="20"/>
        </w:rPr>
        <w:t>Spend some time in prayer as a group and dismiss at 8:00 pm.</w:t>
      </w:r>
    </w:p>
    <w:p w14:paraId="48A86F1B" w14:textId="77777777" w:rsidR="00F865CA" w:rsidRDefault="00F865CA" w:rsidP="00F865CA">
      <w:pPr>
        <w:rPr>
          <w:rFonts w:ascii="Arial Narrow" w:eastAsia="Arial Narrow" w:hAnsi="Arial Narrow" w:cs="Arial Narrow"/>
          <w:sz w:val="20"/>
          <w:szCs w:val="20"/>
        </w:rPr>
      </w:pPr>
    </w:p>
    <w:p w14:paraId="00BB2DB6" w14:textId="77777777" w:rsidR="00F865CA" w:rsidRDefault="00F865CA" w:rsidP="00F865CA">
      <w:pPr>
        <w:rPr>
          <w:rFonts w:ascii="Arial Narrow" w:eastAsia="Arial Narrow" w:hAnsi="Arial Narrow" w:cs="Arial Narrow"/>
          <w:sz w:val="20"/>
          <w:szCs w:val="20"/>
        </w:rPr>
      </w:pPr>
    </w:p>
    <w:p w14:paraId="27D55CDC" w14:textId="77777777" w:rsidR="00F865CA" w:rsidRDefault="00F865CA" w:rsidP="00F865CA">
      <w:pPr>
        <w:rPr>
          <w:rFonts w:ascii="Arial Narrow" w:eastAsia="Arial Narrow" w:hAnsi="Arial Narrow" w:cs="Arial Narrow"/>
          <w:sz w:val="20"/>
          <w:szCs w:val="20"/>
        </w:rPr>
      </w:pPr>
    </w:p>
    <w:p w14:paraId="3F58312D" w14:textId="77777777" w:rsidR="00F865CA" w:rsidRDefault="00F865CA" w:rsidP="00F865CA">
      <w:pPr>
        <w:rPr>
          <w:rFonts w:ascii="Arial Narrow" w:eastAsia="Arial Narrow" w:hAnsi="Arial Narrow" w:cs="Arial Narrow"/>
          <w:sz w:val="20"/>
          <w:szCs w:val="20"/>
        </w:rPr>
      </w:pPr>
    </w:p>
    <w:p w14:paraId="5E37C7D1" w14:textId="77777777" w:rsidR="00F865CA" w:rsidRDefault="00F865CA">
      <w:pPr>
        <w:rPr>
          <w:rFonts w:ascii="Arial Narrow" w:eastAsia="Arial Narrow" w:hAnsi="Arial Narrow" w:cs="Arial Narrow"/>
          <w:sz w:val="20"/>
          <w:szCs w:val="20"/>
        </w:rPr>
      </w:pPr>
    </w:p>
    <w:p w14:paraId="098AEEA2" w14:textId="31F17E6A" w:rsidR="00F50EF6" w:rsidRDefault="00F50EF6">
      <w:pPr>
        <w:rPr>
          <w:rFonts w:ascii="Arial Narrow" w:eastAsia="Arial Narrow" w:hAnsi="Arial Narrow" w:cs="Arial Narrow"/>
          <w:sz w:val="20"/>
          <w:szCs w:val="20"/>
        </w:rPr>
      </w:pPr>
    </w:p>
    <w:sectPr w:rsidR="00F50EF6" w:rsidSect="00F50EF6">
      <w:headerReference w:type="even" r:id="rId8"/>
      <w:headerReference w:type="default" r:id="rId9"/>
      <w:footerReference w:type="even" r:id="rId10"/>
      <w:footerReference w:type="default" r:id="rId11"/>
      <w:pgSz w:w="7920" w:h="12240" w:orient="landscape" w:code="1"/>
      <w:pgMar w:top="720" w:right="720" w:bottom="1080" w:left="432" w:header="288"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5016" w14:textId="77777777" w:rsidR="00000000" w:rsidRDefault="00F865CA">
      <w:r>
        <w:separator/>
      </w:r>
    </w:p>
  </w:endnote>
  <w:endnote w:type="continuationSeparator" w:id="0">
    <w:p w14:paraId="50D17313" w14:textId="77777777" w:rsidR="00000000" w:rsidRDefault="00F8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9AC2" w14:textId="77777777" w:rsidR="00CA7D67" w:rsidRDefault="00F865CA">
    <w:pPr>
      <w:pBdr>
        <w:top w:val="nil"/>
        <w:left w:val="nil"/>
        <w:bottom w:val="nil"/>
        <w:right w:val="nil"/>
        <w:between w:val="nil"/>
      </w:pBdr>
      <w:tabs>
        <w:tab w:val="center" w:pos="4320"/>
        <w:tab w:val="right" w:pos="8640"/>
      </w:tabs>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DG</w:t>
    </w:r>
  </w:p>
  <w:p w14:paraId="612401AE" w14:textId="77777777" w:rsidR="00CA7D67" w:rsidRDefault="00CA7D67">
    <w:pPr>
      <w:pBdr>
        <w:top w:val="nil"/>
        <w:left w:val="nil"/>
        <w:bottom w:val="nil"/>
        <w:right w:val="nil"/>
        <w:between w:val="nil"/>
      </w:pBdr>
      <w:tabs>
        <w:tab w:val="center" w:pos="4320"/>
        <w:tab w:val="right" w:pos="8640"/>
      </w:tabs>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03BC" w14:textId="77777777" w:rsidR="00CA7D67" w:rsidRDefault="00F865CA">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DG</w:t>
    </w:r>
  </w:p>
  <w:p w14:paraId="4D4D24C7" w14:textId="77777777" w:rsidR="00CA7D67" w:rsidRDefault="00CA7D67">
    <w:pPr>
      <w:pBdr>
        <w:top w:val="nil"/>
        <w:left w:val="nil"/>
        <w:bottom w:val="nil"/>
        <w:right w:val="nil"/>
        <w:between w:val="nil"/>
      </w:pBdr>
      <w:tabs>
        <w:tab w:val="center" w:pos="4320"/>
        <w:tab w:val="right" w:pos="8640"/>
      </w:tabs>
      <w:jc w:val="right"/>
      <w:rPr>
        <w:rFonts w:ascii="Arial Narrow" w:eastAsia="Arial Narrow" w:hAnsi="Arial Narrow" w:cs="Arial Narrow"/>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144E" w14:textId="77777777" w:rsidR="00000000" w:rsidRDefault="00F865CA">
      <w:r>
        <w:separator/>
      </w:r>
    </w:p>
  </w:footnote>
  <w:footnote w:type="continuationSeparator" w:id="0">
    <w:p w14:paraId="5E7C23BF" w14:textId="77777777" w:rsidR="00000000" w:rsidRDefault="00F8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3DA1" w14:textId="77777777" w:rsidR="00CA7D67" w:rsidRDefault="00F865CA">
    <w:pPr>
      <w:pBdr>
        <w:top w:val="nil"/>
        <w:left w:val="nil"/>
        <w:bottom w:val="nil"/>
        <w:right w:val="nil"/>
        <w:between w:val="nil"/>
      </w:pBdr>
      <w:tabs>
        <w:tab w:val="center" w:pos="4320"/>
        <w:tab w:val="right" w:pos="8640"/>
      </w:tabs>
      <w:rPr>
        <w:rFonts w:ascii="Arial Narrow" w:eastAsia="Arial Narrow" w:hAnsi="Arial Narrow" w:cs="Arial Narrow"/>
        <w:color w:val="000000"/>
        <w:sz w:val="22"/>
        <w:szCs w:val="22"/>
      </w:rPr>
    </w:pPr>
    <w:r>
      <w:rPr>
        <w:rFonts w:ascii="Arial Narrow" w:eastAsia="Arial Narrow" w:hAnsi="Arial Narrow" w:cs="Arial Narrow"/>
        <w:color w:val="000000"/>
        <w:sz w:val="18"/>
        <w:szCs w:val="18"/>
      </w:rPr>
      <w:t>Word of Truth Catechism                                                                                          2018-2021</w:t>
    </w:r>
  </w:p>
  <w:p w14:paraId="2136074E" w14:textId="77777777" w:rsidR="00CA7D67" w:rsidRDefault="00F865CA">
    <w:pPr>
      <w:pBdr>
        <w:top w:val="nil"/>
        <w:left w:val="nil"/>
        <w:bottom w:val="nil"/>
        <w:right w:val="nil"/>
        <w:between w:val="nil"/>
      </w:pBdr>
      <w:tabs>
        <w:tab w:val="center" w:pos="4320"/>
        <w:tab w:val="right" w:pos="8640"/>
        <w:tab w:val="left" w:pos="2289"/>
      </w:tabs>
      <w:rPr>
        <w:rFonts w:ascii="Georgia" w:eastAsia="Georgia" w:hAnsi="Georgia" w:cs="Georgia"/>
        <w:color w:val="000000"/>
        <w:sz w:val="10"/>
        <w:szCs w:val="10"/>
      </w:rPr>
    </w:pPr>
    <w:r>
      <w:rPr>
        <w:rFonts w:ascii="Georgia" w:eastAsia="Georgia" w:hAnsi="Georgia" w:cs="Georgia"/>
        <w:color w:val="000000"/>
        <w:sz w:val="10"/>
        <w:szCs w:val="1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9AB8" w14:textId="77777777" w:rsidR="00CA7D67" w:rsidRDefault="00F865CA">
    <w:pPr>
      <w:pBdr>
        <w:top w:val="nil"/>
        <w:left w:val="nil"/>
        <w:bottom w:val="nil"/>
        <w:right w:val="nil"/>
        <w:between w:val="nil"/>
      </w:pBdr>
      <w:tabs>
        <w:tab w:val="center" w:pos="4320"/>
        <w:tab w:val="right" w:pos="8640"/>
      </w:tabs>
      <w:rPr>
        <w:rFonts w:ascii="Arial Narrow" w:eastAsia="Arial Narrow" w:hAnsi="Arial Narrow" w:cs="Arial Narrow"/>
        <w:color w:val="000000"/>
        <w:sz w:val="22"/>
        <w:szCs w:val="22"/>
      </w:rPr>
    </w:pPr>
    <w:r>
      <w:rPr>
        <w:rFonts w:ascii="Arial Narrow" w:eastAsia="Arial Narrow" w:hAnsi="Arial Narrow" w:cs="Arial Narrow"/>
        <w:color w:val="000000"/>
        <w:sz w:val="18"/>
        <w:szCs w:val="18"/>
      </w:rPr>
      <w:t xml:space="preserve">2018-2021  </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18"/>
        <w:szCs w:val="18"/>
      </w:rPr>
      <w:t>Word of Truth Catechism</w:t>
    </w:r>
  </w:p>
  <w:p w14:paraId="04946069" w14:textId="77777777" w:rsidR="00CA7D67" w:rsidRDefault="00CA7D67">
    <w:pPr>
      <w:pBdr>
        <w:top w:val="nil"/>
        <w:left w:val="nil"/>
        <w:bottom w:val="nil"/>
        <w:right w:val="nil"/>
        <w:between w:val="nil"/>
      </w:pBdr>
      <w:tabs>
        <w:tab w:val="center" w:pos="4320"/>
        <w:tab w:val="right" w:pos="8640"/>
      </w:tabs>
      <w:rPr>
        <w:rFonts w:eastAsia="Times New Roman"/>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325"/>
    <w:multiLevelType w:val="multilevel"/>
    <w:tmpl w:val="36C8DE24"/>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FA04AC7"/>
    <w:multiLevelType w:val="multilevel"/>
    <w:tmpl w:val="F56CDCD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6662656">
    <w:abstractNumId w:val="0"/>
  </w:num>
  <w:num w:numId="2" w16cid:durableId="1712263188">
    <w:abstractNumId w:val="1"/>
  </w:num>
  <w:num w:numId="3" w16cid:durableId="307590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1235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67"/>
    <w:rsid w:val="00CA7D67"/>
    <w:rsid w:val="00F50EF6"/>
    <w:rsid w:val="00F8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FCE8"/>
  <w15:docId w15:val="{5C044E7B-8D4F-4AB6-AAFE-F2FC17BC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EA8"/>
    <w:rPr>
      <w:rFonts w:eastAsiaTheme="minorEastAsia"/>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pPr>
      <w:spacing w:after="600"/>
    </w:pPr>
    <w:rPr>
      <w:rFonts w:eastAsia="Times New Roman"/>
      <w:i/>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sz w:val="20"/>
      <w:szCs w:val="20"/>
    </w:rPr>
  </w:style>
  <w:style w:type="paragraph" w:styleId="BodyText">
    <w:name w:val="Body Text"/>
    <w:basedOn w:val="Normal"/>
    <w:link w:val="BodyTextChar"/>
    <w:uiPriority w:val="99"/>
    <w:rsid w:val="0070671A"/>
    <w:pPr>
      <w:spacing w:after="120"/>
    </w:pPr>
    <w:rPr>
      <w:rFonts w:ascii="Georgia" w:eastAsia="Cambria" w:hAnsi="Georgia"/>
      <w:sz w:val="28"/>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sz w:val="28"/>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sz w:val="28"/>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rPr>
  </w:style>
  <w:style w:type="paragraph" w:styleId="List">
    <w:name w:val="List"/>
    <w:basedOn w:val="Normal"/>
    <w:uiPriority w:val="99"/>
    <w:rsid w:val="004F453F"/>
    <w:pPr>
      <w:ind w:left="360" w:hanging="360"/>
      <w:contextualSpacing/>
    </w:pPr>
    <w:rPr>
      <w:rFonts w:ascii="Cambria" w:eastAsia="Times New Roman" w:hAnsi="Cambria"/>
    </w:rPr>
  </w:style>
  <w:style w:type="paragraph" w:customStyle="1" w:styleId="Default">
    <w:name w:val="Default"/>
    <w:uiPriority w:val="99"/>
    <w:qFormat/>
    <w:rsid w:val="004F453F"/>
    <w:pPr>
      <w:widowControl w:val="0"/>
      <w:suppressAutoHyphens/>
    </w:pPr>
    <w:rPr>
      <w:rFonts w:eastAsia="SimSun" w:cs="Mangal"/>
      <w:kern w:val="1"/>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sz w:val="16"/>
      <w:szCs w:val="16"/>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sz w:val="20"/>
      <w:szCs w:val="20"/>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rPr>
  </w:style>
  <w:style w:type="paragraph" w:styleId="List2">
    <w:name w:val="List 2"/>
    <w:basedOn w:val="Normal"/>
    <w:uiPriority w:val="99"/>
    <w:rsid w:val="00AF3322"/>
    <w:pPr>
      <w:spacing w:after="200"/>
      <w:ind w:left="720" w:hanging="360"/>
      <w:contextualSpacing/>
    </w:pPr>
    <w:rPr>
      <w:rFonts w:ascii="Cambria" w:eastAsia="Cambria" w:hAnsi="Cambria"/>
    </w:rPr>
  </w:style>
  <w:style w:type="paragraph" w:styleId="Date">
    <w:name w:val="Date"/>
    <w:basedOn w:val="Normal"/>
    <w:next w:val="Normal"/>
    <w:link w:val="DateChar"/>
    <w:uiPriority w:val="99"/>
    <w:rsid w:val="00AF3322"/>
    <w:pPr>
      <w:spacing w:after="200"/>
    </w:pPr>
    <w:rPr>
      <w:rFonts w:ascii="Cambria" w:eastAsia="Cambria" w:hAnsi="Cambri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rPr>
  </w:style>
  <w:style w:type="paragraph" w:styleId="NormalIndent">
    <w:name w:val="Normal Indent"/>
    <w:basedOn w:val="Normal"/>
    <w:uiPriority w:val="99"/>
    <w:rsid w:val="00AF3322"/>
    <w:pPr>
      <w:spacing w:after="200"/>
      <w:ind w:left="720"/>
    </w:pPr>
    <w:rPr>
      <w:rFonts w:ascii="Cambria" w:eastAsia="Cambria" w:hAnsi="Cambri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sz w:val="20"/>
      <w:szCs w:val="20"/>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rPr>
      <w:rFonts w:ascii="Georgia" w:eastAsia="Cambria" w:hAnsi="Georgia"/>
      <w:sz w:val="28"/>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rPr>
      <w:rFonts w:ascii="Helvetica" w:eastAsia="ヒラギノ角ゴ Pro W3" w:hAnsi="Helvetica"/>
      <w:color w:val="000000"/>
      <w:szCs w:val="20"/>
    </w:rPr>
  </w:style>
  <w:style w:type="paragraph" w:styleId="List4">
    <w:name w:val="List 4"/>
    <w:basedOn w:val="Normal"/>
    <w:uiPriority w:val="99"/>
    <w:unhideWhenUsed/>
    <w:rsid w:val="00FB0863"/>
    <w:pPr>
      <w:spacing w:after="200"/>
      <w:ind w:left="1440" w:hanging="360"/>
      <w:contextualSpacing/>
    </w:pPr>
    <w:rPr>
      <w:rFonts w:ascii="Georgia" w:eastAsia="Cambria" w:hAnsi="Georgia"/>
      <w:sz w:val="28"/>
    </w:rPr>
  </w:style>
  <w:style w:type="paragraph" w:styleId="ListBullet3">
    <w:name w:val="List Bullet 3"/>
    <w:basedOn w:val="Normal"/>
    <w:uiPriority w:val="99"/>
    <w:unhideWhenUsed/>
    <w:rsid w:val="00FB0863"/>
    <w:pPr>
      <w:tabs>
        <w:tab w:val="num" w:pos="720"/>
      </w:tabs>
      <w:spacing w:after="200"/>
      <w:ind w:left="720" w:hanging="720"/>
      <w:contextualSpacing/>
    </w:pPr>
    <w:rPr>
      <w:rFonts w:ascii="Georgia" w:eastAsia="Cambria" w:hAnsi="Georgia"/>
      <w:sz w:val="28"/>
    </w:rPr>
  </w:style>
  <w:style w:type="paragraph" w:styleId="ListContinue2">
    <w:name w:val="List Continue 2"/>
    <w:basedOn w:val="Normal"/>
    <w:uiPriority w:val="99"/>
    <w:unhideWhenUsed/>
    <w:rsid w:val="00FB0863"/>
    <w:pPr>
      <w:spacing w:after="120"/>
      <w:ind w:left="720"/>
      <w:contextualSpacing/>
    </w:pPr>
    <w:rPr>
      <w:rFonts w:ascii="Georgia" w:eastAsia="Cambria" w:hAnsi="Georgia"/>
      <w:sz w:val="28"/>
    </w:rPr>
  </w:style>
  <w:style w:type="paragraph" w:styleId="ListContinue4">
    <w:name w:val="List Continue 4"/>
    <w:basedOn w:val="Normal"/>
    <w:uiPriority w:val="99"/>
    <w:unhideWhenUsed/>
    <w:rsid w:val="00FB0863"/>
    <w:pPr>
      <w:spacing w:after="120"/>
      <w:ind w:left="1440"/>
      <w:contextualSpacing/>
    </w:pPr>
    <w:rPr>
      <w:rFonts w:ascii="Georgia" w:eastAsia="Cambria" w:hAnsi="Georg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2</cp:revision>
  <cp:lastPrinted>2022-11-03T23:59:00Z</cp:lastPrinted>
  <dcterms:created xsi:type="dcterms:W3CDTF">2022-11-04T00:02:00Z</dcterms:created>
  <dcterms:modified xsi:type="dcterms:W3CDTF">2022-11-04T00:02:00Z</dcterms:modified>
</cp:coreProperties>
</file>