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16807" w14:textId="77777777" w:rsidR="00BE59DF" w:rsidRPr="00BE59DF" w:rsidRDefault="00BE59DF" w:rsidP="00BE59DF">
      <w:pPr>
        <w:spacing w:after="60"/>
        <w:jc w:val="center"/>
        <w:rPr>
          <w:rFonts w:ascii="Book Antiqua" w:hAnsi="Book Antiqua" w:cs="PTSans-Bold"/>
          <w:b/>
          <w:bCs/>
          <w:color w:val="000000"/>
          <w:sz w:val="24"/>
        </w:rPr>
      </w:pPr>
      <w:bookmarkStart w:id="0" w:name="_Hlk55822396"/>
      <w:r w:rsidRPr="00BE59DF">
        <w:rPr>
          <w:rFonts w:ascii="Book Antiqua" w:hAnsi="Book Antiqua" w:cs="PTSans-Bold"/>
          <w:b/>
          <w:bCs/>
          <w:color w:val="000000"/>
          <w:sz w:val="24"/>
        </w:rPr>
        <w:t>Q101. In what way has God commanded the saved to communicate to Him?</w:t>
      </w:r>
    </w:p>
    <w:p w14:paraId="5E00C7B5" w14:textId="77777777" w:rsidR="00BE59DF" w:rsidRPr="00BE59DF" w:rsidRDefault="00BE59DF" w:rsidP="00BE59DF">
      <w:pPr>
        <w:autoSpaceDE w:val="0"/>
        <w:autoSpaceDN w:val="0"/>
        <w:adjustRightInd w:val="0"/>
        <w:spacing w:after="0"/>
        <w:jc w:val="center"/>
        <w:rPr>
          <w:rFonts w:ascii="Book Antiqua" w:hAnsi="Book Antiqua" w:cs="PTSans-Regular"/>
          <w:color w:val="000000"/>
          <w:sz w:val="24"/>
        </w:rPr>
      </w:pPr>
      <w:r w:rsidRPr="00BE59DF">
        <w:rPr>
          <w:rFonts w:ascii="Book Antiqua" w:hAnsi="Book Antiqua" w:cs="PTSans-Regular"/>
          <w:color w:val="000000"/>
          <w:sz w:val="24"/>
        </w:rPr>
        <w:t>We are to communicate to God in persistent prayer.</w:t>
      </w:r>
    </w:p>
    <w:p w14:paraId="5EFA4BA2" w14:textId="77777777" w:rsidR="00BE59DF" w:rsidRPr="00BE59DF" w:rsidRDefault="00BE59DF" w:rsidP="00BE59DF">
      <w:pPr>
        <w:autoSpaceDE w:val="0"/>
        <w:autoSpaceDN w:val="0"/>
        <w:adjustRightInd w:val="0"/>
        <w:spacing w:after="0"/>
        <w:rPr>
          <w:rFonts w:ascii="Book Antiqua" w:hAnsi="Book Antiqua" w:cs="PTSans-Regular"/>
          <w:color w:val="000000"/>
          <w:sz w:val="28"/>
          <w:szCs w:val="20"/>
        </w:rPr>
      </w:pPr>
    </w:p>
    <w:p w14:paraId="433480BC" w14:textId="77777777" w:rsidR="00BE59DF" w:rsidRPr="00BE59DF" w:rsidRDefault="00BE59DF" w:rsidP="00BE59DF">
      <w:pPr>
        <w:autoSpaceDE w:val="0"/>
        <w:autoSpaceDN w:val="0"/>
        <w:adjustRightInd w:val="0"/>
        <w:spacing w:after="60"/>
        <w:jc w:val="center"/>
        <w:rPr>
          <w:rFonts w:ascii="Book Antiqua" w:hAnsi="Book Antiqua" w:cs="PTSans-Bold"/>
          <w:b/>
          <w:bCs/>
          <w:color w:val="000000"/>
          <w:sz w:val="24"/>
        </w:rPr>
      </w:pPr>
      <w:r w:rsidRPr="00BE59DF">
        <w:rPr>
          <w:rFonts w:ascii="Book Antiqua" w:hAnsi="Book Antiqua" w:cs="PTSans-Bold"/>
          <w:b/>
          <w:bCs/>
          <w:color w:val="000000"/>
          <w:sz w:val="24"/>
        </w:rPr>
        <w:t>Q102. What is prayer?</w:t>
      </w:r>
    </w:p>
    <w:p w14:paraId="503B81F0" w14:textId="77777777" w:rsidR="00BE59DF" w:rsidRPr="00BE59DF" w:rsidRDefault="00BE59DF" w:rsidP="00BE59DF">
      <w:pPr>
        <w:autoSpaceDE w:val="0"/>
        <w:autoSpaceDN w:val="0"/>
        <w:adjustRightInd w:val="0"/>
        <w:spacing w:after="0"/>
        <w:jc w:val="center"/>
        <w:rPr>
          <w:rFonts w:ascii="Book Antiqua" w:hAnsi="Book Antiqua" w:cs="PTSans-Regular"/>
          <w:b/>
          <w:bCs/>
          <w:color w:val="000000"/>
          <w:sz w:val="24"/>
        </w:rPr>
      </w:pPr>
      <w:r w:rsidRPr="00BE59DF">
        <w:rPr>
          <w:rFonts w:ascii="Book Antiqua" w:hAnsi="Book Antiqua" w:cs="PTSans-Regular"/>
          <w:color w:val="000000"/>
          <w:sz w:val="24"/>
        </w:rPr>
        <w:t>Prayer is pouring out our hearts to God in praise, thanksgiving, confession of sin, and expressing our requests to Him while submitting to His sovereign will.</w:t>
      </w:r>
    </w:p>
    <w:bookmarkEnd w:id="0"/>
    <w:p w14:paraId="5910DEE0" w14:textId="77777777" w:rsidR="00FA0038" w:rsidRPr="00FA0038" w:rsidRDefault="00FA0038" w:rsidP="00FA0038">
      <w:pPr>
        <w:autoSpaceDE w:val="0"/>
        <w:autoSpaceDN w:val="0"/>
        <w:adjustRightInd w:val="0"/>
        <w:spacing w:after="0" w:line="240" w:lineRule="auto"/>
        <w:rPr>
          <w:rFonts w:ascii="Arial Narrow" w:hAnsi="Arial Narrow"/>
          <w:sz w:val="20"/>
        </w:rPr>
      </w:pPr>
    </w:p>
    <w:p w14:paraId="23311D6C" w14:textId="77777777" w:rsidR="00FA0038" w:rsidRPr="00FA0038" w:rsidRDefault="00FA0038" w:rsidP="00FA0038">
      <w:pPr>
        <w:pStyle w:val="ListParagraph"/>
        <w:numPr>
          <w:ilvl w:val="0"/>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Read 2 Timothy 3:16-17</w:t>
      </w:r>
    </w:p>
    <w:p w14:paraId="2C3D7219" w14:textId="77777777" w:rsidR="00BF1918" w:rsidRDefault="00FA0038" w:rsidP="00BF1918">
      <w:pPr>
        <w:pStyle w:val="ListParagraph"/>
        <w:numPr>
          <w:ilvl w:val="2"/>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How does this passage of scripture help us view false teachers who claim to have additional words from the Lord?</w:t>
      </w:r>
    </w:p>
    <w:p w14:paraId="4EA22E79" w14:textId="21D9667C" w:rsidR="00FA0038" w:rsidRPr="00BF1918" w:rsidRDefault="00FA0038" w:rsidP="00BF1918">
      <w:pPr>
        <w:pStyle w:val="ListParagraph"/>
        <w:numPr>
          <w:ilvl w:val="1"/>
          <w:numId w:val="10"/>
        </w:numPr>
        <w:autoSpaceDE w:val="0"/>
        <w:autoSpaceDN w:val="0"/>
        <w:adjustRightInd w:val="0"/>
        <w:spacing w:after="0" w:line="240" w:lineRule="auto"/>
        <w:rPr>
          <w:rFonts w:ascii="Arial Narrow" w:hAnsi="Arial Narrow"/>
          <w:szCs w:val="24"/>
        </w:rPr>
      </w:pPr>
      <w:r w:rsidRPr="00BF1918">
        <w:rPr>
          <w:rFonts w:ascii="Arial Narrow" w:hAnsi="Arial Narrow"/>
          <w:szCs w:val="24"/>
        </w:rPr>
        <w:t xml:space="preserve">The canon of scripture is closed, which means that we are not allowed to add to it.  </w:t>
      </w:r>
    </w:p>
    <w:p w14:paraId="55273B64" w14:textId="037FE126" w:rsidR="00FA0038" w:rsidRPr="00FA0038" w:rsidRDefault="00FA0038" w:rsidP="00BF1918">
      <w:pPr>
        <w:pStyle w:val="ListParagraph"/>
        <w:numPr>
          <w:ilvl w:val="2"/>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 xml:space="preserve">How are you tempted in your life to “add” things to </w:t>
      </w:r>
      <w:r w:rsidR="00BE59DF">
        <w:rPr>
          <w:rFonts w:ascii="Arial Narrow" w:hAnsi="Arial Narrow"/>
          <w:szCs w:val="24"/>
        </w:rPr>
        <w:t>S</w:t>
      </w:r>
      <w:r w:rsidRPr="00FA0038">
        <w:rPr>
          <w:rFonts w:ascii="Arial Narrow" w:hAnsi="Arial Narrow"/>
          <w:szCs w:val="24"/>
        </w:rPr>
        <w:t>cripture?</w:t>
      </w:r>
    </w:p>
    <w:p w14:paraId="5E85F49F" w14:textId="337CC891" w:rsidR="00FA0038" w:rsidRPr="00FA0038" w:rsidRDefault="00FA0038" w:rsidP="00BF1918">
      <w:pPr>
        <w:pStyle w:val="ListParagraph"/>
        <w:numPr>
          <w:ilvl w:val="2"/>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Do you see how you’re not trusting in God’s words when you rely on your own thinking and thoughts instead of God’s revealed thoughts?</w:t>
      </w:r>
    </w:p>
    <w:p w14:paraId="5406562C" w14:textId="77777777" w:rsidR="00FA0038" w:rsidRPr="00FA0038" w:rsidRDefault="00FA0038" w:rsidP="00FA0038">
      <w:pPr>
        <w:pStyle w:val="ListParagraph"/>
        <w:autoSpaceDE w:val="0"/>
        <w:autoSpaceDN w:val="0"/>
        <w:adjustRightInd w:val="0"/>
        <w:spacing w:after="0" w:line="240" w:lineRule="auto"/>
        <w:rPr>
          <w:rFonts w:ascii="Arial Narrow" w:hAnsi="Arial Narrow"/>
          <w:szCs w:val="24"/>
        </w:rPr>
      </w:pPr>
    </w:p>
    <w:p w14:paraId="2F100AC2" w14:textId="77777777" w:rsidR="00FA0038" w:rsidRPr="00FA0038" w:rsidRDefault="00FA0038" w:rsidP="00FA0038">
      <w:pPr>
        <w:pStyle w:val="ListParagraph"/>
        <w:numPr>
          <w:ilvl w:val="0"/>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Read Genesis 3:1</w:t>
      </w:r>
    </w:p>
    <w:p w14:paraId="06CB83D9" w14:textId="77777777" w:rsidR="00FA0038" w:rsidRPr="00FA0038" w:rsidRDefault="00FA0038" w:rsidP="00FA0038">
      <w:pPr>
        <w:pStyle w:val="ListParagraph"/>
        <w:numPr>
          <w:ilvl w:val="1"/>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 xml:space="preserve">Notice what the serpent says.  How are we often similarly tempted in our own flesh?  </w:t>
      </w:r>
    </w:p>
    <w:p w14:paraId="1C2C89DF" w14:textId="50B35B6B" w:rsidR="00FA0038" w:rsidRDefault="00FA0038" w:rsidP="00BF1918">
      <w:pPr>
        <w:pStyle w:val="ListParagraph"/>
        <w:numPr>
          <w:ilvl w:val="2"/>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The serpent is trying to get Adam and Eve to not trust in God’s revealed word.  What things in your life are trying to get you to not trust in God’s revealed word?</w:t>
      </w:r>
    </w:p>
    <w:p w14:paraId="0BC6EFC4" w14:textId="70556001" w:rsidR="00BF1918" w:rsidRPr="00FA0038" w:rsidRDefault="00BF1918" w:rsidP="00BF1918">
      <w:pPr>
        <w:pStyle w:val="ListParagraph"/>
        <w:numPr>
          <w:ilvl w:val="2"/>
          <w:numId w:val="10"/>
        </w:numPr>
        <w:autoSpaceDE w:val="0"/>
        <w:autoSpaceDN w:val="0"/>
        <w:adjustRightInd w:val="0"/>
        <w:spacing w:after="0" w:line="240" w:lineRule="auto"/>
        <w:rPr>
          <w:rFonts w:ascii="Arial Narrow" w:hAnsi="Arial Narrow"/>
          <w:szCs w:val="24"/>
        </w:rPr>
      </w:pPr>
      <w:r>
        <w:rPr>
          <w:rFonts w:ascii="Arial Narrow" w:hAnsi="Arial Narrow"/>
          <w:szCs w:val="24"/>
        </w:rPr>
        <w:t>How should we submit to the God-appointed authorities in our lives?</w:t>
      </w:r>
    </w:p>
    <w:p w14:paraId="73B1E9B4" w14:textId="77777777" w:rsidR="00FA0038" w:rsidRPr="00FA0038" w:rsidRDefault="00FA0038" w:rsidP="00FA0038">
      <w:pPr>
        <w:pStyle w:val="ListParagraph"/>
        <w:autoSpaceDE w:val="0"/>
        <w:autoSpaceDN w:val="0"/>
        <w:adjustRightInd w:val="0"/>
        <w:spacing w:after="0" w:line="240" w:lineRule="auto"/>
        <w:rPr>
          <w:rFonts w:ascii="Arial Narrow" w:hAnsi="Arial Narrow"/>
          <w:szCs w:val="24"/>
        </w:rPr>
      </w:pPr>
    </w:p>
    <w:p w14:paraId="002835BF" w14:textId="2C0C15AD" w:rsidR="00FA0038" w:rsidRPr="00FA0038" w:rsidRDefault="00FA0038" w:rsidP="00FA0038">
      <w:pPr>
        <w:pStyle w:val="ListParagraph"/>
        <w:numPr>
          <w:ilvl w:val="0"/>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 xml:space="preserve">There are two </w:t>
      </w:r>
      <w:r w:rsidR="00BE59DF">
        <w:rPr>
          <w:rFonts w:ascii="Arial Narrow" w:hAnsi="Arial Narrow"/>
          <w:szCs w:val="24"/>
        </w:rPr>
        <w:t>main layers</w:t>
      </w:r>
      <w:r w:rsidRPr="00FA0038">
        <w:rPr>
          <w:rFonts w:ascii="Arial Narrow" w:hAnsi="Arial Narrow"/>
          <w:szCs w:val="24"/>
        </w:rPr>
        <w:t xml:space="preserve"> of prayer.  Prayers that exalt God and prayers that benefit </w:t>
      </w:r>
      <w:r w:rsidR="00BE59DF">
        <w:rPr>
          <w:rFonts w:ascii="Arial Narrow" w:hAnsi="Arial Narrow"/>
          <w:szCs w:val="24"/>
        </w:rPr>
        <w:t>those made in His image</w:t>
      </w:r>
      <w:r w:rsidRPr="00FA0038">
        <w:rPr>
          <w:rFonts w:ascii="Arial Narrow" w:hAnsi="Arial Narrow"/>
          <w:szCs w:val="24"/>
        </w:rPr>
        <w:t xml:space="preserve">.  Our prayer life should be a mixture of both types of prayers.  </w:t>
      </w:r>
    </w:p>
    <w:p w14:paraId="74855D2A" w14:textId="39601370" w:rsidR="00FA0038" w:rsidRPr="00FA0038" w:rsidRDefault="00FA0038" w:rsidP="00FA0038">
      <w:pPr>
        <w:pStyle w:val="ListParagraph"/>
        <w:numPr>
          <w:ilvl w:val="1"/>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 xml:space="preserve">Do you mainly ask God for things that benefit </w:t>
      </w:r>
      <w:r w:rsidR="00BE59DF">
        <w:rPr>
          <w:rFonts w:ascii="Arial Narrow" w:hAnsi="Arial Narrow"/>
          <w:szCs w:val="24"/>
        </w:rPr>
        <w:t>mankind</w:t>
      </w:r>
      <w:r w:rsidRPr="00FA0038">
        <w:rPr>
          <w:rFonts w:ascii="Arial Narrow" w:hAnsi="Arial Narrow"/>
          <w:szCs w:val="24"/>
        </w:rPr>
        <w:t>, or do you mainly exalt God in your prayers?</w:t>
      </w:r>
    </w:p>
    <w:p w14:paraId="3B540207" w14:textId="4D43E53A" w:rsidR="00FA0038" w:rsidRPr="00FA0038" w:rsidRDefault="00FA0038" w:rsidP="00FA0038">
      <w:pPr>
        <w:pStyle w:val="ListParagraph"/>
        <w:numPr>
          <w:ilvl w:val="1"/>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 xml:space="preserve">How can you start to cultivate a change in your prayer life so that you are </w:t>
      </w:r>
      <w:r w:rsidR="00BE59DF">
        <w:rPr>
          <w:rFonts w:ascii="Arial Narrow" w:hAnsi="Arial Narrow"/>
          <w:szCs w:val="24"/>
        </w:rPr>
        <w:t>thriving properly in both layers of prayer</w:t>
      </w:r>
      <w:r w:rsidRPr="00FA0038">
        <w:rPr>
          <w:rFonts w:ascii="Arial Narrow" w:hAnsi="Arial Narrow"/>
          <w:szCs w:val="24"/>
        </w:rPr>
        <w:t>?</w:t>
      </w:r>
    </w:p>
    <w:p w14:paraId="20DEA46E" w14:textId="77777777" w:rsidR="00FA0038" w:rsidRPr="00FA0038" w:rsidRDefault="00FA0038" w:rsidP="00FA0038">
      <w:pPr>
        <w:pStyle w:val="ListParagraph"/>
        <w:autoSpaceDE w:val="0"/>
        <w:autoSpaceDN w:val="0"/>
        <w:adjustRightInd w:val="0"/>
        <w:spacing w:after="0" w:line="240" w:lineRule="auto"/>
        <w:rPr>
          <w:rFonts w:ascii="Arial Narrow" w:hAnsi="Arial Narrow"/>
          <w:szCs w:val="24"/>
        </w:rPr>
      </w:pPr>
    </w:p>
    <w:p w14:paraId="1856DA4B" w14:textId="77777777" w:rsidR="00FA0038" w:rsidRPr="00FA0038" w:rsidRDefault="00FA0038" w:rsidP="00FA0038">
      <w:pPr>
        <w:pStyle w:val="ListParagraph"/>
        <w:numPr>
          <w:ilvl w:val="0"/>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Read James 4:3.</w:t>
      </w:r>
    </w:p>
    <w:p w14:paraId="570129EA" w14:textId="40BDC234" w:rsidR="00FA0038" w:rsidRPr="00FA0038" w:rsidRDefault="00FA0038" w:rsidP="00FA0038">
      <w:pPr>
        <w:pStyle w:val="ListParagraph"/>
        <w:numPr>
          <w:ilvl w:val="1"/>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What are the consequences of a prayer life that is “asking wrongly?”</w:t>
      </w:r>
    </w:p>
    <w:p w14:paraId="62B1D876" w14:textId="77777777" w:rsidR="00FA0038" w:rsidRPr="00FA0038" w:rsidRDefault="00FA0038" w:rsidP="00FA0038">
      <w:pPr>
        <w:pStyle w:val="ListParagraph"/>
        <w:autoSpaceDE w:val="0"/>
        <w:autoSpaceDN w:val="0"/>
        <w:adjustRightInd w:val="0"/>
        <w:spacing w:after="0" w:line="240" w:lineRule="auto"/>
        <w:rPr>
          <w:rFonts w:ascii="Arial Narrow" w:hAnsi="Arial Narrow"/>
          <w:szCs w:val="24"/>
        </w:rPr>
      </w:pPr>
    </w:p>
    <w:p w14:paraId="5BCA1AA1" w14:textId="77777777" w:rsidR="00FA0038" w:rsidRPr="00FA0038" w:rsidRDefault="00FA0038" w:rsidP="00FA0038">
      <w:pPr>
        <w:pStyle w:val="ListParagraph"/>
        <w:numPr>
          <w:ilvl w:val="0"/>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 xml:space="preserve">In 1 Thessalonians 5:16-18 We are commanded to pray without ceasing.  </w:t>
      </w:r>
    </w:p>
    <w:p w14:paraId="736C84AD" w14:textId="77777777" w:rsidR="00FA0038" w:rsidRPr="00FA0038" w:rsidRDefault="00FA0038" w:rsidP="00FA0038">
      <w:pPr>
        <w:pStyle w:val="ListParagraph"/>
        <w:numPr>
          <w:ilvl w:val="1"/>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 xml:space="preserve">Why do you think that is the case?  </w:t>
      </w:r>
    </w:p>
    <w:p w14:paraId="252ADA29" w14:textId="36C5402F" w:rsidR="00FA0038" w:rsidRPr="00FA0038" w:rsidRDefault="00FA0038" w:rsidP="00FA0038">
      <w:pPr>
        <w:pStyle w:val="ListParagraph"/>
        <w:numPr>
          <w:ilvl w:val="1"/>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What does that say about our sin and our need for a savior?</w:t>
      </w:r>
    </w:p>
    <w:p w14:paraId="78000D5D" w14:textId="77777777" w:rsidR="00FA0038" w:rsidRPr="00FA0038" w:rsidRDefault="00FA0038" w:rsidP="00FA0038">
      <w:pPr>
        <w:pStyle w:val="ListParagraph"/>
        <w:autoSpaceDE w:val="0"/>
        <w:autoSpaceDN w:val="0"/>
        <w:adjustRightInd w:val="0"/>
        <w:spacing w:after="0" w:line="240" w:lineRule="auto"/>
        <w:rPr>
          <w:rFonts w:ascii="Arial Narrow" w:hAnsi="Arial Narrow"/>
          <w:szCs w:val="24"/>
        </w:rPr>
      </w:pPr>
    </w:p>
    <w:p w14:paraId="350DAB03" w14:textId="3409A879" w:rsidR="00FA0038" w:rsidRPr="00FA0038" w:rsidRDefault="00FA0038" w:rsidP="00FA0038">
      <w:pPr>
        <w:pStyle w:val="ListParagraph"/>
        <w:numPr>
          <w:ilvl w:val="0"/>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If our prayers are always centered around asking God for things, then are we truly thankful for what He</w:t>
      </w:r>
      <w:r w:rsidR="00BE59DF">
        <w:rPr>
          <w:rFonts w:ascii="Arial Narrow" w:hAnsi="Arial Narrow"/>
          <w:szCs w:val="24"/>
        </w:rPr>
        <w:t xml:space="preserve"> has provided and</w:t>
      </w:r>
      <w:r w:rsidRPr="00FA0038">
        <w:rPr>
          <w:rFonts w:ascii="Arial Narrow" w:hAnsi="Arial Narrow"/>
          <w:szCs w:val="24"/>
        </w:rPr>
        <w:t xml:space="preserve"> is providing? </w:t>
      </w:r>
    </w:p>
    <w:p w14:paraId="6866603D" w14:textId="77777777" w:rsidR="00FA0038" w:rsidRPr="00FA0038" w:rsidRDefault="00FA0038" w:rsidP="00FA0038">
      <w:pPr>
        <w:pStyle w:val="ListParagraph"/>
        <w:numPr>
          <w:ilvl w:val="1"/>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For what are you thankful lately?</w:t>
      </w:r>
    </w:p>
    <w:p w14:paraId="3A86EF4F" w14:textId="77777777" w:rsidR="00FA0038" w:rsidRPr="00FA0038" w:rsidRDefault="00FA0038" w:rsidP="00FA0038">
      <w:pPr>
        <w:pStyle w:val="ListParagraph"/>
        <w:autoSpaceDE w:val="0"/>
        <w:autoSpaceDN w:val="0"/>
        <w:adjustRightInd w:val="0"/>
        <w:spacing w:after="0" w:line="240" w:lineRule="auto"/>
        <w:rPr>
          <w:rFonts w:ascii="Arial Narrow" w:hAnsi="Arial Narrow"/>
          <w:szCs w:val="24"/>
        </w:rPr>
      </w:pPr>
    </w:p>
    <w:p w14:paraId="659779CC" w14:textId="77777777" w:rsidR="00FA0038" w:rsidRPr="00FA0038" w:rsidRDefault="00FA0038" w:rsidP="00FA0038">
      <w:pPr>
        <w:pStyle w:val="ListParagraph"/>
        <w:numPr>
          <w:ilvl w:val="0"/>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 xml:space="preserve">Part of the walk of a Christian is confession of our sin to God and others.  Why is it important to confess our sins to God?  </w:t>
      </w:r>
    </w:p>
    <w:p w14:paraId="7F28679D" w14:textId="6EA1C7CC" w:rsidR="00FA0038" w:rsidRPr="00FA0038" w:rsidRDefault="00FA0038" w:rsidP="00FA0038">
      <w:pPr>
        <w:pStyle w:val="ListParagraph"/>
        <w:numPr>
          <w:ilvl w:val="1"/>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 xml:space="preserve">Has </w:t>
      </w:r>
      <w:r w:rsidR="00BE59DF">
        <w:rPr>
          <w:rFonts w:ascii="Arial Narrow" w:hAnsi="Arial Narrow"/>
          <w:szCs w:val="24"/>
        </w:rPr>
        <w:t>H</w:t>
      </w:r>
      <w:r w:rsidRPr="00FA0038">
        <w:rPr>
          <w:rFonts w:ascii="Arial Narrow" w:hAnsi="Arial Narrow"/>
          <w:szCs w:val="24"/>
        </w:rPr>
        <w:t>e already forgiven your sins before you’ve confessed them?</w:t>
      </w:r>
    </w:p>
    <w:p w14:paraId="4C1BF070" w14:textId="77777777" w:rsidR="00FA0038" w:rsidRPr="00FA0038" w:rsidRDefault="00FA0038" w:rsidP="00FA0038">
      <w:pPr>
        <w:pStyle w:val="ListParagraph"/>
        <w:autoSpaceDE w:val="0"/>
        <w:autoSpaceDN w:val="0"/>
        <w:adjustRightInd w:val="0"/>
        <w:spacing w:after="0" w:line="240" w:lineRule="auto"/>
        <w:rPr>
          <w:rFonts w:ascii="Arial Narrow" w:hAnsi="Arial Narrow"/>
          <w:szCs w:val="24"/>
        </w:rPr>
      </w:pPr>
    </w:p>
    <w:p w14:paraId="4F88BA43" w14:textId="405FEB8C" w:rsidR="00FA0038" w:rsidRPr="00FA0038" w:rsidRDefault="00FA0038" w:rsidP="00FA0038">
      <w:pPr>
        <w:pStyle w:val="ListParagraph"/>
        <w:numPr>
          <w:ilvl w:val="0"/>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We should always yield to God’s will in our prayers.  If we demand results from God, this exposes a heart that is not trusting in God.  Why is it good for us to trust in God’s will and not our will?</w:t>
      </w:r>
    </w:p>
    <w:p w14:paraId="68AF28D3" w14:textId="77777777" w:rsidR="00FA0038" w:rsidRPr="00FA0038" w:rsidRDefault="00FA0038" w:rsidP="00FA0038">
      <w:pPr>
        <w:pStyle w:val="ListParagraph"/>
        <w:autoSpaceDE w:val="0"/>
        <w:autoSpaceDN w:val="0"/>
        <w:adjustRightInd w:val="0"/>
        <w:spacing w:after="0" w:line="240" w:lineRule="auto"/>
        <w:rPr>
          <w:rFonts w:ascii="Arial Narrow" w:hAnsi="Arial Narrow"/>
          <w:szCs w:val="24"/>
        </w:rPr>
      </w:pPr>
    </w:p>
    <w:p w14:paraId="5CF523AF" w14:textId="6D581F21" w:rsidR="00233AF9" w:rsidRPr="00FA0038" w:rsidRDefault="00FA0038" w:rsidP="00FA0038">
      <w:pPr>
        <w:pStyle w:val="ListParagraph"/>
        <w:numPr>
          <w:ilvl w:val="0"/>
          <w:numId w:val="10"/>
        </w:numPr>
        <w:autoSpaceDE w:val="0"/>
        <w:autoSpaceDN w:val="0"/>
        <w:adjustRightInd w:val="0"/>
        <w:spacing w:after="0" w:line="240" w:lineRule="auto"/>
        <w:rPr>
          <w:rFonts w:ascii="Arial Narrow" w:hAnsi="Arial Narrow"/>
          <w:szCs w:val="24"/>
        </w:rPr>
      </w:pPr>
      <w:r w:rsidRPr="00FA0038">
        <w:rPr>
          <w:rFonts w:ascii="Arial Narrow" w:hAnsi="Arial Narrow"/>
          <w:szCs w:val="24"/>
        </w:rPr>
        <w:t>Spend some time in prayer.  Remember the application points to help you.</w:t>
      </w:r>
    </w:p>
    <w:sectPr w:rsidR="00233AF9" w:rsidRPr="00FA0038"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ABC40" w14:textId="77777777" w:rsidR="007E388D" w:rsidRDefault="007E388D" w:rsidP="00C82772">
      <w:pPr>
        <w:spacing w:after="0" w:line="240" w:lineRule="auto"/>
      </w:pPr>
      <w:r>
        <w:separator/>
      </w:r>
    </w:p>
  </w:endnote>
  <w:endnote w:type="continuationSeparator" w:id="0">
    <w:p w14:paraId="5D946E94" w14:textId="77777777" w:rsidR="007E388D" w:rsidRDefault="007E388D"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333EC" w14:textId="77777777" w:rsidR="007E388D" w:rsidRDefault="007E388D" w:rsidP="00C82772">
      <w:pPr>
        <w:spacing w:after="0" w:line="240" w:lineRule="auto"/>
      </w:pPr>
      <w:r>
        <w:separator/>
      </w:r>
    </w:p>
  </w:footnote>
  <w:footnote w:type="continuationSeparator" w:id="0">
    <w:p w14:paraId="5C24E96B" w14:textId="77777777" w:rsidR="007E388D" w:rsidRDefault="007E388D"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2"/>
  </w:num>
  <w:num w:numId="4">
    <w:abstractNumId w:val="10"/>
  </w:num>
  <w:num w:numId="5">
    <w:abstractNumId w:val="0"/>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A4BBB"/>
    <w:rsid w:val="00102220"/>
    <w:rsid w:val="00120BDC"/>
    <w:rsid w:val="00125803"/>
    <w:rsid w:val="00181818"/>
    <w:rsid w:val="001A7FB3"/>
    <w:rsid w:val="001B4C1D"/>
    <w:rsid w:val="00233AF9"/>
    <w:rsid w:val="002973F0"/>
    <w:rsid w:val="002B6719"/>
    <w:rsid w:val="002C5F95"/>
    <w:rsid w:val="00386B51"/>
    <w:rsid w:val="003C664F"/>
    <w:rsid w:val="00431BE0"/>
    <w:rsid w:val="004654E9"/>
    <w:rsid w:val="004B1CC3"/>
    <w:rsid w:val="004C49E6"/>
    <w:rsid w:val="004D2697"/>
    <w:rsid w:val="004E67C0"/>
    <w:rsid w:val="00574E0A"/>
    <w:rsid w:val="0058409A"/>
    <w:rsid w:val="0059614A"/>
    <w:rsid w:val="005A1EB9"/>
    <w:rsid w:val="005B3619"/>
    <w:rsid w:val="005E483D"/>
    <w:rsid w:val="006037EA"/>
    <w:rsid w:val="00622D63"/>
    <w:rsid w:val="006460F7"/>
    <w:rsid w:val="006655D9"/>
    <w:rsid w:val="00676442"/>
    <w:rsid w:val="0073220A"/>
    <w:rsid w:val="00743C34"/>
    <w:rsid w:val="00762F19"/>
    <w:rsid w:val="00780AD7"/>
    <w:rsid w:val="007B3899"/>
    <w:rsid w:val="007E388D"/>
    <w:rsid w:val="007E4E89"/>
    <w:rsid w:val="007F6513"/>
    <w:rsid w:val="00827309"/>
    <w:rsid w:val="008317E0"/>
    <w:rsid w:val="00842D26"/>
    <w:rsid w:val="00872DB8"/>
    <w:rsid w:val="008E4655"/>
    <w:rsid w:val="00907274"/>
    <w:rsid w:val="009414BA"/>
    <w:rsid w:val="0095672F"/>
    <w:rsid w:val="00961A34"/>
    <w:rsid w:val="009D499E"/>
    <w:rsid w:val="009F2212"/>
    <w:rsid w:val="00A93C2A"/>
    <w:rsid w:val="00AA0E39"/>
    <w:rsid w:val="00AA3294"/>
    <w:rsid w:val="00AB2351"/>
    <w:rsid w:val="00B25FE9"/>
    <w:rsid w:val="00B27E3E"/>
    <w:rsid w:val="00BC41C8"/>
    <w:rsid w:val="00BE59DF"/>
    <w:rsid w:val="00BF1918"/>
    <w:rsid w:val="00C00C07"/>
    <w:rsid w:val="00C20ADA"/>
    <w:rsid w:val="00C22BC6"/>
    <w:rsid w:val="00C25082"/>
    <w:rsid w:val="00C82772"/>
    <w:rsid w:val="00CA2C44"/>
    <w:rsid w:val="00D15857"/>
    <w:rsid w:val="00D81D39"/>
    <w:rsid w:val="00DB30A2"/>
    <w:rsid w:val="00DD2E4E"/>
    <w:rsid w:val="00E11045"/>
    <w:rsid w:val="00E16174"/>
    <w:rsid w:val="00E61C01"/>
    <w:rsid w:val="00E86371"/>
    <w:rsid w:val="00EC1C15"/>
    <w:rsid w:val="00F26F8F"/>
    <w:rsid w:val="00F95DE6"/>
    <w:rsid w:val="00FA0038"/>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Waterman, Scott</cp:lastModifiedBy>
  <cp:revision>3</cp:revision>
  <dcterms:created xsi:type="dcterms:W3CDTF">2021-02-02T02:36:00Z</dcterms:created>
  <dcterms:modified xsi:type="dcterms:W3CDTF">2021-02-02T16:40:00Z</dcterms:modified>
</cp:coreProperties>
</file>