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947EBE" w:rsidRDefault="00DB571A" w:rsidP="00947EBE">
      <w:pPr>
        <w:spacing w:after="0" w:line="276" w:lineRule="auto"/>
        <w:jc w:val="center"/>
        <w:rPr>
          <w:rFonts w:ascii="Arial Narrow" w:hAnsi="Arial Narrow"/>
          <w:sz w:val="24"/>
        </w:rPr>
      </w:pPr>
      <w:r w:rsidRPr="00947EBE">
        <w:rPr>
          <w:rFonts w:ascii="Arial Narrow" w:hAnsi="Arial Narrow"/>
          <w:sz w:val="24"/>
        </w:rPr>
        <w:t>Section:</w:t>
      </w:r>
      <w:r w:rsidR="00B12D36" w:rsidRPr="00947EBE">
        <w:rPr>
          <w:rFonts w:ascii="Arial Narrow" w:hAnsi="Arial Narrow"/>
          <w:sz w:val="24"/>
        </w:rPr>
        <w:t xml:space="preserve"> Divine Covenants (Covenant Theology)</w:t>
      </w:r>
    </w:p>
    <w:p w14:paraId="742C6BC2" w14:textId="02C685EC" w:rsidR="00B12D36" w:rsidRPr="00947EBE" w:rsidRDefault="00B12D36" w:rsidP="00947EBE">
      <w:pPr>
        <w:spacing w:after="0" w:line="276" w:lineRule="auto"/>
        <w:jc w:val="center"/>
        <w:rPr>
          <w:rFonts w:ascii="Arial Narrow" w:hAnsi="Arial Narrow"/>
          <w:sz w:val="24"/>
        </w:rPr>
      </w:pPr>
      <w:r w:rsidRPr="00947EBE">
        <w:rPr>
          <w:rFonts w:ascii="Arial Narrow" w:hAnsi="Arial Narrow"/>
          <w:sz w:val="24"/>
        </w:rPr>
        <w:t xml:space="preserve">Wednesday, </w:t>
      </w:r>
      <w:r w:rsidR="00693800" w:rsidRPr="00947EBE">
        <w:rPr>
          <w:rFonts w:ascii="Arial Narrow" w:hAnsi="Arial Narrow"/>
          <w:sz w:val="24"/>
        </w:rPr>
        <w:t>February 12</w:t>
      </w:r>
      <w:r w:rsidR="006244BC" w:rsidRPr="00947EBE">
        <w:rPr>
          <w:rFonts w:ascii="Arial Narrow" w:hAnsi="Arial Narrow"/>
          <w:sz w:val="24"/>
        </w:rPr>
        <w:t>,</w:t>
      </w:r>
      <w:r w:rsidRPr="00947EBE">
        <w:rPr>
          <w:rFonts w:ascii="Arial Narrow" w:hAnsi="Arial Narrow"/>
          <w:sz w:val="24"/>
        </w:rPr>
        <w:t xml:space="preserve"> 2020</w:t>
      </w:r>
    </w:p>
    <w:p w14:paraId="76F1FFC6" w14:textId="022E5CFD" w:rsidR="00B12D36" w:rsidRPr="00947EBE" w:rsidRDefault="00B12D36" w:rsidP="00947EBE">
      <w:pPr>
        <w:spacing w:after="0" w:line="276" w:lineRule="auto"/>
        <w:jc w:val="center"/>
        <w:rPr>
          <w:rFonts w:ascii="Arial Narrow" w:hAnsi="Arial Narrow"/>
          <w:sz w:val="24"/>
        </w:rPr>
      </w:pPr>
      <w:r w:rsidRPr="00947EBE">
        <w:rPr>
          <w:rFonts w:ascii="Arial Narrow" w:hAnsi="Arial Narrow"/>
          <w:sz w:val="24"/>
        </w:rPr>
        <w:t>M. Kirstine</w:t>
      </w:r>
    </w:p>
    <w:p w14:paraId="5650306F" w14:textId="77777777" w:rsidR="00C46216" w:rsidRPr="00947EBE" w:rsidRDefault="005107F0" w:rsidP="00947EBE">
      <w:pPr>
        <w:spacing w:after="0" w:line="276" w:lineRule="auto"/>
        <w:jc w:val="center"/>
        <w:rPr>
          <w:rFonts w:ascii="Arial Narrow" w:hAnsi="Arial Narrow"/>
          <w:b/>
          <w:sz w:val="24"/>
        </w:rPr>
      </w:pPr>
      <w:r w:rsidRPr="00947EBE">
        <w:rPr>
          <w:rFonts w:ascii="Arial Narrow" w:hAnsi="Arial Narrow" w:cs="Arial"/>
          <w:b/>
          <w:iCs/>
          <w:sz w:val="24"/>
        </w:rPr>
        <w:t>TEACHING NOTES</w:t>
      </w:r>
    </w:p>
    <w:p w14:paraId="5E687DC1" w14:textId="77777777" w:rsidR="00424A6F" w:rsidRPr="00947EBE" w:rsidRDefault="00424A6F" w:rsidP="00947EBE">
      <w:pPr>
        <w:spacing w:after="0" w:line="276" w:lineRule="auto"/>
        <w:rPr>
          <w:rFonts w:ascii="Times New Roman" w:eastAsia="Times New Roman" w:hAnsi="Times New Roman"/>
          <w:b/>
          <w:bCs/>
          <w:color w:val="000000" w:themeColor="text1"/>
          <w:sz w:val="24"/>
        </w:rPr>
      </w:pPr>
    </w:p>
    <w:p w14:paraId="47F88C1A" w14:textId="77777777" w:rsidR="00CF7805" w:rsidRPr="00947EBE" w:rsidRDefault="00CF7805" w:rsidP="00947EBE">
      <w:pPr>
        <w:widowControl w:val="0"/>
        <w:spacing w:after="60" w:line="276" w:lineRule="auto"/>
        <w:jc w:val="center"/>
        <w:rPr>
          <w:rFonts w:ascii="Book Antiqua" w:eastAsia="Calibri" w:hAnsi="Book Antiqua" w:cs="PTSans-Bold"/>
          <w:bCs/>
          <w:color w:val="000000"/>
          <w:spacing w:val="-4"/>
          <w:sz w:val="24"/>
        </w:rPr>
      </w:pPr>
      <w:r w:rsidRPr="00947EBE">
        <w:rPr>
          <w:rFonts w:ascii="Book Antiqua" w:eastAsia="Calibri" w:hAnsi="Book Antiqua" w:cs="PTSans-Bold"/>
          <w:b/>
          <w:bCs/>
          <w:color w:val="000000"/>
          <w:sz w:val="24"/>
        </w:rPr>
        <w:t>Q58. What is the Old Covenant?</w:t>
      </w:r>
    </w:p>
    <w:p w14:paraId="362B1E94" w14:textId="4415FE0A" w:rsidR="00424A6F" w:rsidRPr="00947EBE" w:rsidRDefault="00435CFB" w:rsidP="00947EBE">
      <w:pPr>
        <w:autoSpaceDE w:val="0"/>
        <w:autoSpaceDN w:val="0"/>
        <w:adjustRightInd w:val="0"/>
        <w:spacing w:after="0" w:line="276" w:lineRule="auto"/>
        <w:jc w:val="center"/>
        <w:rPr>
          <w:rFonts w:ascii="Book Antiqua" w:hAnsi="Book Antiqua" w:cs="PTSans-Regular"/>
          <w:color w:val="000000" w:themeColor="text1"/>
          <w:sz w:val="24"/>
        </w:rPr>
      </w:pPr>
      <w:r w:rsidRPr="00947EBE">
        <w:rPr>
          <w:rFonts w:ascii="Book Antiqua" w:eastAsia="Calibri" w:hAnsi="Book Antiqua" w:cs="PTSans-Regular"/>
          <w:color w:val="00000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424A6F" w:rsidRPr="00947EBE">
        <w:rPr>
          <w:rFonts w:ascii="Book Antiqua" w:hAnsi="Book Antiqua" w:cs="PTSans-Regular"/>
          <w:color w:val="000000" w:themeColor="text1"/>
          <w:sz w:val="24"/>
        </w:rPr>
        <w:t xml:space="preserve">. </w:t>
      </w:r>
    </w:p>
    <w:p w14:paraId="2F40DEB2" w14:textId="77777777" w:rsidR="00424A6F" w:rsidRPr="00947EBE" w:rsidRDefault="00424A6F" w:rsidP="00947EBE">
      <w:pPr>
        <w:autoSpaceDE w:val="0"/>
        <w:autoSpaceDN w:val="0"/>
        <w:adjustRightInd w:val="0"/>
        <w:spacing w:after="0" w:line="276" w:lineRule="auto"/>
        <w:jc w:val="center"/>
        <w:rPr>
          <w:rFonts w:ascii="Book Antiqua" w:hAnsi="Book Antiqua" w:cs="PTSans-Regular"/>
          <w:color w:val="000000"/>
          <w:sz w:val="24"/>
        </w:rPr>
      </w:pPr>
    </w:p>
    <w:p w14:paraId="5990F818" w14:textId="77777777" w:rsidR="00CF7805" w:rsidRPr="00947EBE" w:rsidRDefault="00CF7805" w:rsidP="00947EBE">
      <w:pPr>
        <w:autoSpaceDE w:val="0"/>
        <w:autoSpaceDN w:val="0"/>
        <w:adjustRightInd w:val="0"/>
        <w:spacing w:after="60" w:line="276" w:lineRule="auto"/>
        <w:rPr>
          <w:rFonts w:ascii="Book Antiqua" w:hAnsi="Book Antiqua" w:cs="PTSans-Bold"/>
          <w:b/>
          <w:bCs/>
          <w:color w:val="000000"/>
          <w:spacing w:val="-4"/>
          <w:sz w:val="20"/>
          <w:szCs w:val="20"/>
        </w:rPr>
      </w:pPr>
      <w:r w:rsidRPr="00947EBE">
        <w:rPr>
          <w:rFonts w:ascii="Book Antiqua" w:hAnsi="Book Antiqua" w:cs="PTSans-Bold"/>
          <w:b/>
          <w:bCs/>
          <w:color w:val="000000"/>
          <w:spacing w:val="-4"/>
          <w:sz w:val="20"/>
          <w:szCs w:val="20"/>
        </w:rPr>
        <w:t xml:space="preserve">Genesis 17:1-2 </w:t>
      </w:r>
      <w:r w:rsidRPr="00947EBE">
        <w:rPr>
          <w:rFonts w:ascii="Book Antiqua" w:hAnsi="Book Antiqua" w:cs="PTSans-Bold"/>
          <w:bCs/>
          <w:color w:val="000000"/>
          <w:spacing w:val="-4"/>
          <w:sz w:val="20"/>
          <w:szCs w:val="20"/>
        </w:rPr>
        <w:t>When Abram was ninety-nine years old the L</w:t>
      </w:r>
      <w:r w:rsidRPr="00947EBE">
        <w:rPr>
          <w:rFonts w:ascii="Book Antiqua" w:hAnsi="Book Antiqua" w:cs="PTSans-Bold"/>
          <w:bCs/>
          <w:smallCaps/>
          <w:color w:val="000000"/>
          <w:spacing w:val="-4"/>
          <w:sz w:val="20"/>
          <w:szCs w:val="20"/>
        </w:rPr>
        <w:t>ord</w:t>
      </w:r>
      <w:r w:rsidRPr="00947EBE">
        <w:rPr>
          <w:rFonts w:ascii="Book Antiqua" w:hAnsi="Book Antiqua" w:cs="PTSans-Bold"/>
          <w:bCs/>
          <w:color w:val="000000"/>
          <w:spacing w:val="-4"/>
          <w:sz w:val="20"/>
          <w:szCs w:val="20"/>
        </w:rPr>
        <w:t xml:space="preserve"> appeared to Abram and said to him, “I am God Almighty; walk before me, and be blameless, that I may make my covenant between me and you, and may multiply you greatly.”</w:t>
      </w:r>
    </w:p>
    <w:p w14:paraId="298AA862" w14:textId="77777777" w:rsidR="00CF7805" w:rsidRPr="00947EBE" w:rsidRDefault="00CF7805" w:rsidP="00947EBE">
      <w:pPr>
        <w:autoSpaceDE w:val="0"/>
        <w:autoSpaceDN w:val="0"/>
        <w:adjustRightInd w:val="0"/>
        <w:spacing w:after="60" w:line="276" w:lineRule="auto"/>
        <w:rPr>
          <w:rFonts w:ascii="Book Antiqua" w:hAnsi="Book Antiqua" w:cs="PTSans-Bold"/>
          <w:bCs/>
          <w:color w:val="000000"/>
          <w:spacing w:val="-4"/>
          <w:sz w:val="20"/>
          <w:szCs w:val="20"/>
        </w:rPr>
      </w:pPr>
      <w:r w:rsidRPr="00947EBE">
        <w:rPr>
          <w:rFonts w:ascii="Book Antiqua" w:hAnsi="Book Antiqua" w:cs="PTSans-Bold"/>
          <w:b/>
          <w:bCs/>
          <w:color w:val="000000"/>
          <w:spacing w:val="-4"/>
          <w:sz w:val="20"/>
          <w:szCs w:val="20"/>
        </w:rPr>
        <w:t xml:space="preserve">Deuteronomy 11:26-28 </w:t>
      </w:r>
      <w:r w:rsidRPr="00947EBE">
        <w:rPr>
          <w:rFonts w:ascii="Book Antiqua" w:hAnsi="Book Antiqua" w:cs="PTSans-Bold"/>
          <w:bCs/>
          <w:color w:val="000000"/>
          <w:spacing w:val="-4"/>
          <w:sz w:val="20"/>
          <w:szCs w:val="20"/>
        </w:rPr>
        <w:t>“See, I am setting before you today a blessing and a curse: the blessing, if you obey the commandments of the L</w:t>
      </w:r>
      <w:r w:rsidRPr="00947EBE">
        <w:rPr>
          <w:rFonts w:ascii="Book Antiqua" w:hAnsi="Book Antiqua" w:cs="PTSans-Bold"/>
          <w:bCs/>
          <w:smallCaps/>
          <w:color w:val="000000"/>
          <w:spacing w:val="-4"/>
          <w:sz w:val="20"/>
          <w:szCs w:val="20"/>
        </w:rPr>
        <w:t>ord</w:t>
      </w:r>
      <w:r w:rsidRPr="00947EBE">
        <w:rPr>
          <w:rFonts w:ascii="Book Antiqua" w:hAnsi="Book Antiqua" w:cs="PTSans-Bold"/>
          <w:bCs/>
          <w:color w:val="000000"/>
          <w:spacing w:val="-4"/>
          <w:sz w:val="20"/>
          <w:szCs w:val="20"/>
        </w:rPr>
        <w:t xml:space="preserve"> your God, which I command you today, and the curse, if you do not obey the commandments of the L</w:t>
      </w:r>
      <w:r w:rsidRPr="00947EBE">
        <w:rPr>
          <w:rFonts w:ascii="Book Antiqua" w:hAnsi="Book Antiqua" w:cs="PTSans-Bold"/>
          <w:bCs/>
          <w:smallCaps/>
          <w:color w:val="000000"/>
          <w:spacing w:val="-4"/>
          <w:sz w:val="20"/>
          <w:szCs w:val="20"/>
        </w:rPr>
        <w:t>ord</w:t>
      </w:r>
      <w:r w:rsidRPr="00947EBE">
        <w:rPr>
          <w:rFonts w:ascii="Book Antiqua" w:hAnsi="Book Antiqua" w:cs="PTSans-Bold"/>
          <w:bCs/>
          <w:color w:val="000000"/>
          <w:spacing w:val="-4"/>
          <w:sz w:val="20"/>
          <w:szCs w:val="20"/>
        </w:rPr>
        <w:t xml:space="preserve"> your God, but turn aside from the way that I am commanding you today, to go after other gods that you have not known.”</w:t>
      </w:r>
    </w:p>
    <w:p w14:paraId="476A6E26" w14:textId="77777777" w:rsidR="00CF7805" w:rsidRPr="00947EBE" w:rsidRDefault="00CF7805" w:rsidP="00947EBE">
      <w:pPr>
        <w:autoSpaceDE w:val="0"/>
        <w:autoSpaceDN w:val="0"/>
        <w:adjustRightInd w:val="0"/>
        <w:spacing w:after="60" w:line="276" w:lineRule="auto"/>
        <w:rPr>
          <w:rFonts w:ascii="Book Antiqua" w:hAnsi="Book Antiqua" w:cs="PTSans-Bold"/>
          <w:bCs/>
          <w:color w:val="000000"/>
          <w:spacing w:val="-4"/>
          <w:sz w:val="20"/>
          <w:szCs w:val="20"/>
        </w:rPr>
      </w:pPr>
      <w:r w:rsidRPr="00947EBE">
        <w:rPr>
          <w:rFonts w:ascii="Book Antiqua" w:hAnsi="Book Antiqua" w:cs="PTSans-Bold"/>
          <w:b/>
          <w:bCs/>
          <w:color w:val="000000"/>
          <w:spacing w:val="-4"/>
          <w:sz w:val="20"/>
          <w:szCs w:val="20"/>
        </w:rPr>
        <w:t xml:space="preserve">James 2:10 </w:t>
      </w:r>
      <w:r w:rsidRPr="00947EBE">
        <w:rPr>
          <w:rFonts w:ascii="Book Antiqua" w:hAnsi="Book Antiqua" w:cs="PTSans-Bold"/>
          <w:bCs/>
          <w:color w:val="000000"/>
          <w:spacing w:val="-4"/>
          <w:sz w:val="20"/>
          <w:szCs w:val="20"/>
        </w:rPr>
        <w:t>For whoever keeps the whole law but fails in one point has become accountable for all of it.</w:t>
      </w:r>
    </w:p>
    <w:p w14:paraId="59108AA2" w14:textId="77777777" w:rsidR="00CF7805" w:rsidRPr="00947EBE" w:rsidRDefault="00CF7805" w:rsidP="00947EBE">
      <w:pPr>
        <w:autoSpaceDE w:val="0"/>
        <w:autoSpaceDN w:val="0"/>
        <w:adjustRightInd w:val="0"/>
        <w:spacing w:after="60" w:line="276" w:lineRule="auto"/>
        <w:rPr>
          <w:rFonts w:ascii="Book Antiqua" w:hAnsi="Book Antiqua" w:cs="PTSans-Bold"/>
          <w:bCs/>
          <w:color w:val="000000"/>
          <w:spacing w:val="-4"/>
          <w:sz w:val="20"/>
          <w:szCs w:val="20"/>
        </w:rPr>
      </w:pPr>
      <w:r w:rsidRPr="00947EBE">
        <w:rPr>
          <w:rFonts w:ascii="Book Antiqua" w:hAnsi="Book Antiqua" w:cs="PTSans-Bold"/>
          <w:b/>
          <w:bCs/>
          <w:color w:val="000000"/>
          <w:spacing w:val="-4"/>
          <w:sz w:val="20"/>
          <w:szCs w:val="20"/>
        </w:rPr>
        <w:t>Hebrews 10:1</w:t>
      </w:r>
      <w:r w:rsidRPr="00947EBE">
        <w:rPr>
          <w:rFonts w:ascii="Book Antiqua" w:hAnsi="Book Antiqua" w:cs="PTSans-Bold"/>
          <w:bCs/>
          <w:color w:val="000000"/>
          <w:spacing w:val="-4"/>
          <w:sz w:val="20"/>
          <w:szCs w:val="20"/>
        </w:rPr>
        <w:t xml:space="preserve"> (NASB) For the Law, since it has only a shadow of the good things to come and not the very form of things, can never, by the same sacrifices which they offer continually year by year, make perfect those who draw near</w:t>
      </w:r>
    </w:p>
    <w:p w14:paraId="6AA35918" w14:textId="77777777" w:rsidR="00CF7805" w:rsidRPr="00947EBE" w:rsidRDefault="00CF7805" w:rsidP="00947EBE">
      <w:pPr>
        <w:autoSpaceDE w:val="0"/>
        <w:autoSpaceDN w:val="0"/>
        <w:adjustRightInd w:val="0"/>
        <w:spacing w:after="60" w:line="276" w:lineRule="auto"/>
        <w:rPr>
          <w:rFonts w:ascii="Book Antiqua" w:hAnsi="Book Antiqua" w:cs="PTSans-Bold"/>
          <w:bCs/>
          <w:color w:val="000000"/>
          <w:spacing w:val="-4"/>
          <w:sz w:val="20"/>
          <w:szCs w:val="20"/>
        </w:rPr>
      </w:pPr>
      <w:r w:rsidRPr="00947EBE">
        <w:rPr>
          <w:rFonts w:ascii="Book Antiqua" w:hAnsi="Book Antiqua" w:cs="PTSans-Bold"/>
          <w:bCs/>
          <w:color w:val="000000"/>
          <w:spacing w:val="-4"/>
          <w:sz w:val="20"/>
          <w:szCs w:val="20"/>
        </w:rPr>
        <w:t>(Further study: Hebrews 8:4-5; Romans 4:2-3, 13, 16; Acts 4:12; Genesis 12:1-3; 15:18–21; 17:1-14; 22:16-18; Exodus 19-24; 2 Samuel 7)</w:t>
      </w:r>
    </w:p>
    <w:p w14:paraId="64A83081" w14:textId="0927234F" w:rsidR="00424A6F" w:rsidRPr="00947EBE" w:rsidRDefault="00424A6F" w:rsidP="00947EBE">
      <w:pPr>
        <w:spacing w:after="0" w:line="276" w:lineRule="auto"/>
        <w:rPr>
          <w:rFonts w:ascii="Verdana" w:hAnsi="Verdana" w:cs="PTSans-Regular"/>
          <w:color w:val="000000"/>
          <w:sz w:val="24"/>
        </w:rPr>
      </w:pPr>
    </w:p>
    <w:p w14:paraId="3D824A77" w14:textId="77777777" w:rsidR="00613856" w:rsidRPr="00947EBE" w:rsidRDefault="00613856" w:rsidP="00947EBE">
      <w:pPr>
        <w:spacing w:after="0" w:line="276" w:lineRule="auto"/>
        <w:rPr>
          <w:rFonts w:ascii="Verdana" w:hAnsi="Verdana" w:cs="PTSans-Regular"/>
          <w:color w:val="000000"/>
          <w:sz w:val="24"/>
        </w:rPr>
      </w:pPr>
    </w:p>
    <w:p w14:paraId="0E8E5F87" w14:textId="2A956E39" w:rsidR="00424A6F" w:rsidRPr="00947EBE" w:rsidRDefault="00424A6F" w:rsidP="00947EBE">
      <w:pPr>
        <w:pStyle w:val="ListParagraph"/>
        <w:numPr>
          <w:ilvl w:val="0"/>
          <w:numId w:val="3"/>
        </w:numPr>
        <w:spacing w:after="0" w:line="276" w:lineRule="auto"/>
        <w:rPr>
          <w:rFonts w:ascii="Verdana" w:hAnsi="Verdana" w:cs="PTSans-Regular"/>
          <w:color w:val="000000"/>
          <w:sz w:val="24"/>
        </w:rPr>
      </w:pPr>
      <w:bookmarkStart w:id="0" w:name="_Hlk31446971"/>
      <w:r w:rsidRPr="00947EBE">
        <w:rPr>
          <w:rFonts w:ascii="Verdana" w:hAnsi="Verdana" w:cs="PTSans-Regular"/>
          <w:b/>
          <w:color w:val="000000"/>
          <w:sz w:val="24"/>
          <w:u w:val="single"/>
        </w:rPr>
        <w:t>Int</w:t>
      </w:r>
      <w:r w:rsidR="00700AD0" w:rsidRPr="00947EBE">
        <w:rPr>
          <w:rFonts w:ascii="Verdana" w:hAnsi="Verdana" w:cs="PTSans-Regular"/>
          <w:b/>
          <w:color w:val="000000"/>
          <w:sz w:val="24"/>
          <w:u w:val="single"/>
        </w:rPr>
        <w:t>roduction</w:t>
      </w:r>
    </w:p>
    <w:bookmarkEnd w:id="0"/>
    <w:p w14:paraId="3570CA94" w14:textId="5F67E7AD" w:rsidR="00424A6F" w:rsidRPr="00947EBE" w:rsidRDefault="008A4A68" w:rsidP="00947EBE">
      <w:pPr>
        <w:spacing w:after="0" w:line="276" w:lineRule="auto"/>
        <w:rPr>
          <w:rFonts w:ascii="Verdana" w:hAnsi="Verdana" w:cs="PTSans-Regular"/>
          <w:color w:val="000000"/>
          <w:sz w:val="24"/>
        </w:rPr>
      </w:pPr>
      <w:r w:rsidRPr="00947EBE">
        <w:rPr>
          <w:rFonts w:ascii="Verdana" w:hAnsi="Verdana" w:cs="PTSans-Regular"/>
          <w:color w:val="000000"/>
          <w:sz w:val="24"/>
        </w:rPr>
        <w:t>Tonight, we continue to move forward</w:t>
      </w:r>
      <w:r w:rsidR="00424A6F" w:rsidRPr="00947EBE">
        <w:rPr>
          <w:rFonts w:ascii="Verdana" w:hAnsi="Verdana" w:cs="PTSans-Regular"/>
          <w:color w:val="000000"/>
          <w:sz w:val="24"/>
        </w:rPr>
        <w:t xml:space="preserve"> in the Old Testament. </w:t>
      </w:r>
    </w:p>
    <w:p w14:paraId="302FC04D" w14:textId="77777777" w:rsidR="00D97761" w:rsidRPr="00947EBE" w:rsidRDefault="00D97761" w:rsidP="00947EBE">
      <w:pPr>
        <w:spacing w:after="0" w:line="276" w:lineRule="auto"/>
        <w:rPr>
          <w:rFonts w:ascii="Verdana" w:hAnsi="Verdana" w:cs="PTSans-Regular"/>
          <w:color w:val="000000"/>
          <w:sz w:val="24"/>
        </w:rPr>
      </w:pPr>
    </w:p>
    <w:p w14:paraId="4F5B1524" w14:textId="2DB81713" w:rsidR="00D97761"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Let me tell you, we are only able to scratch the surface in </w:t>
      </w:r>
      <w:r w:rsidR="00D86447" w:rsidRPr="00947EBE">
        <w:rPr>
          <w:rFonts w:ascii="Verdana" w:hAnsi="Verdana" w:cs="PTSans-Regular"/>
          <w:color w:val="000000"/>
          <w:sz w:val="24"/>
        </w:rPr>
        <w:t xml:space="preserve">these </w:t>
      </w:r>
      <w:r w:rsidRPr="00947EBE">
        <w:rPr>
          <w:rFonts w:ascii="Verdana" w:hAnsi="Verdana" w:cs="PTSans-Regular"/>
          <w:color w:val="000000"/>
          <w:sz w:val="24"/>
        </w:rPr>
        <w:t xml:space="preserve">lessons. There is so much </w:t>
      </w:r>
      <w:r w:rsidR="00D97761" w:rsidRPr="00947EBE">
        <w:rPr>
          <w:rFonts w:ascii="Verdana" w:hAnsi="Verdana" w:cs="PTSans-Regular"/>
          <w:color w:val="000000"/>
          <w:sz w:val="24"/>
        </w:rPr>
        <w:t xml:space="preserve">study and </w:t>
      </w:r>
      <w:r w:rsidR="00F50D8A" w:rsidRPr="00947EBE">
        <w:rPr>
          <w:rFonts w:ascii="Verdana" w:hAnsi="Verdana" w:cs="PTSans-Regular"/>
          <w:color w:val="000000"/>
          <w:sz w:val="24"/>
        </w:rPr>
        <w:t>consideration</w:t>
      </w:r>
      <w:r w:rsidRPr="00947EBE">
        <w:rPr>
          <w:rFonts w:ascii="Verdana" w:hAnsi="Verdana" w:cs="PTSans-Regular"/>
          <w:color w:val="000000"/>
          <w:sz w:val="24"/>
        </w:rPr>
        <w:t xml:space="preserve"> needed regarding the happenings of the Old Testament</w:t>
      </w:r>
      <w:r w:rsidR="00D97761" w:rsidRPr="00947EBE">
        <w:rPr>
          <w:rFonts w:ascii="Verdana" w:hAnsi="Verdana" w:cs="PTSans-Regular"/>
          <w:color w:val="000000"/>
          <w:sz w:val="24"/>
        </w:rPr>
        <w:t xml:space="preserve">, especially as it pertains to the Old Covenant and the prophecy </w:t>
      </w:r>
      <w:r w:rsidR="00D86447" w:rsidRPr="00947EBE">
        <w:rPr>
          <w:rFonts w:ascii="Verdana" w:hAnsi="Verdana" w:cs="PTSans-Regular"/>
          <w:color w:val="000000"/>
          <w:sz w:val="24"/>
        </w:rPr>
        <w:t>about</w:t>
      </w:r>
      <w:r w:rsidR="00D97761" w:rsidRPr="00947EBE">
        <w:rPr>
          <w:rFonts w:ascii="Verdana" w:hAnsi="Verdana" w:cs="PTSans-Regular"/>
          <w:color w:val="000000"/>
          <w:sz w:val="24"/>
        </w:rPr>
        <w:t xml:space="preserve"> what comes after the Old Covenant</w:t>
      </w:r>
      <w:r w:rsidRPr="00947EBE">
        <w:rPr>
          <w:rFonts w:ascii="Verdana" w:hAnsi="Verdana" w:cs="PTSans-Regular"/>
          <w:color w:val="000000"/>
          <w:sz w:val="24"/>
        </w:rPr>
        <w:t xml:space="preserve">. </w:t>
      </w:r>
    </w:p>
    <w:p w14:paraId="032EC47F" w14:textId="77777777" w:rsidR="00D97761"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We could </w:t>
      </w:r>
      <w:r w:rsidR="00F50D8A" w:rsidRPr="00947EBE">
        <w:rPr>
          <w:rFonts w:ascii="Verdana" w:hAnsi="Verdana" w:cs="PTSans-Regular"/>
          <w:color w:val="000000"/>
          <w:sz w:val="24"/>
        </w:rPr>
        <w:t>certainly</w:t>
      </w:r>
      <w:r w:rsidRPr="00947EBE">
        <w:rPr>
          <w:rFonts w:ascii="Verdana" w:hAnsi="Verdana" w:cs="PTSans-Regular"/>
          <w:color w:val="000000"/>
          <w:sz w:val="24"/>
        </w:rPr>
        <w:t xml:space="preserve"> spend years walking through</w:t>
      </w:r>
      <w:r w:rsidR="005957AA" w:rsidRPr="00947EBE">
        <w:rPr>
          <w:rFonts w:ascii="Verdana" w:hAnsi="Verdana" w:cs="PTSans-Regular"/>
          <w:color w:val="000000"/>
          <w:sz w:val="24"/>
        </w:rPr>
        <w:t xml:space="preserve"> all</w:t>
      </w:r>
      <w:r w:rsidRPr="00947EBE">
        <w:rPr>
          <w:rFonts w:ascii="Verdana" w:hAnsi="Verdana" w:cs="PTSans-Regular"/>
          <w:color w:val="000000"/>
          <w:sz w:val="24"/>
        </w:rPr>
        <w:t xml:space="preserve"> the text. </w:t>
      </w:r>
    </w:p>
    <w:p w14:paraId="3A585482" w14:textId="77777777" w:rsidR="00D86447"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There are many levels of complexity in it. </w:t>
      </w:r>
    </w:p>
    <w:p w14:paraId="66083C24" w14:textId="77777777" w:rsidR="00D86447"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lastRenderedPageBreak/>
        <w:t xml:space="preserve">There are different forms of writing. </w:t>
      </w:r>
    </w:p>
    <w:p w14:paraId="738535F3" w14:textId="58739AD8" w:rsidR="00D86447"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There are symbols/types/shadows. </w:t>
      </w:r>
    </w:p>
    <w:p w14:paraId="1AE189E2" w14:textId="77777777" w:rsidR="00D86447"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t>There are rituals and traditions</w:t>
      </w:r>
      <w:r w:rsidR="00F50D8A" w:rsidRPr="00947EBE">
        <w:rPr>
          <w:rFonts w:ascii="Verdana" w:hAnsi="Verdana" w:cs="PTSans-Regular"/>
          <w:color w:val="000000"/>
          <w:sz w:val="24"/>
        </w:rPr>
        <w:t xml:space="preserve"> and prophetic declarations</w:t>
      </w:r>
      <w:r w:rsidRPr="00947EBE">
        <w:rPr>
          <w:rFonts w:ascii="Verdana" w:hAnsi="Verdana" w:cs="PTSans-Regular"/>
          <w:color w:val="000000"/>
          <w:sz w:val="24"/>
        </w:rPr>
        <w:t xml:space="preserve">. </w:t>
      </w:r>
    </w:p>
    <w:p w14:paraId="43184FFB" w14:textId="64F80B97" w:rsidR="00424A6F" w:rsidRPr="00947EBE" w:rsidRDefault="00424A6F"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The list goes on. </w:t>
      </w:r>
      <w:r w:rsidR="00BB231C" w:rsidRPr="00947EBE">
        <w:rPr>
          <w:rFonts w:ascii="Verdana" w:hAnsi="Verdana" w:cs="PTSans-Regular"/>
          <w:color w:val="000000"/>
          <w:sz w:val="24"/>
        </w:rPr>
        <w:t>Basically,</w:t>
      </w:r>
      <w:r w:rsidRPr="00947EBE">
        <w:rPr>
          <w:rFonts w:ascii="Verdana" w:hAnsi="Verdana" w:cs="PTSans-Regular"/>
          <w:color w:val="000000"/>
          <w:sz w:val="24"/>
        </w:rPr>
        <w:t xml:space="preserve"> there is no way to say </w:t>
      </w:r>
      <w:r w:rsidRPr="00947EBE">
        <w:rPr>
          <w:rFonts w:ascii="Verdana" w:hAnsi="Verdana" w:cs="PTSans-Regular"/>
          <w:i/>
          <w:iCs/>
          <w:color w:val="000000"/>
          <w:sz w:val="24"/>
        </w:rPr>
        <w:t>everything needed</w:t>
      </w:r>
      <w:r w:rsidRPr="00947EBE">
        <w:rPr>
          <w:rFonts w:ascii="Verdana" w:hAnsi="Verdana" w:cs="PTSans-Regular"/>
          <w:color w:val="000000"/>
          <w:sz w:val="24"/>
        </w:rPr>
        <w:t xml:space="preserve"> in a few lessons. </w:t>
      </w:r>
    </w:p>
    <w:p w14:paraId="6E0729A3" w14:textId="77777777" w:rsidR="00D97761" w:rsidRPr="00947EBE" w:rsidRDefault="00D97761" w:rsidP="00947EBE">
      <w:pPr>
        <w:spacing w:after="0" w:line="276" w:lineRule="auto"/>
        <w:rPr>
          <w:rFonts w:ascii="Verdana" w:hAnsi="Verdana" w:cs="PTSans-Regular"/>
          <w:color w:val="000000"/>
          <w:sz w:val="24"/>
        </w:rPr>
      </w:pPr>
    </w:p>
    <w:p w14:paraId="3210D84A" w14:textId="77777777" w:rsidR="00882F22" w:rsidRPr="00947EBE" w:rsidRDefault="00882F22"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But, in this introductory overview we want to bring the key points and markers of our position into view. </w:t>
      </w:r>
    </w:p>
    <w:p w14:paraId="03D8A95E" w14:textId="450B8714" w:rsidR="005957AA" w:rsidRPr="00947EBE" w:rsidRDefault="00882F22"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And remember, </w:t>
      </w:r>
      <w:r w:rsidR="00424A6F" w:rsidRPr="00947EBE">
        <w:rPr>
          <w:rFonts w:ascii="Verdana" w:hAnsi="Verdana" w:cs="PTSans-Regular"/>
          <w:color w:val="000000"/>
          <w:sz w:val="24"/>
        </w:rPr>
        <w:t xml:space="preserve">one of the main goals in Covenant Theology is to </w:t>
      </w:r>
      <w:r w:rsidR="005957AA" w:rsidRPr="00947EBE">
        <w:rPr>
          <w:rFonts w:ascii="Verdana" w:hAnsi="Verdana" w:cs="PTSans-Regular"/>
          <w:color w:val="000000"/>
          <w:sz w:val="24"/>
        </w:rPr>
        <w:t xml:space="preserve">understand God’s plan and workings in creation as revealed in the Bible so that you have </w:t>
      </w:r>
      <w:r w:rsidR="00D86447" w:rsidRPr="00947EBE">
        <w:rPr>
          <w:rFonts w:ascii="Verdana" w:hAnsi="Verdana" w:cs="PTSans-Regular"/>
          <w:color w:val="000000"/>
          <w:sz w:val="24"/>
        </w:rPr>
        <w:t>helpful</w:t>
      </w:r>
      <w:r w:rsidR="00424A6F" w:rsidRPr="00947EBE">
        <w:rPr>
          <w:rFonts w:ascii="Verdana" w:hAnsi="Verdana" w:cs="PTSans-Regular"/>
          <w:color w:val="000000"/>
          <w:sz w:val="24"/>
        </w:rPr>
        <w:t xml:space="preserve"> information and tools to</w:t>
      </w:r>
      <w:r w:rsidR="005957AA" w:rsidRPr="00947EBE">
        <w:rPr>
          <w:rFonts w:ascii="Verdana" w:hAnsi="Verdana" w:cs="PTSans-Regular"/>
          <w:color w:val="000000"/>
          <w:sz w:val="24"/>
        </w:rPr>
        <w:t xml:space="preserve"> </w:t>
      </w:r>
      <w:r w:rsidR="00D97761" w:rsidRPr="00947EBE">
        <w:rPr>
          <w:rFonts w:ascii="Verdana" w:hAnsi="Verdana" w:cs="PTSans-Regular"/>
          <w:color w:val="000000"/>
          <w:sz w:val="24"/>
        </w:rPr>
        <w:t xml:space="preserve">aid </w:t>
      </w:r>
      <w:r w:rsidR="00D97761" w:rsidRPr="00947EBE">
        <w:rPr>
          <w:rFonts w:ascii="Verdana" w:hAnsi="Verdana" w:cs="PTSans-Regular"/>
          <w:i/>
          <w:iCs/>
          <w:color w:val="000000"/>
          <w:sz w:val="24"/>
        </w:rPr>
        <w:t>you</w:t>
      </w:r>
      <w:r w:rsidR="00D97761" w:rsidRPr="00947EBE">
        <w:rPr>
          <w:rFonts w:ascii="Verdana" w:hAnsi="Verdana" w:cs="PTSans-Regular"/>
          <w:color w:val="000000"/>
          <w:sz w:val="24"/>
        </w:rPr>
        <w:t xml:space="preserve"> in </w:t>
      </w:r>
      <w:r w:rsidR="00D97761" w:rsidRPr="00947EBE">
        <w:rPr>
          <w:rFonts w:ascii="Verdana" w:hAnsi="Verdana" w:cs="PTSans-Regular"/>
          <w:i/>
          <w:iCs/>
          <w:color w:val="000000"/>
          <w:sz w:val="24"/>
        </w:rPr>
        <w:t>further study</w:t>
      </w:r>
      <w:r w:rsidR="00D97761" w:rsidRPr="00947EBE">
        <w:rPr>
          <w:rFonts w:ascii="Verdana" w:hAnsi="Verdana" w:cs="PTSans-Regular"/>
          <w:color w:val="000000"/>
          <w:sz w:val="24"/>
        </w:rPr>
        <w:t xml:space="preserve"> </w:t>
      </w:r>
      <w:r w:rsidRPr="00947EBE">
        <w:rPr>
          <w:rFonts w:ascii="Verdana" w:hAnsi="Verdana" w:cs="PTSans-Regular"/>
          <w:color w:val="000000"/>
          <w:sz w:val="24"/>
        </w:rPr>
        <w:t xml:space="preserve">of </w:t>
      </w:r>
      <w:r w:rsidR="005957AA" w:rsidRPr="00947EBE">
        <w:rPr>
          <w:rFonts w:ascii="Verdana" w:hAnsi="Verdana" w:cs="PTSans-Regular"/>
          <w:color w:val="000000"/>
          <w:sz w:val="24"/>
        </w:rPr>
        <w:t>Scripture</w:t>
      </w:r>
      <w:r w:rsidR="00424A6F" w:rsidRPr="00947EBE">
        <w:rPr>
          <w:rFonts w:ascii="Verdana" w:hAnsi="Verdana" w:cs="PTSans-Regular"/>
          <w:color w:val="000000"/>
          <w:sz w:val="24"/>
        </w:rPr>
        <w:t xml:space="preserve">. </w:t>
      </w:r>
    </w:p>
    <w:p w14:paraId="7FE7D2AA" w14:textId="4B5C59C7" w:rsidR="005957AA" w:rsidRPr="00947EBE" w:rsidRDefault="005957AA" w:rsidP="00947EBE">
      <w:pPr>
        <w:spacing w:after="0" w:line="276" w:lineRule="auto"/>
        <w:rPr>
          <w:rFonts w:ascii="Verdana" w:hAnsi="Verdana" w:cs="PTSans-Regular"/>
          <w:color w:val="000000"/>
          <w:sz w:val="24"/>
        </w:rPr>
      </w:pPr>
    </w:p>
    <w:p w14:paraId="30ED0CAC" w14:textId="77777777" w:rsidR="00D97761" w:rsidRPr="00947EBE" w:rsidRDefault="00D97761" w:rsidP="00947EBE">
      <w:pPr>
        <w:spacing w:after="0" w:line="276" w:lineRule="auto"/>
        <w:rPr>
          <w:rFonts w:ascii="Verdana" w:hAnsi="Verdana" w:cs="PTSans-Regular"/>
          <w:color w:val="000000"/>
          <w:sz w:val="24"/>
        </w:rPr>
      </w:pPr>
    </w:p>
    <w:p w14:paraId="058B65A4" w14:textId="1D3E807A" w:rsidR="00031E41" w:rsidRPr="00947EBE" w:rsidRDefault="005957AA" w:rsidP="00947EBE">
      <w:pPr>
        <w:spacing w:after="0" w:line="276" w:lineRule="auto"/>
        <w:rPr>
          <w:rFonts w:ascii="Verdana" w:hAnsi="Verdana" w:cs="PTSans-Regular"/>
          <w:color w:val="000000"/>
          <w:sz w:val="24"/>
        </w:rPr>
      </w:pPr>
      <w:r w:rsidRPr="00947EBE">
        <w:rPr>
          <w:rFonts w:ascii="Verdana" w:hAnsi="Verdana" w:cs="PTSans-Regular"/>
          <w:color w:val="000000"/>
          <w:sz w:val="24"/>
        </w:rPr>
        <w:t>So,</w:t>
      </w:r>
      <w:r w:rsidR="00424A6F" w:rsidRPr="00947EBE">
        <w:rPr>
          <w:rFonts w:ascii="Verdana" w:hAnsi="Verdana" w:cs="PTSans-Regular"/>
          <w:color w:val="000000"/>
          <w:sz w:val="24"/>
        </w:rPr>
        <w:t xml:space="preserve"> let’s keep moving</w:t>
      </w:r>
      <w:r w:rsidRPr="00947EBE">
        <w:rPr>
          <w:rFonts w:ascii="Verdana" w:hAnsi="Verdana" w:cs="PTSans-Regular"/>
          <w:color w:val="000000"/>
          <w:sz w:val="24"/>
        </w:rPr>
        <w:t>, keeping</w:t>
      </w:r>
      <w:r w:rsidR="00031E41" w:rsidRPr="00947EBE">
        <w:rPr>
          <w:rFonts w:ascii="Verdana" w:hAnsi="Verdana" w:cs="PTSans-Regular"/>
          <w:color w:val="000000"/>
          <w:sz w:val="24"/>
        </w:rPr>
        <w:t xml:space="preserve"> in mind</w:t>
      </w:r>
      <w:r w:rsidRPr="00947EBE">
        <w:rPr>
          <w:rFonts w:ascii="Verdana" w:hAnsi="Verdana" w:cs="PTSans-Regular"/>
          <w:color w:val="000000"/>
          <w:sz w:val="24"/>
        </w:rPr>
        <w:t xml:space="preserve"> </w:t>
      </w:r>
      <w:r w:rsidR="00031E41" w:rsidRPr="00947EBE">
        <w:rPr>
          <w:rFonts w:ascii="Verdana" w:hAnsi="Verdana" w:cs="PTSans-Regular"/>
          <w:color w:val="000000"/>
          <w:sz w:val="24"/>
        </w:rPr>
        <w:t xml:space="preserve">that </w:t>
      </w:r>
      <w:bookmarkStart w:id="1" w:name="_Hlk31441052"/>
      <w:r w:rsidR="004F0F17" w:rsidRPr="00947EBE">
        <w:rPr>
          <w:rFonts w:ascii="Verdana" w:hAnsi="Verdana" w:cs="PTSans-Regular"/>
          <w:i/>
          <w:color w:val="7030A0"/>
          <w:sz w:val="24"/>
          <w:highlight w:val="yellow"/>
        </w:rPr>
        <w:t>A divine covenant is a relational agreement initiated by God that may include obligations, rewards, and/or punishments from Him</w:t>
      </w:r>
      <w:r w:rsidR="00031E41" w:rsidRPr="00947EBE">
        <w:rPr>
          <w:rFonts w:ascii="Verdana" w:hAnsi="Verdana" w:cs="PTSans-Regular"/>
          <w:i/>
          <w:color w:val="000000"/>
          <w:sz w:val="24"/>
          <w:highlight w:val="yellow"/>
        </w:rPr>
        <w:t>.</w:t>
      </w:r>
      <w:bookmarkEnd w:id="1"/>
    </w:p>
    <w:p w14:paraId="531D05D5" w14:textId="77777777" w:rsidR="00882F22" w:rsidRPr="00947EBE" w:rsidRDefault="00882F22" w:rsidP="00947EBE">
      <w:pPr>
        <w:autoSpaceDE w:val="0"/>
        <w:autoSpaceDN w:val="0"/>
        <w:adjustRightInd w:val="0"/>
        <w:spacing w:after="0" w:line="276" w:lineRule="auto"/>
        <w:rPr>
          <w:rFonts w:ascii="Verdana" w:hAnsi="Verdana" w:cs="PTSans-Regular"/>
          <w:color w:val="000000"/>
          <w:sz w:val="24"/>
        </w:rPr>
      </w:pPr>
    </w:p>
    <w:p w14:paraId="1BBD07C1" w14:textId="626B8D6A" w:rsidR="00882F22" w:rsidRPr="00947EBE" w:rsidRDefault="00882F22"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If you look at the Divine Covenants Timeline Layout </w:t>
      </w:r>
      <w:proofErr w:type="gramStart"/>
      <w:r w:rsidRPr="00947EBE">
        <w:rPr>
          <w:rFonts w:ascii="Verdana" w:hAnsi="Verdana" w:cs="PTSans-Regular"/>
          <w:color w:val="000000"/>
          <w:sz w:val="24"/>
        </w:rPr>
        <w:t>image</w:t>
      </w:r>
      <w:proofErr w:type="gramEnd"/>
      <w:r w:rsidRPr="00947EBE">
        <w:rPr>
          <w:rFonts w:ascii="Verdana" w:hAnsi="Verdana" w:cs="PTSans-Regular"/>
          <w:color w:val="000000"/>
          <w:sz w:val="24"/>
        </w:rPr>
        <w:t xml:space="preserve"> I gave you week one, you can locate where we are.</w:t>
      </w:r>
    </w:p>
    <w:p w14:paraId="3DDF2C63" w14:textId="77777777" w:rsidR="00882F22" w:rsidRPr="00947EBE" w:rsidRDefault="00882F22" w:rsidP="00947EBE">
      <w:pPr>
        <w:autoSpaceDE w:val="0"/>
        <w:autoSpaceDN w:val="0"/>
        <w:adjustRightInd w:val="0"/>
        <w:spacing w:after="0" w:line="276" w:lineRule="auto"/>
        <w:rPr>
          <w:rFonts w:ascii="Verdana" w:hAnsi="Verdana" w:cs="PTSans-Regular"/>
          <w:color w:val="000000"/>
          <w:sz w:val="24"/>
        </w:rPr>
      </w:pPr>
    </w:p>
    <w:p w14:paraId="35B6B16D" w14:textId="611667C8" w:rsidR="00882F22" w:rsidRPr="00947EBE" w:rsidRDefault="00882F22"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On the very left you see, in eternity past, the Covenant of Redemption, </w:t>
      </w:r>
    </w:p>
    <w:p w14:paraId="42EAF6CC" w14:textId="77777777" w:rsidR="00882F22" w:rsidRPr="00947EBE" w:rsidRDefault="00882F22"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Then we identify the beginning of </w:t>
      </w:r>
      <w:proofErr w:type="gramStart"/>
      <w:r w:rsidRPr="00947EBE">
        <w:rPr>
          <w:rFonts w:ascii="Verdana" w:hAnsi="Verdana" w:cs="PTSans-Regular"/>
          <w:color w:val="000000"/>
          <w:sz w:val="24"/>
        </w:rPr>
        <w:t>creation, and</w:t>
      </w:r>
      <w:proofErr w:type="gramEnd"/>
      <w:r w:rsidRPr="00947EBE">
        <w:rPr>
          <w:rFonts w:ascii="Verdana" w:hAnsi="Verdana" w:cs="PTSans-Regular"/>
          <w:color w:val="000000"/>
          <w:sz w:val="24"/>
        </w:rPr>
        <w:t xml:space="preserve"> see the Adamic Covenant.</w:t>
      </w:r>
    </w:p>
    <w:p w14:paraId="6C7C32FE" w14:textId="07A483F1" w:rsidR="00882F22" w:rsidRPr="00947EBE" w:rsidRDefault="00882F22"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Then we have the Noahic covenant, which we looked at last lesson. </w:t>
      </w:r>
    </w:p>
    <w:p w14:paraId="31625136" w14:textId="3E197674" w:rsidR="00882F22" w:rsidRPr="00947EBE" w:rsidRDefault="00882F22"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And now, we come to the beginning of the Old Covenant, our focus for tonight</w:t>
      </w:r>
      <w:r w:rsidR="00D86447" w:rsidRPr="00947EBE">
        <w:rPr>
          <w:rFonts w:ascii="Verdana" w:hAnsi="Verdana" w:cs="PTSans-Regular"/>
          <w:color w:val="000000"/>
          <w:sz w:val="24"/>
        </w:rPr>
        <w:t>.</w:t>
      </w:r>
    </w:p>
    <w:p w14:paraId="528D382D" w14:textId="790E2C08" w:rsidR="006A4BF2" w:rsidRPr="00947EBE" w:rsidRDefault="006A4BF2" w:rsidP="00947EBE">
      <w:pPr>
        <w:spacing w:after="0" w:line="276" w:lineRule="auto"/>
        <w:rPr>
          <w:rFonts w:ascii="Verdana" w:hAnsi="Verdana" w:cs="PTSans-Regular"/>
          <w:color w:val="000000"/>
          <w:sz w:val="24"/>
        </w:rPr>
      </w:pPr>
    </w:p>
    <w:p w14:paraId="17FAC85B" w14:textId="77777777" w:rsidR="00882F22" w:rsidRPr="00947EBE" w:rsidRDefault="006A4BF2" w:rsidP="00947EBE">
      <w:pPr>
        <w:spacing w:after="0" w:line="276" w:lineRule="auto"/>
        <w:rPr>
          <w:rFonts w:ascii="Verdana" w:hAnsi="Verdana" w:cs="PTSans-Regular"/>
          <w:color w:val="000000"/>
          <w:sz w:val="24"/>
        </w:rPr>
      </w:pPr>
      <w:r w:rsidRPr="00947EBE">
        <w:rPr>
          <w:rFonts w:ascii="Verdana" w:hAnsi="Verdana" w:cs="PTSans-Regular"/>
          <w:color w:val="000000"/>
          <w:sz w:val="24"/>
        </w:rPr>
        <w:t>Th</w:t>
      </w:r>
      <w:r w:rsidR="00A51099" w:rsidRPr="00947EBE">
        <w:rPr>
          <w:rFonts w:ascii="Verdana" w:hAnsi="Verdana" w:cs="PTSans-Regular"/>
          <w:color w:val="000000"/>
          <w:sz w:val="24"/>
        </w:rPr>
        <w:t>e prior</w:t>
      </w:r>
      <w:r w:rsidRPr="00947EBE">
        <w:rPr>
          <w:rFonts w:ascii="Verdana" w:hAnsi="Verdana" w:cs="PTSans-Regular"/>
          <w:color w:val="000000"/>
          <w:sz w:val="24"/>
        </w:rPr>
        <w:t xml:space="preserve"> covenants</w:t>
      </w:r>
      <w:r w:rsidR="00A51099" w:rsidRPr="00947EBE">
        <w:rPr>
          <w:rFonts w:ascii="Verdana" w:hAnsi="Verdana" w:cs="PTSans-Regular"/>
          <w:color w:val="000000"/>
          <w:sz w:val="24"/>
        </w:rPr>
        <w:t xml:space="preserve"> we considered</w:t>
      </w:r>
      <w:r w:rsidRPr="00947EBE">
        <w:rPr>
          <w:rFonts w:ascii="Verdana" w:hAnsi="Verdana" w:cs="PTSans-Regular"/>
          <w:color w:val="000000"/>
          <w:sz w:val="24"/>
        </w:rPr>
        <w:t xml:space="preserve"> define and explain the creation as we know it. </w:t>
      </w:r>
    </w:p>
    <w:p w14:paraId="52A8F7CD" w14:textId="58E792FF" w:rsidR="00537855" w:rsidRPr="00947EBE" w:rsidRDefault="00882F22" w:rsidP="00947EBE">
      <w:pPr>
        <w:spacing w:after="0" w:line="276" w:lineRule="auto"/>
        <w:rPr>
          <w:rFonts w:ascii="Verdana" w:hAnsi="Verdana" w:cs="PTSans-Regular"/>
          <w:color w:val="000000"/>
          <w:sz w:val="24"/>
        </w:rPr>
      </w:pPr>
      <w:r w:rsidRPr="00947EBE">
        <w:rPr>
          <w:rFonts w:ascii="Verdana" w:hAnsi="Verdana" w:cs="PTSans-Regular"/>
          <w:color w:val="000000"/>
          <w:sz w:val="24"/>
          <w:u w:val="single"/>
        </w:rPr>
        <w:t xml:space="preserve">This first creation is destined for destruction due to the </w:t>
      </w:r>
      <w:r w:rsidRPr="00947EBE">
        <w:rPr>
          <w:rFonts w:ascii="Verdana" w:hAnsi="Verdana" w:cs="PTSans-Regular"/>
          <w:i/>
          <w:color w:val="000000"/>
          <w:sz w:val="24"/>
          <w:u w:val="single"/>
        </w:rPr>
        <w:t xml:space="preserve">broken </w:t>
      </w:r>
      <w:r w:rsidRPr="00947EBE">
        <w:rPr>
          <w:rFonts w:ascii="Verdana" w:hAnsi="Verdana" w:cs="PTSans-Regular"/>
          <w:color w:val="000000"/>
          <w:sz w:val="24"/>
          <w:u w:val="single"/>
        </w:rPr>
        <w:t xml:space="preserve">Covenant of Works, but for a time it is being preserved </w:t>
      </w:r>
      <w:r w:rsidRPr="00947EBE">
        <w:rPr>
          <w:rFonts w:ascii="Verdana" w:hAnsi="Verdana" w:cs="PTSans-Regular"/>
          <w:i/>
          <w:color w:val="000000"/>
          <w:sz w:val="24"/>
          <w:u w:val="single"/>
        </w:rPr>
        <w:t xml:space="preserve">through the </w:t>
      </w:r>
      <w:r w:rsidR="00D86447" w:rsidRPr="00947EBE">
        <w:rPr>
          <w:rFonts w:ascii="Verdana" w:hAnsi="Verdana" w:cs="PTSans-Regular"/>
          <w:i/>
          <w:color w:val="000000"/>
          <w:sz w:val="24"/>
          <w:u w:val="single"/>
        </w:rPr>
        <w:t xml:space="preserve">kind </w:t>
      </w:r>
      <w:r w:rsidRPr="00947EBE">
        <w:rPr>
          <w:rFonts w:ascii="Verdana" w:hAnsi="Verdana" w:cs="PTSans-Regular"/>
          <w:i/>
          <w:color w:val="000000"/>
          <w:sz w:val="24"/>
          <w:u w:val="single"/>
        </w:rPr>
        <w:t>Noahic Covenant</w:t>
      </w:r>
      <w:r w:rsidRPr="00947EBE">
        <w:rPr>
          <w:rFonts w:ascii="Verdana" w:hAnsi="Verdana" w:cs="PTSans-Regular"/>
          <w:color w:val="000000"/>
          <w:sz w:val="24"/>
          <w:u w:val="single"/>
        </w:rPr>
        <w:t xml:space="preserve">, in </w:t>
      </w:r>
      <w:r w:rsidRPr="00947EBE">
        <w:rPr>
          <w:rFonts w:ascii="Verdana" w:hAnsi="Verdana" w:cs="PTSans-Regular"/>
          <w:i/>
          <w:color w:val="000000"/>
          <w:sz w:val="24"/>
          <w:u w:val="single"/>
        </w:rPr>
        <w:t>light of the Covenant of Redemption</w:t>
      </w:r>
      <w:r w:rsidRPr="00947EBE">
        <w:rPr>
          <w:rFonts w:ascii="Verdana" w:hAnsi="Verdana" w:cs="PTSans-Regular"/>
          <w:color w:val="000000"/>
          <w:sz w:val="24"/>
          <w:u w:val="single"/>
        </w:rPr>
        <w:t xml:space="preserve">, for the sake of God’s glory and the good of His </w:t>
      </w:r>
      <w:r w:rsidR="00D86447" w:rsidRPr="00947EBE">
        <w:rPr>
          <w:rFonts w:ascii="Verdana" w:hAnsi="Verdana" w:cs="PTSans-Regular"/>
          <w:color w:val="000000"/>
          <w:sz w:val="24"/>
          <w:u w:val="single"/>
        </w:rPr>
        <w:t>elect</w:t>
      </w:r>
      <w:r w:rsidRPr="00947EBE">
        <w:rPr>
          <w:rFonts w:ascii="Verdana" w:hAnsi="Verdana" w:cs="PTSans-Regular"/>
          <w:color w:val="000000"/>
          <w:sz w:val="24"/>
        </w:rPr>
        <w:t>. This is how the world is defined biblically.</w:t>
      </w:r>
      <w:r w:rsidR="006A4BF2" w:rsidRPr="00947EBE">
        <w:rPr>
          <w:rFonts w:ascii="Verdana" w:hAnsi="Verdana" w:cs="PTSans-Regular"/>
          <w:color w:val="000000"/>
          <w:sz w:val="24"/>
        </w:rPr>
        <w:t xml:space="preserve"> </w:t>
      </w:r>
    </w:p>
    <w:p w14:paraId="425D0075" w14:textId="2D75EECB" w:rsidR="00882F22" w:rsidRPr="00947EBE" w:rsidRDefault="00882F22" w:rsidP="00947EBE">
      <w:pPr>
        <w:spacing w:after="0" w:line="276" w:lineRule="auto"/>
        <w:rPr>
          <w:rFonts w:ascii="Verdana" w:hAnsi="Verdana" w:cs="PTSans-Regular"/>
          <w:color w:val="000000"/>
          <w:sz w:val="24"/>
        </w:rPr>
      </w:pPr>
    </w:p>
    <w:p w14:paraId="67B1DFDA" w14:textId="77777777" w:rsidR="00882F22" w:rsidRPr="00947EBE" w:rsidRDefault="00882F22" w:rsidP="00947EBE">
      <w:pPr>
        <w:spacing w:after="0" w:line="276" w:lineRule="auto"/>
        <w:rPr>
          <w:rFonts w:ascii="Verdana" w:hAnsi="Verdana" w:cs="PTSans-Regular"/>
          <w:color w:val="000000"/>
          <w:sz w:val="24"/>
        </w:rPr>
      </w:pPr>
      <w:bookmarkStart w:id="2" w:name="_Hlk31446978"/>
    </w:p>
    <w:p w14:paraId="2DE59C7E" w14:textId="1589D988" w:rsidR="00882F22" w:rsidRPr="00947EBE" w:rsidRDefault="00882F22" w:rsidP="00947EBE">
      <w:pPr>
        <w:numPr>
          <w:ilvl w:val="0"/>
          <w:numId w:val="4"/>
        </w:numPr>
        <w:spacing w:after="0" w:line="276" w:lineRule="auto"/>
        <w:rPr>
          <w:rFonts w:ascii="Verdana" w:hAnsi="Verdana" w:cs="PTSans-Regular"/>
          <w:b/>
          <w:color w:val="000000"/>
          <w:sz w:val="24"/>
        </w:rPr>
      </w:pPr>
      <w:r w:rsidRPr="00947EBE">
        <w:rPr>
          <w:rFonts w:ascii="Verdana" w:hAnsi="Verdana" w:cs="PTSans-Regular"/>
          <w:b/>
          <w:color w:val="000000"/>
          <w:sz w:val="24"/>
        </w:rPr>
        <w:t>Mankind formally divided</w:t>
      </w:r>
      <w:r w:rsidR="00D86447" w:rsidRPr="00947EBE">
        <w:rPr>
          <w:rFonts w:ascii="Verdana" w:hAnsi="Verdana" w:cs="PTSans-Regular"/>
          <w:b/>
          <w:color w:val="000000"/>
          <w:sz w:val="24"/>
        </w:rPr>
        <w:t>-</w:t>
      </w:r>
    </w:p>
    <w:bookmarkEnd w:id="2"/>
    <w:p w14:paraId="18FA8A9B" w14:textId="46FF33CD" w:rsidR="00435CFB" w:rsidRPr="00947EBE" w:rsidRDefault="00882F22" w:rsidP="00947EBE">
      <w:pPr>
        <w:spacing w:after="0" w:line="276" w:lineRule="auto"/>
        <w:rPr>
          <w:rFonts w:ascii="Verdana" w:hAnsi="Verdana" w:cs="PTSans-Regular"/>
          <w:color w:val="000000"/>
          <w:sz w:val="24"/>
        </w:rPr>
      </w:pPr>
      <w:r w:rsidRPr="00947EBE">
        <w:rPr>
          <w:rFonts w:ascii="Verdana" w:hAnsi="Verdana" w:cs="PTSans-Regular"/>
          <w:color w:val="000000"/>
          <w:sz w:val="24"/>
        </w:rPr>
        <w:t>If you recall for</w:t>
      </w:r>
      <w:r w:rsidR="00D86447" w:rsidRPr="00947EBE">
        <w:rPr>
          <w:rFonts w:ascii="Verdana" w:hAnsi="Verdana" w:cs="PTSans-Regular"/>
          <w:color w:val="000000"/>
          <w:sz w:val="24"/>
        </w:rPr>
        <w:t>m</w:t>
      </w:r>
      <w:r w:rsidRPr="00947EBE">
        <w:rPr>
          <w:rFonts w:ascii="Verdana" w:hAnsi="Verdana" w:cs="PTSans-Regular"/>
          <w:color w:val="000000"/>
          <w:sz w:val="24"/>
        </w:rPr>
        <w:t xml:space="preserve"> the least lesson, between the Noahic Covenant and the beginning of the Old Covenant, something very important happened.</w:t>
      </w:r>
      <w:r w:rsidR="00435CFB" w:rsidRPr="00947EBE">
        <w:rPr>
          <w:rFonts w:ascii="Verdana" w:hAnsi="Verdana" w:cs="PTSans-Regular"/>
          <w:color w:val="000000"/>
          <w:sz w:val="24"/>
        </w:rPr>
        <w:t xml:space="preserve"> </w:t>
      </w:r>
      <w:r w:rsidR="00435CFB" w:rsidRPr="00947EBE">
        <w:rPr>
          <w:rFonts w:ascii="Verdana" w:hAnsi="Verdana" w:cs="PTSans-Regular"/>
          <w:color w:val="000000"/>
          <w:sz w:val="24"/>
          <w:u w:val="single"/>
        </w:rPr>
        <w:t>As mankind multiped again</w:t>
      </w:r>
      <w:r w:rsidR="00435CFB" w:rsidRPr="00947EBE">
        <w:rPr>
          <w:rFonts w:ascii="Verdana" w:hAnsi="Verdana" w:cs="PTSans-Regular"/>
          <w:color w:val="000000"/>
          <w:sz w:val="24"/>
        </w:rPr>
        <w:t>, sin abounded.</w:t>
      </w:r>
    </w:p>
    <w:p w14:paraId="24E789C5" w14:textId="77777777" w:rsidR="00435CFB" w:rsidRPr="00947EBE" w:rsidRDefault="00435CFB" w:rsidP="00947EBE">
      <w:pPr>
        <w:spacing w:after="0" w:line="276" w:lineRule="auto"/>
        <w:rPr>
          <w:rFonts w:ascii="Verdana" w:hAnsi="Verdana" w:cs="PTSans-Regular"/>
          <w:color w:val="000000"/>
          <w:sz w:val="24"/>
        </w:rPr>
      </w:pPr>
    </w:p>
    <w:p w14:paraId="4913597C" w14:textId="66ADF176" w:rsidR="00882F22" w:rsidRPr="00947EBE" w:rsidRDefault="00435CFB" w:rsidP="00947EBE">
      <w:pPr>
        <w:spacing w:after="0" w:line="276" w:lineRule="auto"/>
        <w:rPr>
          <w:rFonts w:ascii="Verdana" w:hAnsi="Verdana" w:cs="PTSans-Regular"/>
          <w:color w:val="0070C0"/>
          <w:sz w:val="24"/>
        </w:rPr>
      </w:pPr>
      <w:r w:rsidRPr="00947EBE">
        <w:rPr>
          <w:rFonts w:ascii="Verdana" w:hAnsi="Verdana" w:cs="PTSans-Regular"/>
          <w:color w:val="000000"/>
          <w:sz w:val="24"/>
        </w:rPr>
        <w:t>Consider how foolish fallen man is, not long after God’s mighty display of wrath towards sin, mankind is right back to its sinful ways. Being wise in their own eyes for their own gain</w:t>
      </w:r>
      <w:r w:rsidR="004F0F17" w:rsidRPr="00947EBE">
        <w:rPr>
          <w:rFonts w:ascii="Verdana" w:hAnsi="Verdana" w:cs="PTSans-Regular"/>
          <w:color w:val="000000"/>
          <w:sz w:val="24"/>
        </w:rPr>
        <w:t xml:space="preserve"> and glory</w:t>
      </w:r>
      <w:r w:rsidRPr="00947EBE">
        <w:rPr>
          <w:rFonts w:ascii="Verdana" w:hAnsi="Verdana" w:cs="PTSans-Regular"/>
          <w:color w:val="000000"/>
          <w:sz w:val="24"/>
        </w:rPr>
        <w:t xml:space="preserve">, they sought to make a name for themselves. </w:t>
      </w:r>
    </w:p>
    <w:p w14:paraId="5CB14FA2" w14:textId="38378FA7" w:rsidR="00882F22" w:rsidRPr="00947EBE" w:rsidRDefault="00435CFB" w:rsidP="00947EBE">
      <w:pPr>
        <w:spacing w:after="0" w:line="276" w:lineRule="auto"/>
        <w:rPr>
          <w:rFonts w:ascii="Verdana" w:hAnsi="Verdana" w:cs="PTSans-Regular"/>
          <w:color w:val="000000"/>
          <w:sz w:val="24"/>
        </w:rPr>
      </w:pPr>
      <w:r w:rsidRPr="00947EBE">
        <w:rPr>
          <w:rFonts w:ascii="Verdana" w:hAnsi="Verdana" w:cs="PTSans-Regular"/>
          <w:color w:val="000000"/>
          <w:sz w:val="24"/>
        </w:rPr>
        <w:t>But, as</w:t>
      </w:r>
      <w:r w:rsidR="00882F22" w:rsidRPr="00947EBE">
        <w:rPr>
          <w:rFonts w:ascii="Verdana" w:hAnsi="Verdana" w:cs="PTSans-Regular"/>
          <w:color w:val="000000"/>
          <w:sz w:val="24"/>
        </w:rPr>
        <w:t xml:space="preserve"> a part of </w:t>
      </w:r>
      <w:r w:rsidR="004F0F17" w:rsidRPr="00947EBE">
        <w:rPr>
          <w:rFonts w:ascii="Verdana" w:hAnsi="Verdana" w:cs="PTSans-Regular"/>
          <w:color w:val="000000"/>
          <w:sz w:val="24"/>
        </w:rPr>
        <w:t>God’s</w:t>
      </w:r>
      <w:r w:rsidR="00882F22" w:rsidRPr="00947EBE">
        <w:rPr>
          <w:rFonts w:ascii="Verdana" w:hAnsi="Verdana" w:cs="PTSans-Regular"/>
          <w:color w:val="000000"/>
          <w:sz w:val="24"/>
        </w:rPr>
        <w:t xml:space="preserve"> plan and as a display of His power and hatred towards sin, the Lord broke up their efforts to build a pride tower by creating</w:t>
      </w:r>
      <w:r w:rsidRPr="00947EBE">
        <w:rPr>
          <w:rFonts w:ascii="Verdana" w:hAnsi="Verdana" w:cs="PTSans-Regular"/>
          <w:color w:val="000000"/>
          <w:sz w:val="24"/>
        </w:rPr>
        <w:t xml:space="preserve"> </w:t>
      </w:r>
      <w:r w:rsidR="00882F22" w:rsidRPr="00947EBE">
        <w:rPr>
          <w:rFonts w:ascii="Verdana" w:hAnsi="Verdana" w:cs="PTSans-Regular"/>
          <w:color w:val="000000"/>
          <w:sz w:val="24"/>
        </w:rPr>
        <w:t>variet</w:t>
      </w:r>
      <w:r w:rsidRPr="00947EBE">
        <w:rPr>
          <w:rFonts w:ascii="Verdana" w:hAnsi="Verdana" w:cs="PTSans-Regular"/>
          <w:color w:val="000000"/>
          <w:sz w:val="24"/>
        </w:rPr>
        <w:t>ies</w:t>
      </w:r>
      <w:r w:rsidR="00882F22" w:rsidRPr="00947EBE">
        <w:rPr>
          <w:rFonts w:ascii="Verdana" w:hAnsi="Verdana" w:cs="PTSans-Regular"/>
          <w:color w:val="000000"/>
          <w:sz w:val="24"/>
        </w:rPr>
        <w:t xml:space="preserve"> of languages</w:t>
      </w:r>
      <w:r w:rsidRPr="00947EBE">
        <w:rPr>
          <w:rFonts w:ascii="Verdana" w:hAnsi="Verdana" w:cs="PTSans-Regular"/>
          <w:color w:val="000000"/>
          <w:sz w:val="24"/>
        </w:rPr>
        <w:t xml:space="preserve"> </w:t>
      </w:r>
      <w:r w:rsidR="00882F22" w:rsidRPr="00947EBE">
        <w:rPr>
          <w:rFonts w:ascii="Verdana" w:hAnsi="Verdana" w:cs="PTSans-Regular"/>
          <w:color w:val="000000"/>
          <w:sz w:val="24"/>
        </w:rPr>
        <w:t>and people groups, spreading them all throughout the world. We read in…</w:t>
      </w:r>
    </w:p>
    <w:p w14:paraId="1948ED18" w14:textId="2624591A" w:rsidR="00882F22" w:rsidRPr="00947EBE" w:rsidRDefault="00882F22" w:rsidP="00947EBE">
      <w:pPr>
        <w:spacing w:after="0" w:line="276" w:lineRule="auto"/>
        <w:rPr>
          <w:rFonts w:ascii="Verdana" w:hAnsi="Verdana" w:cs="PTSans-Regular"/>
          <w:b/>
          <w:color w:val="0070C0"/>
          <w:sz w:val="24"/>
        </w:rPr>
      </w:pPr>
      <w:r w:rsidRPr="00947EBE">
        <w:rPr>
          <w:rFonts w:ascii="Verdana" w:hAnsi="Verdana" w:cs="PTSans-Regular"/>
          <w:b/>
          <w:color w:val="0070C0"/>
          <w:sz w:val="24"/>
        </w:rPr>
        <w:t>Genesis 11:9</w:t>
      </w:r>
    </w:p>
    <w:p w14:paraId="1DBC7322" w14:textId="6569FA26" w:rsidR="00882F22" w:rsidRPr="00947EBE" w:rsidRDefault="004F0F17" w:rsidP="00947EBE">
      <w:pPr>
        <w:spacing w:after="0" w:line="276" w:lineRule="auto"/>
        <w:rPr>
          <w:rFonts w:ascii="Verdana" w:hAnsi="Verdana" w:cs="PTSans-Regular"/>
          <w:color w:val="0070C0"/>
          <w:sz w:val="24"/>
        </w:rPr>
      </w:pPr>
      <w:r w:rsidRPr="00947EBE">
        <w:rPr>
          <w:rFonts w:ascii="Verdana" w:hAnsi="Verdana" w:cs="PTSans-Regular"/>
          <w:color w:val="0070C0"/>
          <w:sz w:val="24"/>
        </w:rPr>
        <w:lastRenderedPageBreak/>
        <w:t>…</w:t>
      </w:r>
      <w:r w:rsidR="00882F22" w:rsidRPr="00947EBE">
        <w:rPr>
          <w:rFonts w:ascii="Verdana" w:hAnsi="Verdana" w:cs="PTSans-Regular"/>
          <w:color w:val="0070C0"/>
          <w:sz w:val="24"/>
        </w:rPr>
        <w:t xml:space="preserve"> the Lord confused the language of all the earth. And from there the Lord dispersed them over the face of all the earth.</w:t>
      </w:r>
    </w:p>
    <w:p w14:paraId="6199A8C8" w14:textId="77777777" w:rsidR="00882F22" w:rsidRPr="00947EBE" w:rsidRDefault="00882F22" w:rsidP="00947EBE">
      <w:pPr>
        <w:spacing w:after="0" w:line="276" w:lineRule="auto"/>
        <w:rPr>
          <w:rFonts w:ascii="Verdana" w:hAnsi="Verdana" w:cs="PTSans-Regular"/>
          <w:color w:val="000000"/>
          <w:sz w:val="24"/>
        </w:rPr>
      </w:pPr>
    </w:p>
    <w:p w14:paraId="3F928B4B" w14:textId="32D44E92" w:rsidR="00882F22" w:rsidRPr="00947EBE" w:rsidRDefault="00882F22"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For the first time in </w:t>
      </w:r>
      <w:proofErr w:type="gramStart"/>
      <w:r w:rsidRPr="00947EBE">
        <w:rPr>
          <w:rFonts w:ascii="Verdana" w:hAnsi="Verdana" w:cs="PTSans-Regular"/>
          <w:color w:val="000000"/>
          <w:sz w:val="24"/>
        </w:rPr>
        <w:t>the human race</w:t>
      </w:r>
      <w:proofErr w:type="gramEnd"/>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there </w:t>
      </w:r>
      <w:r w:rsidR="00435CFB" w:rsidRPr="00947EBE">
        <w:rPr>
          <w:rFonts w:ascii="Verdana" w:hAnsi="Verdana" w:cs="PTSans-Regular"/>
          <w:color w:val="000000"/>
          <w:sz w:val="24"/>
          <w:highlight w:val="yellow"/>
        </w:rPr>
        <w:t>were</w:t>
      </w:r>
      <w:r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u w:val="single"/>
        </w:rPr>
        <w:t xml:space="preserve">now </w:t>
      </w:r>
      <w:r w:rsidRPr="00947EBE">
        <w:rPr>
          <w:rFonts w:ascii="Verdana" w:hAnsi="Verdana" w:cs="PTSans-Regular"/>
          <w:i/>
          <w:color w:val="000000"/>
          <w:sz w:val="24"/>
          <w:highlight w:val="yellow"/>
          <w:u w:val="single"/>
        </w:rPr>
        <w:t>definitively</w:t>
      </w:r>
      <w:r w:rsidRPr="00947EBE">
        <w:rPr>
          <w:rFonts w:ascii="Verdana" w:hAnsi="Verdana" w:cs="PTSans-Regular"/>
          <w:color w:val="000000"/>
          <w:sz w:val="24"/>
          <w:highlight w:val="yellow"/>
        </w:rPr>
        <w:t xml:space="preserve"> different people groups/different ethnicities</w:t>
      </w:r>
      <w:r w:rsidRPr="00947EBE">
        <w:rPr>
          <w:rFonts w:ascii="Verdana" w:hAnsi="Verdana" w:cs="PTSans-Regular"/>
          <w:color w:val="000000"/>
          <w:sz w:val="24"/>
        </w:rPr>
        <w:t xml:space="preserve">. Still one race of mankind, all created in the image of God, both male and female, </w:t>
      </w:r>
      <w:r w:rsidRPr="00947EBE">
        <w:rPr>
          <w:rFonts w:ascii="Verdana" w:hAnsi="Verdana" w:cs="PTSans-Regular"/>
          <w:i/>
          <w:color w:val="000000"/>
          <w:sz w:val="24"/>
        </w:rPr>
        <w:t>but now distinct ethnicities/groups</w:t>
      </w:r>
      <w:r w:rsidRPr="00947EBE">
        <w:rPr>
          <w:rFonts w:ascii="Verdana" w:hAnsi="Verdana" w:cs="PTSans-Regular"/>
          <w:color w:val="000000"/>
          <w:sz w:val="24"/>
        </w:rPr>
        <w:t xml:space="preserve">. </w:t>
      </w:r>
      <w:r w:rsidR="00435CFB" w:rsidRPr="00947EBE">
        <w:rPr>
          <w:rFonts w:ascii="Verdana" w:hAnsi="Verdana" w:cs="PTSans-Regular"/>
          <w:color w:val="000000"/>
          <w:sz w:val="24"/>
          <w:highlight w:val="yellow"/>
        </w:rPr>
        <w:t>This sets the stage for what God does in the Old Covenant.</w:t>
      </w:r>
      <w:r w:rsidR="00435CFB" w:rsidRPr="00947EBE">
        <w:rPr>
          <w:rFonts w:ascii="Verdana" w:hAnsi="Verdana" w:cs="PTSans-Regular"/>
          <w:color w:val="000000"/>
          <w:sz w:val="24"/>
        </w:rPr>
        <w:t xml:space="preserve"> So, we turn there now.</w:t>
      </w:r>
    </w:p>
    <w:p w14:paraId="70BBD521" w14:textId="77777777" w:rsidR="004E1716" w:rsidRPr="00947EBE" w:rsidRDefault="004E1716" w:rsidP="00947EBE">
      <w:pPr>
        <w:spacing w:after="0" w:line="276" w:lineRule="auto"/>
        <w:rPr>
          <w:rFonts w:ascii="Verdana" w:hAnsi="Verdana" w:cs="PTSans-Regular"/>
          <w:color w:val="000000"/>
          <w:sz w:val="24"/>
        </w:rPr>
      </w:pPr>
    </w:p>
    <w:p w14:paraId="70EC3451" w14:textId="4DA0AEBF"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t>Let’s read the catechism Q and A</w:t>
      </w:r>
      <w:r w:rsidR="00A60761" w:rsidRPr="00947EBE">
        <w:rPr>
          <w:rFonts w:ascii="Verdana" w:hAnsi="Verdana" w:cs="PTSans-Regular"/>
          <w:color w:val="000000"/>
          <w:sz w:val="24"/>
        </w:rPr>
        <w:t xml:space="preserve"> </w:t>
      </w:r>
      <w:r w:rsidRPr="00947EBE">
        <w:rPr>
          <w:rFonts w:ascii="Verdana" w:hAnsi="Verdana" w:cs="PTSans-Regular"/>
          <w:color w:val="000000"/>
          <w:sz w:val="24"/>
        </w:rPr>
        <w:t xml:space="preserve">... </w:t>
      </w:r>
      <w:bookmarkStart w:id="3" w:name="_Hlk31446983"/>
    </w:p>
    <w:p w14:paraId="060C8058" w14:textId="3A8182F6" w:rsidR="004E1716" w:rsidRPr="00947EBE" w:rsidRDefault="00DC5F89" w:rsidP="00947EBE">
      <w:pPr>
        <w:pStyle w:val="ListParagraph"/>
        <w:numPr>
          <w:ilvl w:val="0"/>
          <w:numId w:val="5"/>
        </w:numPr>
        <w:spacing w:after="0" w:line="276" w:lineRule="auto"/>
        <w:rPr>
          <w:rFonts w:ascii="Verdana" w:hAnsi="Verdana" w:cs="PTSans-Regular"/>
          <w:b/>
          <w:bCs/>
          <w:color w:val="000000"/>
          <w:sz w:val="24"/>
          <w:u w:val="single"/>
        </w:rPr>
      </w:pPr>
      <w:r w:rsidRPr="00947EBE">
        <w:rPr>
          <w:rFonts w:ascii="Verdana" w:hAnsi="Verdana" w:cs="PTSans-Regular"/>
          <w:b/>
          <w:bCs/>
          <w:color w:val="000000"/>
          <w:sz w:val="24"/>
          <w:u w:val="single"/>
        </w:rPr>
        <w:t>What is the Old Covenant?</w:t>
      </w:r>
      <w:r w:rsidR="00D86447" w:rsidRPr="00947EBE">
        <w:rPr>
          <w:rFonts w:ascii="Verdana" w:hAnsi="Verdana" w:cs="PTSans-Regular"/>
          <w:b/>
          <w:bCs/>
          <w:color w:val="000000"/>
          <w:sz w:val="24"/>
          <w:u w:val="single"/>
        </w:rPr>
        <w:t>-</w:t>
      </w:r>
    </w:p>
    <w:bookmarkEnd w:id="3"/>
    <w:p w14:paraId="28A459C8" w14:textId="77777777" w:rsidR="004E1716" w:rsidRPr="00947EBE" w:rsidRDefault="004E1716" w:rsidP="00947EBE">
      <w:pPr>
        <w:autoSpaceDE w:val="0"/>
        <w:autoSpaceDN w:val="0"/>
        <w:adjustRightInd w:val="0"/>
        <w:spacing w:after="0" w:line="276" w:lineRule="auto"/>
        <w:jc w:val="center"/>
        <w:rPr>
          <w:rFonts w:ascii="Book Antiqua" w:hAnsi="Book Antiqua" w:cs="PTSans-Bold"/>
          <w:b/>
          <w:bCs/>
          <w:color w:val="7030A0"/>
          <w:sz w:val="24"/>
        </w:rPr>
      </w:pPr>
      <w:r w:rsidRPr="00947EBE">
        <w:rPr>
          <w:rFonts w:ascii="Book Antiqua" w:hAnsi="Book Antiqua" w:cs="PTSans-Bold"/>
          <w:b/>
          <w:bCs/>
          <w:color w:val="7030A0"/>
          <w:sz w:val="24"/>
        </w:rPr>
        <w:t>Q58. What is the Old Covenant?</w:t>
      </w:r>
    </w:p>
    <w:p w14:paraId="76E46F7C" w14:textId="2E562F9C" w:rsidR="004E1716" w:rsidRPr="00947EBE" w:rsidRDefault="00435CFB" w:rsidP="00947EBE">
      <w:pPr>
        <w:autoSpaceDE w:val="0"/>
        <w:autoSpaceDN w:val="0"/>
        <w:adjustRightInd w:val="0"/>
        <w:spacing w:after="0" w:line="276" w:lineRule="auto"/>
        <w:jc w:val="center"/>
        <w:rPr>
          <w:rFonts w:ascii="Book Antiqua" w:hAnsi="Book Antiqua" w:cs="PTSans-Regular"/>
          <w:color w:val="984806" w:themeColor="accent6" w:themeShade="80"/>
          <w:sz w:val="24"/>
        </w:rPr>
      </w:pPr>
      <w:r w:rsidRPr="00947EBE">
        <w:rPr>
          <w:rFonts w:ascii="Book Antiqua" w:hAnsi="Book Antiqua" w:cs="PTSans-Regular"/>
          <w:color w:val="7030A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4E1716" w:rsidRPr="00947EBE">
        <w:rPr>
          <w:rFonts w:ascii="Book Antiqua" w:hAnsi="Book Antiqua" w:cs="PTSans-Regular"/>
          <w:color w:val="7030A0"/>
          <w:sz w:val="24"/>
        </w:rPr>
        <w:t>.</w:t>
      </w:r>
    </w:p>
    <w:p w14:paraId="79F28D7D" w14:textId="77777777" w:rsidR="004C0170" w:rsidRPr="00947EBE" w:rsidRDefault="004C0170" w:rsidP="00947EBE">
      <w:pPr>
        <w:spacing w:after="0" w:line="276" w:lineRule="auto"/>
        <w:rPr>
          <w:rFonts w:ascii="Verdana" w:hAnsi="Verdana" w:cs="PTSans-Regular"/>
          <w:color w:val="000000"/>
          <w:sz w:val="24"/>
        </w:rPr>
      </w:pPr>
    </w:p>
    <w:p w14:paraId="692AE9BF" w14:textId="77777777" w:rsidR="004C0170" w:rsidRPr="00947EBE" w:rsidRDefault="004C0170"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As we focus on the Old Covenant now, we will first do an overview of it and consider some of its key features, then we will spend further time looking at some passages of Scripture where we see these things spoken to. </w:t>
      </w:r>
    </w:p>
    <w:p w14:paraId="36CD3838" w14:textId="77777777" w:rsidR="004C0170" w:rsidRPr="00947EBE" w:rsidRDefault="004C0170" w:rsidP="00947EBE">
      <w:pPr>
        <w:spacing w:after="0" w:line="276" w:lineRule="auto"/>
        <w:rPr>
          <w:rFonts w:ascii="Verdana" w:hAnsi="Verdana" w:cs="PTSans-Regular"/>
          <w:color w:val="000000"/>
          <w:sz w:val="24"/>
        </w:rPr>
      </w:pPr>
    </w:p>
    <w:p w14:paraId="5597A023" w14:textId="77777777" w:rsidR="006740DB" w:rsidRPr="00947EBE" w:rsidRDefault="006740DB" w:rsidP="00947EBE">
      <w:pPr>
        <w:spacing w:after="0" w:line="276" w:lineRule="auto"/>
        <w:rPr>
          <w:rFonts w:ascii="Verdana" w:hAnsi="Verdana" w:cs="PTSans-Regular"/>
          <w:color w:val="000000"/>
          <w:sz w:val="24"/>
        </w:rPr>
      </w:pPr>
    </w:p>
    <w:p w14:paraId="72BFD63D" w14:textId="213027A6"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green"/>
        </w:rPr>
        <w:t>Th</w:t>
      </w:r>
      <w:r w:rsidR="006740DB" w:rsidRPr="00947EBE">
        <w:rPr>
          <w:rFonts w:ascii="Verdana" w:hAnsi="Verdana" w:cs="PTSans-Regular"/>
          <w:color w:val="000000"/>
          <w:sz w:val="24"/>
          <w:highlight w:val="green"/>
        </w:rPr>
        <w:t>e Old Covenant</w:t>
      </w:r>
      <w:r w:rsidRPr="00947EBE">
        <w:rPr>
          <w:rFonts w:ascii="Verdana" w:hAnsi="Verdana" w:cs="PTSans-Regular"/>
          <w:color w:val="000000"/>
          <w:sz w:val="24"/>
          <w:highlight w:val="green"/>
        </w:rPr>
        <w:t xml:space="preserve"> </w:t>
      </w:r>
      <w:r w:rsidR="00E5433E" w:rsidRPr="00947EBE">
        <w:rPr>
          <w:rFonts w:ascii="Verdana" w:hAnsi="Verdana" w:cs="PTSans-Regular"/>
          <w:color w:val="000000"/>
          <w:sz w:val="24"/>
          <w:highlight w:val="green"/>
        </w:rPr>
        <w:t xml:space="preserve">spans </w:t>
      </w:r>
      <w:r w:rsidRPr="00947EBE">
        <w:rPr>
          <w:rFonts w:ascii="Verdana" w:hAnsi="Verdana" w:cs="PTSans-Regular"/>
          <w:color w:val="000000"/>
          <w:sz w:val="24"/>
          <w:highlight w:val="green"/>
        </w:rPr>
        <w:t xml:space="preserve">from Genesis </w:t>
      </w:r>
      <w:r w:rsidR="00360F24" w:rsidRPr="00947EBE">
        <w:rPr>
          <w:rFonts w:ascii="Verdana" w:hAnsi="Verdana" w:cs="PTSans-Regular"/>
          <w:color w:val="000000"/>
          <w:sz w:val="24"/>
          <w:highlight w:val="green"/>
        </w:rPr>
        <w:t>12</w:t>
      </w:r>
      <w:r w:rsidRPr="00947EBE">
        <w:rPr>
          <w:rFonts w:ascii="Verdana" w:hAnsi="Verdana" w:cs="PTSans-Regular"/>
          <w:color w:val="000000"/>
          <w:sz w:val="24"/>
          <w:highlight w:val="green"/>
        </w:rPr>
        <w:t xml:space="preserve"> all the way into the gospel books</w:t>
      </w:r>
      <w:r w:rsidR="00E5433E" w:rsidRPr="00947EBE">
        <w:rPr>
          <w:rFonts w:ascii="Verdana" w:hAnsi="Verdana" w:cs="PTSans-Regular"/>
          <w:color w:val="000000"/>
          <w:sz w:val="24"/>
          <w:highlight w:val="green"/>
        </w:rPr>
        <w:t>.</w:t>
      </w:r>
    </w:p>
    <w:p w14:paraId="4C49BAAC" w14:textId="77777777" w:rsidR="006740DB" w:rsidRPr="00947EBE" w:rsidRDefault="006740DB" w:rsidP="00947EBE">
      <w:pPr>
        <w:spacing w:after="0" w:line="276" w:lineRule="auto"/>
        <w:rPr>
          <w:rFonts w:ascii="Verdana" w:hAnsi="Verdana" w:cs="PTSans-Regular"/>
          <w:color w:val="000000"/>
          <w:sz w:val="24"/>
        </w:rPr>
      </w:pPr>
    </w:p>
    <w:p w14:paraId="144CC4F1" w14:textId="77777777" w:rsidR="00976F45" w:rsidRPr="00947EBE" w:rsidRDefault="00976F45" w:rsidP="00947EBE">
      <w:pPr>
        <w:spacing w:after="0" w:line="276" w:lineRule="auto"/>
        <w:rPr>
          <w:rFonts w:ascii="Verdana" w:hAnsi="Verdana" w:cs="PTSans-Regular"/>
          <w:color w:val="000000"/>
          <w:sz w:val="24"/>
        </w:rPr>
      </w:pPr>
    </w:p>
    <w:p w14:paraId="26AA37B5" w14:textId="77777777" w:rsidR="00D86447" w:rsidRPr="00947EBE" w:rsidRDefault="00360F24"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This </w:t>
      </w:r>
      <w:r w:rsidR="004C0170" w:rsidRPr="00947EBE">
        <w:rPr>
          <w:rFonts w:ascii="Verdana" w:hAnsi="Verdana" w:cs="PTSans-Regular"/>
          <w:color w:val="000000"/>
          <w:sz w:val="24"/>
          <w:highlight w:val="yellow"/>
        </w:rPr>
        <w:t>Old C</w:t>
      </w:r>
      <w:r w:rsidRPr="00947EBE">
        <w:rPr>
          <w:rFonts w:ascii="Verdana" w:hAnsi="Verdana" w:cs="PTSans-Regular"/>
          <w:color w:val="000000"/>
          <w:sz w:val="24"/>
          <w:highlight w:val="yellow"/>
        </w:rPr>
        <w:t xml:space="preserve">ovenant, it’s terms and people, are limited to a certain reach and it serves a specific purpose, </w:t>
      </w:r>
      <w:r w:rsidRPr="00947EBE">
        <w:rPr>
          <w:rFonts w:ascii="Verdana" w:hAnsi="Verdana" w:cs="PTSans-Regular"/>
          <w:i/>
          <w:color w:val="000000"/>
          <w:sz w:val="24"/>
          <w:highlight w:val="yellow"/>
        </w:rPr>
        <w:t>all of which play a role in progressing the history of creation to the actual fulfillment of the Covenant of Redemption</w:t>
      </w:r>
      <w:r w:rsidRPr="00947EBE">
        <w:rPr>
          <w:rFonts w:ascii="Verdana" w:hAnsi="Verdana" w:cs="PTSans-Regular"/>
          <w:color w:val="000000"/>
          <w:sz w:val="24"/>
          <w:highlight w:val="yellow"/>
        </w:rPr>
        <w:t>.</w:t>
      </w:r>
      <w:r w:rsidRPr="00947EBE">
        <w:rPr>
          <w:rFonts w:ascii="Verdana" w:hAnsi="Verdana" w:cs="PTSans-Regular"/>
          <w:color w:val="000000"/>
          <w:sz w:val="24"/>
        </w:rPr>
        <w:t xml:space="preserve"> </w:t>
      </w:r>
    </w:p>
    <w:p w14:paraId="26ECDAAD" w14:textId="2B22CCA7" w:rsidR="006740DB" w:rsidRPr="00947EBE" w:rsidRDefault="00360F24"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This </w:t>
      </w:r>
      <w:r w:rsidR="006740DB" w:rsidRPr="00947EBE">
        <w:rPr>
          <w:rFonts w:ascii="Verdana" w:hAnsi="Verdana" w:cs="PTSans-Regular"/>
          <w:color w:val="000000"/>
          <w:sz w:val="24"/>
        </w:rPr>
        <w:t>Old C</w:t>
      </w:r>
      <w:r w:rsidRPr="00947EBE">
        <w:rPr>
          <w:rFonts w:ascii="Verdana" w:hAnsi="Verdana" w:cs="PTSans-Regular"/>
          <w:color w:val="000000"/>
          <w:sz w:val="24"/>
        </w:rPr>
        <w:t xml:space="preserve">ovenant serves as a precursor </w:t>
      </w:r>
      <w:r w:rsidR="00CC0509" w:rsidRPr="00947EBE">
        <w:rPr>
          <w:rFonts w:ascii="Verdana" w:hAnsi="Verdana" w:cs="PTSans-Regular"/>
          <w:color w:val="000000"/>
          <w:sz w:val="24"/>
        </w:rPr>
        <w:t xml:space="preserve">to </w:t>
      </w:r>
      <w:r w:rsidRPr="00947EBE">
        <w:rPr>
          <w:rFonts w:ascii="Verdana" w:hAnsi="Verdana" w:cs="PTSans-Regular"/>
          <w:color w:val="000000"/>
          <w:sz w:val="24"/>
        </w:rPr>
        <w:t>and conduit to</w:t>
      </w:r>
      <w:r w:rsidR="00D86447" w:rsidRPr="00947EBE">
        <w:rPr>
          <w:rFonts w:ascii="Verdana" w:hAnsi="Verdana" w:cs="PTSans-Regular"/>
          <w:color w:val="000000"/>
          <w:sz w:val="24"/>
        </w:rPr>
        <w:t xml:space="preserve"> get to</w:t>
      </w:r>
      <w:r w:rsidRPr="00947EBE">
        <w:rPr>
          <w:rFonts w:ascii="Verdana" w:hAnsi="Verdana" w:cs="PTSans-Regular"/>
          <w:color w:val="000000"/>
          <w:sz w:val="24"/>
        </w:rPr>
        <w:t xml:space="preserve"> the actual covenant that saves—the New Covenant</w:t>
      </w:r>
      <w:r w:rsidR="006740DB" w:rsidRPr="00947EBE">
        <w:rPr>
          <w:rFonts w:ascii="Verdana" w:hAnsi="Verdana" w:cs="PTSans-Regular"/>
          <w:color w:val="000000"/>
          <w:sz w:val="24"/>
        </w:rPr>
        <w:t>—T</w:t>
      </w:r>
      <w:r w:rsidRPr="00947EBE">
        <w:rPr>
          <w:rFonts w:ascii="Verdana" w:hAnsi="Verdana" w:cs="PTSans-Regular"/>
          <w:color w:val="000000"/>
          <w:sz w:val="24"/>
        </w:rPr>
        <w:t xml:space="preserve">he Covenant of Grace. </w:t>
      </w:r>
    </w:p>
    <w:p w14:paraId="4A796168" w14:textId="5994BD52" w:rsidR="006740DB" w:rsidRPr="00947EBE" w:rsidRDefault="00360F24" w:rsidP="00947EBE">
      <w:pPr>
        <w:spacing w:after="0" w:line="276" w:lineRule="auto"/>
        <w:rPr>
          <w:rFonts w:ascii="Verdana" w:hAnsi="Verdana" w:cs="PTSans-Regular"/>
          <w:color w:val="000000"/>
          <w:sz w:val="24"/>
          <w:highlight w:val="yellow"/>
        </w:rPr>
      </w:pPr>
      <w:r w:rsidRPr="00947EBE">
        <w:rPr>
          <w:rFonts w:ascii="Verdana" w:hAnsi="Verdana" w:cs="PTSans-Regular"/>
          <w:color w:val="000000"/>
          <w:sz w:val="24"/>
        </w:rPr>
        <w:t>To be clear</w:t>
      </w:r>
      <w:r w:rsidR="00DC5F89" w:rsidRPr="00947EBE">
        <w:rPr>
          <w:rFonts w:ascii="Verdana" w:hAnsi="Verdana" w:cs="PTSans-Regular"/>
          <w:color w:val="000000"/>
          <w:sz w:val="24"/>
        </w:rPr>
        <w:t xml:space="preserve"> here</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the Old Covenant is not </w:t>
      </w:r>
      <w:r w:rsidR="008A5EA1" w:rsidRPr="00947EBE">
        <w:rPr>
          <w:rFonts w:ascii="Verdana" w:hAnsi="Verdana" w:cs="PTSans-Regular"/>
          <w:color w:val="000000"/>
          <w:sz w:val="24"/>
          <w:highlight w:val="yellow"/>
        </w:rPr>
        <w:t>T</w:t>
      </w:r>
      <w:r w:rsidRPr="00947EBE">
        <w:rPr>
          <w:rFonts w:ascii="Verdana" w:hAnsi="Verdana" w:cs="PTSans-Regular"/>
          <w:color w:val="000000"/>
          <w:sz w:val="24"/>
          <w:highlight w:val="yellow"/>
        </w:rPr>
        <w:t xml:space="preserve">he Covenant of Grace. </w:t>
      </w:r>
    </w:p>
    <w:p w14:paraId="320C8480" w14:textId="2842442B" w:rsidR="006740DB" w:rsidRPr="00947EBE" w:rsidRDefault="006740DB" w:rsidP="00947EBE">
      <w:pPr>
        <w:spacing w:after="0" w:line="276" w:lineRule="auto"/>
        <w:rPr>
          <w:rFonts w:ascii="Verdana" w:hAnsi="Verdana" w:cs="PTSans-Regular"/>
          <w:color w:val="000000"/>
          <w:sz w:val="24"/>
          <w:highlight w:val="yellow"/>
        </w:rPr>
      </w:pPr>
      <w:r w:rsidRPr="00947EBE">
        <w:rPr>
          <w:rFonts w:ascii="Verdana" w:hAnsi="Verdana" w:cs="PTSans-Regular"/>
          <w:color w:val="000000"/>
          <w:sz w:val="24"/>
          <w:highlight w:val="yellow"/>
        </w:rPr>
        <w:t xml:space="preserve">None of </w:t>
      </w:r>
      <w:r w:rsidR="00360F24" w:rsidRPr="00947EBE">
        <w:rPr>
          <w:rFonts w:ascii="Verdana" w:hAnsi="Verdana" w:cs="PTSans-Regular"/>
          <w:color w:val="000000"/>
          <w:sz w:val="24"/>
          <w:highlight w:val="yellow"/>
        </w:rPr>
        <w:t xml:space="preserve">the Old </w:t>
      </w:r>
      <w:r w:rsidRPr="00947EBE">
        <w:rPr>
          <w:rFonts w:ascii="Verdana" w:hAnsi="Verdana" w:cs="PTSans-Regular"/>
          <w:color w:val="000000"/>
          <w:sz w:val="24"/>
          <w:highlight w:val="yellow"/>
        </w:rPr>
        <w:t>Testament covenants</w:t>
      </w:r>
      <w:r w:rsidR="00360F24" w:rsidRPr="00947EBE">
        <w:rPr>
          <w:rFonts w:ascii="Verdana" w:hAnsi="Verdana" w:cs="PTSans-Regular"/>
          <w:color w:val="000000"/>
          <w:sz w:val="24"/>
          <w:highlight w:val="yellow"/>
        </w:rPr>
        <w:t xml:space="preserve"> are </w:t>
      </w:r>
      <w:r w:rsidRPr="00947EBE">
        <w:rPr>
          <w:rFonts w:ascii="Verdana" w:hAnsi="Verdana" w:cs="PTSans-Regular"/>
          <w:color w:val="000000"/>
          <w:sz w:val="24"/>
          <w:highlight w:val="yellow"/>
        </w:rPr>
        <w:t>T</w:t>
      </w:r>
      <w:r w:rsidR="00360F24" w:rsidRPr="00947EBE">
        <w:rPr>
          <w:rFonts w:ascii="Verdana" w:hAnsi="Verdana" w:cs="PTSans-Regular"/>
          <w:color w:val="000000"/>
          <w:sz w:val="24"/>
          <w:highlight w:val="yellow"/>
        </w:rPr>
        <w:t>he Covenant of Grace</w:t>
      </w:r>
      <w:r w:rsidRPr="00947EBE">
        <w:rPr>
          <w:rFonts w:ascii="Verdana" w:hAnsi="Verdana" w:cs="PTSans-Regular"/>
          <w:color w:val="000000"/>
          <w:sz w:val="24"/>
          <w:highlight w:val="yellow"/>
        </w:rPr>
        <w:t>.</w:t>
      </w:r>
    </w:p>
    <w:p w14:paraId="2072F1BB" w14:textId="61040FF0" w:rsidR="006740DB" w:rsidRPr="00947EBE" w:rsidRDefault="006740DB"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And </w:t>
      </w:r>
      <w:r w:rsidRPr="00947EBE">
        <w:rPr>
          <w:rFonts w:ascii="Verdana" w:hAnsi="Verdana" w:cs="PTSans-Regular"/>
          <w:color w:val="000000"/>
          <w:sz w:val="24"/>
          <w:highlight w:val="yellow"/>
          <w:u w:val="single"/>
        </w:rPr>
        <w:t xml:space="preserve">none of the Old Testament covenants are </w:t>
      </w:r>
      <w:r w:rsidRPr="00947EBE">
        <w:rPr>
          <w:rFonts w:ascii="Verdana" w:hAnsi="Verdana" w:cs="PTSans-Regular"/>
          <w:i/>
          <w:color w:val="000000"/>
          <w:sz w:val="24"/>
          <w:highlight w:val="yellow"/>
          <w:u w:val="single"/>
        </w:rPr>
        <w:t>in</w:t>
      </w:r>
      <w:r w:rsidR="00CC0509" w:rsidRPr="00947EBE">
        <w:rPr>
          <w:rFonts w:ascii="Verdana" w:hAnsi="Verdana" w:cs="PTSans-Regular"/>
          <w:i/>
          <w:color w:val="000000"/>
          <w:sz w:val="24"/>
          <w:highlight w:val="yellow"/>
          <w:u w:val="single"/>
        </w:rPr>
        <w:t xml:space="preserve"> or of</w:t>
      </w:r>
      <w:r w:rsidRPr="00947EBE">
        <w:rPr>
          <w:rFonts w:ascii="Verdana" w:hAnsi="Verdana" w:cs="PTSans-Regular"/>
          <w:color w:val="000000"/>
          <w:sz w:val="24"/>
          <w:highlight w:val="yellow"/>
          <w:u w:val="single"/>
        </w:rPr>
        <w:t xml:space="preserve"> The Covenant of Grace</w:t>
      </w:r>
      <w:r w:rsidR="00360F24" w:rsidRPr="00947EBE">
        <w:rPr>
          <w:rFonts w:ascii="Verdana" w:hAnsi="Verdana" w:cs="PTSans-Regular"/>
          <w:color w:val="000000"/>
          <w:sz w:val="24"/>
          <w:highlight w:val="yellow"/>
        </w:rPr>
        <w:t>.</w:t>
      </w:r>
      <w:r w:rsidR="00360F24" w:rsidRPr="00947EBE">
        <w:rPr>
          <w:rFonts w:ascii="Verdana" w:hAnsi="Verdana" w:cs="PTSans-Regular"/>
          <w:color w:val="000000"/>
          <w:sz w:val="24"/>
        </w:rPr>
        <w:t xml:space="preserve"> </w:t>
      </w:r>
    </w:p>
    <w:p w14:paraId="10167EAF" w14:textId="3DDF92B2" w:rsidR="00360F24" w:rsidRPr="00947EBE" w:rsidRDefault="00360F24"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No, as we will see, God used </w:t>
      </w:r>
      <w:r w:rsidR="006740DB" w:rsidRPr="00947EBE">
        <w:rPr>
          <w:rFonts w:ascii="Verdana" w:hAnsi="Verdana" w:cs="PTSans-Regular"/>
          <w:color w:val="000000"/>
          <w:sz w:val="24"/>
        </w:rPr>
        <w:t xml:space="preserve">the Old </w:t>
      </w:r>
      <w:r w:rsidR="00CC0509" w:rsidRPr="00947EBE">
        <w:rPr>
          <w:rFonts w:ascii="Verdana" w:hAnsi="Verdana" w:cs="PTSans-Regular"/>
          <w:color w:val="000000"/>
          <w:sz w:val="24"/>
        </w:rPr>
        <w:t>C</w:t>
      </w:r>
      <w:r w:rsidR="006740DB" w:rsidRPr="00947EBE">
        <w:rPr>
          <w:rFonts w:ascii="Verdana" w:hAnsi="Verdana" w:cs="PTSans-Regular"/>
          <w:color w:val="000000"/>
          <w:sz w:val="24"/>
        </w:rPr>
        <w:t xml:space="preserve">ovenant, </w:t>
      </w:r>
      <w:r w:rsidR="00CC0509" w:rsidRPr="00947EBE">
        <w:rPr>
          <w:rFonts w:ascii="Verdana" w:hAnsi="Verdana" w:cs="PTSans-Regular"/>
          <w:color w:val="000000"/>
          <w:sz w:val="24"/>
        </w:rPr>
        <w:t>(</w:t>
      </w:r>
      <w:r w:rsidR="006740DB" w:rsidRPr="00947EBE">
        <w:rPr>
          <w:rFonts w:ascii="Verdana" w:hAnsi="Verdana" w:cs="PTSans-Regular"/>
          <w:color w:val="000000"/>
          <w:sz w:val="24"/>
        </w:rPr>
        <w:t xml:space="preserve">which </w:t>
      </w:r>
      <w:r w:rsidR="00CC0509" w:rsidRPr="00947EBE">
        <w:rPr>
          <w:rFonts w:ascii="Verdana" w:hAnsi="Verdana" w:cs="PTSans-Regular"/>
          <w:color w:val="000000"/>
          <w:sz w:val="24"/>
        </w:rPr>
        <w:t xml:space="preserve">was </w:t>
      </w:r>
      <w:r w:rsidRPr="00947EBE">
        <w:rPr>
          <w:rFonts w:ascii="Verdana" w:hAnsi="Verdana" w:cs="PTSans-Regular"/>
          <w:color w:val="000000"/>
          <w:sz w:val="24"/>
        </w:rPr>
        <w:t>temporary</w:t>
      </w:r>
      <w:r w:rsidR="00CC0509" w:rsidRPr="00947EBE">
        <w:rPr>
          <w:rFonts w:ascii="Verdana" w:hAnsi="Verdana" w:cs="PTSans-Regular"/>
          <w:color w:val="000000"/>
          <w:sz w:val="24"/>
        </w:rPr>
        <w:t>)</w:t>
      </w:r>
      <w:r w:rsidR="006740DB" w:rsidRPr="00947EBE">
        <w:rPr>
          <w:rFonts w:ascii="Verdana" w:hAnsi="Verdana" w:cs="PTSans-Regular"/>
          <w:color w:val="000000"/>
          <w:sz w:val="24"/>
        </w:rPr>
        <w:t>,</w:t>
      </w:r>
      <w:r w:rsidRPr="00947EBE">
        <w:rPr>
          <w:rFonts w:ascii="Verdana" w:hAnsi="Verdana" w:cs="PTSans-Regular"/>
          <w:color w:val="000000"/>
          <w:sz w:val="24"/>
        </w:rPr>
        <w:t xml:space="preserve"> to </w:t>
      </w:r>
      <w:r w:rsidR="00E1546B" w:rsidRPr="00947EBE">
        <w:rPr>
          <w:rFonts w:ascii="Verdana" w:hAnsi="Verdana" w:cs="PTSans-Regular"/>
          <w:color w:val="000000"/>
          <w:sz w:val="24"/>
        </w:rPr>
        <w:t xml:space="preserve">further promise, </w:t>
      </w:r>
      <w:r w:rsidRPr="00947EBE">
        <w:rPr>
          <w:rFonts w:ascii="Verdana" w:hAnsi="Verdana" w:cs="PTSans-Regular"/>
          <w:color w:val="000000"/>
          <w:sz w:val="24"/>
        </w:rPr>
        <w:t>point to</w:t>
      </w:r>
      <w:r w:rsidR="00E1546B" w:rsidRPr="00947EBE">
        <w:rPr>
          <w:rFonts w:ascii="Verdana" w:hAnsi="Verdana" w:cs="PTSans-Regular"/>
          <w:color w:val="000000"/>
          <w:sz w:val="24"/>
        </w:rPr>
        <w:t>,</w:t>
      </w:r>
      <w:r w:rsidRPr="00947EBE">
        <w:rPr>
          <w:rFonts w:ascii="Verdana" w:hAnsi="Verdana" w:cs="PTSans-Regular"/>
          <w:color w:val="000000"/>
          <w:sz w:val="24"/>
        </w:rPr>
        <w:t xml:space="preserve"> and bring about </w:t>
      </w:r>
      <w:r w:rsidR="006740DB" w:rsidRPr="00947EBE">
        <w:rPr>
          <w:rFonts w:ascii="Verdana" w:hAnsi="Verdana" w:cs="PTSans-Regular"/>
          <w:color w:val="000000"/>
          <w:sz w:val="24"/>
        </w:rPr>
        <w:t>T</w:t>
      </w:r>
      <w:r w:rsidRPr="00947EBE">
        <w:rPr>
          <w:rFonts w:ascii="Verdana" w:hAnsi="Verdana" w:cs="PTSans-Regular"/>
          <w:color w:val="000000"/>
          <w:sz w:val="24"/>
        </w:rPr>
        <w:t>he Covenant of Grace</w:t>
      </w:r>
      <w:r w:rsidR="00CC0509" w:rsidRPr="00947EBE">
        <w:rPr>
          <w:rFonts w:ascii="Verdana" w:hAnsi="Verdana" w:cs="PTSans-Regular"/>
          <w:color w:val="000000"/>
          <w:sz w:val="24"/>
        </w:rPr>
        <w:t>— that is, the New Covenant</w:t>
      </w:r>
      <w:r w:rsidRPr="00947EBE">
        <w:rPr>
          <w:rFonts w:ascii="Verdana" w:hAnsi="Verdana" w:cs="PTSans-Regular"/>
          <w:color w:val="000000"/>
          <w:sz w:val="24"/>
        </w:rPr>
        <w:t>.</w:t>
      </w:r>
    </w:p>
    <w:p w14:paraId="0973BE30" w14:textId="78436828" w:rsidR="00CC0509" w:rsidRPr="00947EBE" w:rsidRDefault="00CC0509" w:rsidP="00947EBE">
      <w:pPr>
        <w:spacing w:after="0" w:line="276" w:lineRule="auto"/>
        <w:rPr>
          <w:rFonts w:ascii="Verdana" w:hAnsi="Verdana" w:cs="PTSans-Regular"/>
          <w:color w:val="000000"/>
          <w:sz w:val="24"/>
        </w:rPr>
      </w:pPr>
    </w:p>
    <w:p w14:paraId="4CFFD1D3" w14:textId="77777777" w:rsidR="00D86447" w:rsidRPr="00947EBE" w:rsidRDefault="00D86447" w:rsidP="00947EBE">
      <w:pPr>
        <w:spacing w:after="0" w:line="276" w:lineRule="auto"/>
        <w:rPr>
          <w:rFonts w:ascii="Verdana" w:hAnsi="Verdana" w:cs="PTSans-Regular"/>
          <w:color w:val="000000"/>
          <w:sz w:val="24"/>
        </w:rPr>
      </w:pPr>
    </w:p>
    <w:p w14:paraId="6DE181A2" w14:textId="6FD0DB7F" w:rsidR="004E1716" w:rsidRPr="00947EBE" w:rsidRDefault="00B07AD7" w:rsidP="00947EBE">
      <w:pPr>
        <w:spacing w:after="0" w:line="276" w:lineRule="auto"/>
        <w:rPr>
          <w:rFonts w:ascii="Verdana" w:hAnsi="Verdana" w:cs="PTSans-Regular"/>
          <w:color w:val="000000"/>
          <w:sz w:val="24"/>
        </w:rPr>
      </w:pPr>
      <w:r w:rsidRPr="00947EBE">
        <w:rPr>
          <w:rFonts w:ascii="Verdana" w:hAnsi="Verdana" w:cs="PTSans-Regular"/>
          <w:color w:val="000000"/>
          <w:sz w:val="24"/>
        </w:rPr>
        <w:t>Our catechism answer for this covenant give</w:t>
      </w:r>
      <w:r w:rsidR="00CC0509" w:rsidRPr="00947EBE">
        <w:rPr>
          <w:rFonts w:ascii="Verdana" w:hAnsi="Verdana" w:cs="PTSans-Regular"/>
          <w:color w:val="000000"/>
          <w:sz w:val="24"/>
        </w:rPr>
        <w:t>s</w:t>
      </w:r>
      <w:r w:rsidRPr="00947EBE">
        <w:rPr>
          <w:rFonts w:ascii="Verdana" w:hAnsi="Verdana" w:cs="PTSans-Regular"/>
          <w:color w:val="000000"/>
          <w:sz w:val="24"/>
        </w:rPr>
        <w:t xml:space="preserve"> some </w:t>
      </w:r>
      <w:r w:rsidR="00D86447" w:rsidRPr="00947EBE">
        <w:rPr>
          <w:rFonts w:ascii="Verdana" w:hAnsi="Verdana" w:cs="PTSans-Regular"/>
          <w:color w:val="000000"/>
          <w:sz w:val="24"/>
        </w:rPr>
        <w:t xml:space="preserve">important </w:t>
      </w:r>
      <w:r w:rsidRPr="00947EBE">
        <w:rPr>
          <w:rFonts w:ascii="Verdana" w:hAnsi="Verdana" w:cs="PTSans-Regular"/>
          <w:color w:val="000000"/>
          <w:sz w:val="24"/>
        </w:rPr>
        <w:t xml:space="preserve">specifics, so we will work through </w:t>
      </w:r>
      <w:r w:rsidR="006740DB" w:rsidRPr="00947EBE">
        <w:rPr>
          <w:rFonts w:ascii="Verdana" w:hAnsi="Verdana" w:cs="PTSans-Regular"/>
          <w:color w:val="000000"/>
          <w:sz w:val="24"/>
        </w:rPr>
        <w:t xml:space="preserve">a portion of </w:t>
      </w:r>
      <w:r w:rsidRPr="00947EBE">
        <w:rPr>
          <w:rFonts w:ascii="Verdana" w:hAnsi="Verdana" w:cs="PTSans-Regular"/>
          <w:color w:val="000000"/>
          <w:sz w:val="24"/>
        </w:rPr>
        <w:t>it in this first section.</w:t>
      </w:r>
      <w:r w:rsidR="00CC0509" w:rsidRPr="00947EBE">
        <w:rPr>
          <w:rFonts w:ascii="Verdana" w:hAnsi="Verdana" w:cs="PTSans-Regular"/>
          <w:color w:val="000000"/>
          <w:sz w:val="24"/>
        </w:rPr>
        <w:t xml:space="preserve"> </w:t>
      </w:r>
      <w:r w:rsidRPr="00947EBE">
        <w:rPr>
          <w:rFonts w:ascii="Verdana" w:hAnsi="Verdana" w:cs="PTSans-Regular"/>
          <w:color w:val="000000"/>
          <w:sz w:val="24"/>
        </w:rPr>
        <w:t>It begins by saying,</w:t>
      </w:r>
    </w:p>
    <w:p w14:paraId="7F37191C" w14:textId="67BA37BF"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t>“</w:t>
      </w:r>
      <w:r w:rsidR="00F73F81" w:rsidRPr="00947EBE">
        <w:rPr>
          <w:rFonts w:ascii="Book Antiqua" w:hAnsi="Book Antiqua" w:cs="PTSans-Regular"/>
          <w:color w:val="7030A0"/>
          <w:sz w:val="24"/>
        </w:rPr>
        <w:t xml:space="preserve">The Old Covenant was a temporary covenant made primarily with Israelites </w:t>
      </w:r>
      <w:r w:rsidRPr="00947EBE">
        <w:rPr>
          <w:rFonts w:ascii="Book Antiqua" w:hAnsi="Book Antiqua" w:cs="PTSans-Regular"/>
          <w:color w:val="7030A0"/>
          <w:sz w:val="24"/>
        </w:rPr>
        <w:t>…</w:t>
      </w:r>
      <w:r w:rsidRPr="00947EBE">
        <w:rPr>
          <w:rFonts w:ascii="Verdana" w:hAnsi="Verdana" w:cs="PTSans-Regular"/>
          <w:color w:val="000000"/>
          <w:sz w:val="24"/>
        </w:rPr>
        <w:t>”</w:t>
      </w:r>
      <w:bookmarkStart w:id="4" w:name="_Hlk31446989"/>
    </w:p>
    <w:p w14:paraId="6B2CA52D" w14:textId="7FB8A0FE" w:rsidR="00DC5F89" w:rsidRPr="00947EBE" w:rsidRDefault="00DC5F89" w:rsidP="00947EBE">
      <w:pPr>
        <w:pStyle w:val="ListParagraph"/>
        <w:numPr>
          <w:ilvl w:val="0"/>
          <w:numId w:val="6"/>
        </w:numPr>
        <w:spacing w:after="0" w:line="276" w:lineRule="auto"/>
        <w:rPr>
          <w:rFonts w:ascii="Verdana" w:hAnsi="Verdana" w:cs="PTSans-Regular"/>
          <w:b/>
          <w:bCs/>
          <w:color w:val="000000"/>
          <w:sz w:val="24"/>
        </w:rPr>
      </w:pPr>
      <w:r w:rsidRPr="00947EBE">
        <w:rPr>
          <w:rFonts w:ascii="Verdana" w:hAnsi="Verdana" w:cs="PTSans-Regular"/>
          <w:b/>
          <w:bCs/>
          <w:color w:val="000000"/>
          <w:sz w:val="24"/>
        </w:rPr>
        <w:t xml:space="preserve">The Old Covenant was a temporary covenant </w:t>
      </w:r>
      <w:r w:rsidR="00CC0509" w:rsidRPr="00947EBE">
        <w:rPr>
          <w:rFonts w:ascii="Verdana" w:hAnsi="Verdana" w:cs="PTSans-Regular"/>
          <w:b/>
          <w:bCs/>
          <w:color w:val="000000"/>
          <w:sz w:val="24"/>
        </w:rPr>
        <w:t>-</w:t>
      </w:r>
    </w:p>
    <w:bookmarkEnd w:id="4"/>
    <w:p w14:paraId="360AADC7" w14:textId="7C6FE18C" w:rsidR="004E1716" w:rsidRPr="00947EBE" w:rsidRDefault="00B07AD7"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The </w:t>
      </w:r>
      <w:r w:rsidR="004E1716" w:rsidRPr="00947EBE">
        <w:rPr>
          <w:rFonts w:ascii="Verdana" w:hAnsi="Verdana" w:cs="PTSans-Regular"/>
          <w:color w:val="000000"/>
          <w:sz w:val="24"/>
        </w:rPr>
        <w:t>answer</w:t>
      </w:r>
      <w:r w:rsidRPr="00947EBE">
        <w:rPr>
          <w:rFonts w:ascii="Verdana" w:hAnsi="Verdana" w:cs="PTSans-Regular"/>
          <w:color w:val="000000"/>
          <w:sz w:val="24"/>
        </w:rPr>
        <w:t xml:space="preserve"> first</w:t>
      </w:r>
      <w:r w:rsidR="004E1716" w:rsidRPr="00947EBE">
        <w:rPr>
          <w:rFonts w:ascii="Verdana" w:hAnsi="Verdana" w:cs="PTSans-Regular"/>
          <w:color w:val="000000"/>
          <w:sz w:val="24"/>
        </w:rPr>
        <w:t xml:space="preserve"> tells us this was a </w:t>
      </w:r>
      <w:r w:rsidR="004E1716" w:rsidRPr="00947EBE">
        <w:rPr>
          <w:rFonts w:ascii="Verdana" w:hAnsi="Verdana" w:cs="PTSans-Regular"/>
          <w:color w:val="000000"/>
          <w:sz w:val="24"/>
          <w:u w:val="single"/>
        </w:rPr>
        <w:t>temporary covenant</w:t>
      </w:r>
      <w:r w:rsidR="004E1716" w:rsidRPr="00947EBE">
        <w:rPr>
          <w:rFonts w:ascii="Verdana" w:hAnsi="Verdana" w:cs="PTSans-Regular"/>
          <w:color w:val="000000"/>
          <w:sz w:val="24"/>
        </w:rPr>
        <w:t>.</w:t>
      </w:r>
    </w:p>
    <w:p w14:paraId="76D75B09" w14:textId="77777777" w:rsidR="00D86447" w:rsidRPr="00947EBE" w:rsidRDefault="00D86447" w:rsidP="00947EBE">
      <w:pPr>
        <w:spacing w:after="0" w:line="276" w:lineRule="auto"/>
        <w:rPr>
          <w:rFonts w:ascii="Verdana" w:hAnsi="Verdana" w:cs="PTSans-Regular"/>
          <w:color w:val="000000"/>
          <w:sz w:val="24"/>
        </w:rPr>
      </w:pPr>
    </w:p>
    <w:p w14:paraId="52B96C1B" w14:textId="6FDCE86C" w:rsidR="004E1716" w:rsidRPr="00947EBE" w:rsidRDefault="00923431"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In these lessons, we will see how </w:t>
      </w:r>
      <w:r w:rsidRPr="00947EBE">
        <w:rPr>
          <w:rFonts w:ascii="Verdana" w:hAnsi="Verdana" w:cs="PTSans-Regular"/>
          <w:color w:val="000000"/>
          <w:sz w:val="24"/>
          <w:highlight w:val="yellow"/>
        </w:rPr>
        <w:t xml:space="preserve">the </w:t>
      </w:r>
      <w:r w:rsidRPr="00947EBE">
        <w:rPr>
          <w:rFonts w:ascii="Verdana" w:hAnsi="Verdana" w:cs="PTSans-Regular"/>
          <w:i/>
          <w:color w:val="000000"/>
          <w:sz w:val="24"/>
          <w:highlight w:val="yellow"/>
        </w:rPr>
        <w:t>covenant terms and happenings</w:t>
      </w:r>
      <w:r w:rsidRPr="00947EBE">
        <w:rPr>
          <w:rFonts w:ascii="Verdana" w:hAnsi="Verdana" w:cs="PTSans-Regular"/>
          <w:color w:val="000000"/>
          <w:sz w:val="24"/>
          <w:highlight w:val="yellow"/>
        </w:rPr>
        <w:t xml:space="preserve"> prove it to be temporary</w:t>
      </w:r>
      <w:r w:rsidRPr="00947EBE">
        <w:rPr>
          <w:rFonts w:ascii="Verdana" w:hAnsi="Verdana" w:cs="PTSans-Regular"/>
          <w:color w:val="000000"/>
          <w:sz w:val="24"/>
        </w:rPr>
        <w:t>, but, p</w:t>
      </w:r>
      <w:r w:rsidR="00DC5F89" w:rsidRPr="00947EBE">
        <w:rPr>
          <w:rFonts w:ascii="Verdana" w:hAnsi="Verdana" w:cs="PTSans-Regular"/>
          <w:color w:val="000000"/>
          <w:sz w:val="24"/>
        </w:rPr>
        <w:t xml:space="preserve">erhaps the </w:t>
      </w:r>
      <w:r w:rsidRPr="00947EBE">
        <w:rPr>
          <w:rFonts w:ascii="Verdana" w:hAnsi="Verdana" w:cs="PTSans-Regular"/>
          <w:color w:val="000000"/>
          <w:sz w:val="24"/>
        </w:rPr>
        <w:t xml:space="preserve">even simpler </w:t>
      </w:r>
      <w:r w:rsidR="00DC5F89" w:rsidRPr="00947EBE">
        <w:rPr>
          <w:rFonts w:ascii="Verdana" w:hAnsi="Verdana" w:cs="PTSans-Regular"/>
          <w:color w:val="000000"/>
          <w:sz w:val="24"/>
        </w:rPr>
        <w:t>reason w</w:t>
      </w:r>
      <w:r w:rsidR="004E1716" w:rsidRPr="00947EBE">
        <w:rPr>
          <w:rFonts w:ascii="Verdana" w:hAnsi="Verdana" w:cs="PTSans-Regular"/>
          <w:color w:val="000000"/>
          <w:sz w:val="24"/>
        </w:rPr>
        <w:t xml:space="preserve">e know </w:t>
      </w:r>
      <w:r w:rsidRPr="00947EBE">
        <w:rPr>
          <w:rFonts w:ascii="Verdana" w:hAnsi="Verdana" w:cs="PTSans-Regular"/>
          <w:color w:val="000000"/>
          <w:sz w:val="24"/>
        </w:rPr>
        <w:t>it is was temporary</w:t>
      </w:r>
      <w:r w:rsidR="004E1716" w:rsidRPr="00947EBE">
        <w:rPr>
          <w:rFonts w:ascii="Verdana" w:hAnsi="Verdana" w:cs="PTSans-Regular"/>
          <w:color w:val="000000"/>
          <w:sz w:val="24"/>
        </w:rPr>
        <w:t xml:space="preserve"> </w:t>
      </w:r>
      <w:r w:rsidR="00CC0509" w:rsidRPr="00947EBE">
        <w:rPr>
          <w:rFonts w:ascii="Verdana" w:hAnsi="Verdana" w:cs="PTSans-Regular"/>
          <w:color w:val="000000"/>
          <w:sz w:val="24"/>
        </w:rPr>
        <w:t xml:space="preserve">is </w:t>
      </w:r>
      <w:r w:rsidR="004E1716" w:rsidRPr="00947EBE">
        <w:rPr>
          <w:rFonts w:ascii="Verdana" w:hAnsi="Verdana" w:cs="PTSans-Regular"/>
          <w:color w:val="000000"/>
          <w:sz w:val="24"/>
        </w:rPr>
        <w:t>because</w:t>
      </w:r>
      <w:r w:rsidR="00CC0509" w:rsidRPr="00947EBE">
        <w:rPr>
          <w:rFonts w:ascii="Verdana" w:hAnsi="Verdana" w:cs="PTSans-Regular"/>
          <w:color w:val="000000"/>
          <w:sz w:val="24"/>
        </w:rPr>
        <w:t xml:space="preserve"> </w:t>
      </w:r>
      <w:r w:rsidR="00CC0509" w:rsidRPr="00947EBE">
        <w:rPr>
          <w:rFonts w:ascii="Verdana" w:hAnsi="Verdana" w:cs="PTSans-Regular"/>
          <w:color w:val="000000"/>
          <w:sz w:val="24"/>
          <w:highlight w:val="yellow"/>
        </w:rPr>
        <w:t>the Old Covenant</w:t>
      </w:r>
      <w:r w:rsidR="004E1716" w:rsidRPr="00947EBE">
        <w:rPr>
          <w:rFonts w:ascii="Verdana" w:hAnsi="Verdana" w:cs="PTSans-Regular"/>
          <w:color w:val="000000"/>
          <w:sz w:val="24"/>
          <w:highlight w:val="yellow"/>
        </w:rPr>
        <w:t xml:space="preserve"> was </w:t>
      </w:r>
      <w:r w:rsidR="00B07AD7" w:rsidRPr="00947EBE">
        <w:rPr>
          <w:rFonts w:ascii="Verdana" w:hAnsi="Verdana" w:cs="PTSans-Regular"/>
          <w:color w:val="000000"/>
          <w:sz w:val="24"/>
          <w:highlight w:val="yellow"/>
        </w:rPr>
        <w:t xml:space="preserve">made obsolete </w:t>
      </w:r>
      <w:r w:rsidR="00C17A27" w:rsidRPr="00947EBE">
        <w:rPr>
          <w:rFonts w:ascii="Verdana" w:hAnsi="Verdana" w:cs="PTSans-Regular"/>
          <w:color w:val="000000"/>
          <w:sz w:val="24"/>
          <w:highlight w:val="yellow"/>
        </w:rPr>
        <w:t xml:space="preserve">by </w:t>
      </w:r>
      <w:r w:rsidR="00B07AD7" w:rsidRPr="00947EBE">
        <w:rPr>
          <w:rFonts w:ascii="Verdana" w:hAnsi="Verdana" w:cs="PTSans-Regular"/>
          <w:color w:val="000000"/>
          <w:sz w:val="24"/>
          <w:highlight w:val="yellow"/>
        </w:rPr>
        <w:t>God establish</w:t>
      </w:r>
      <w:r w:rsidR="00C17A27" w:rsidRPr="00947EBE">
        <w:rPr>
          <w:rFonts w:ascii="Verdana" w:hAnsi="Verdana" w:cs="PTSans-Regular"/>
          <w:color w:val="000000"/>
          <w:sz w:val="24"/>
          <w:highlight w:val="yellow"/>
        </w:rPr>
        <w:t>ing</w:t>
      </w:r>
      <w:r w:rsidR="004E1716" w:rsidRPr="00947EBE">
        <w:rPr>
          <w:rFonts w:ascii="Verdana" w:hAnsi="Verdana" w:cs="PTSans-Regular"/>
          <w:color w:val="000000"/>
          <w:sz w:val="24"/>
          <w:highlight w:val="yellow"/>
        </w:rPr>
        <w:t xml:space="preserve"> the New Covenant</w:t>
      </w:r>
      <w:r w:rsidR="004E1716" w:rsidRPr="00947EBE">
        <w:rPr>
          <w:rFonts w:ascii="Verdana" w:hAnsi="Verdana" w:cs="PTSans-Regular"/>
          <w:color w:val="000000"/>
          <w:sz w:val="24"/>
        </w:rPr>
        <w:t xml:space="preserve">…hence proving </w:t>
      </w:r>
      <w:r w:rsidR="00B07AD7" w:rsidRPr="00947EBE">
        <w:rPr>
          <w:rFonts w:ascii="Verdana" w:hAnsi="Verdana" w:cs="PTSans-Regular"/>
          <w:color w:val="000000"/>
          <w:sz w:val="24"/>
        </w:rPr>
        <w:t>the Old Covenant</w:t>
      </w:r>
      <w:r w:rsidR="004E1716" w:rsidRPr="00947EBE">
        <w:rPr>
          <w:rFonts w:ascii="Verdana" w:hAnsi="Verdana" w:cs="PTSans-Regular"/>
          <w:color w:val="000000"/>
          <w:sz w:val="24"/>
        </w:rPr>
        <w:t xml:space="preserve"> to be temporary. </w:t>
      </w:r>
    </w:p>
    <w:p w14:paraId="0B891DA3" w14:textId="5A0944FF" w:rsidR="00C17A27"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Scripture tells us </w:t>
      </w:r>
      <w:r w:rsidR="00B07AD7" w:rsidRPr="00947EBE">
        <w:rPr>
          <w:rFonts w:ascii="Verdana" w:hAnsi="Verdana" w:cs="PTSans-Regular"/>
          <w:color w:val="000000"/>
          <w:sz w:val="24"/>
        </w:rPr>
        <w:t xml:space="preserve">this directly in </w:t>
      </w:r>
      <w:r w:rsidR="00B07AD7" w:rsidRPr="00947EBE">
        <w:rPr>
          <w:rFonts w:ascii="Verdana" w:hAnsi="Verdana" w:cs="PTSans-Regular"/>
          <w:b/>
          <w:bCs/>
          <w:color w:val="0070C0"/>
          <w:sz w:val="24"/>
        </w:rPr>
        <w:t xml:space="preserve">Hebrews </w:t>
      </w:r>
      <w:r w:rsidR="001036E9" w:rsidRPr="00947EBE">
        <w:rPr>
          <w:rFonts w:ascii="Verdana" w:hAnsi="Verdana" w:cs="PTSans-Regular"/>
          <w:b/>
          <w:bCs/>
          <w:color w:val="0070C0"/>
          <w:sz w:val="24"/>
        </w:rPr>
        <w:t>8:13</w:t>
      </w:r>
      <w:r w:rsidR="00C17A27" w:rsidRPr="00947EBE">
        <w:rPr>
          <w:rFonts w:ascii="Verdana" w:hAnsi="Verdana" w:cs="PTSans-Regular"/>
          <w:color w:val="000000"/>
          <w:sz w:val="24"/>
        </w:rPr>
        <w:t>.</w:t>
      </w:r>
      <w:r w:rsidR="001036E9" w:rsidRPr="00947EBE">
        <w:rPr>
          <w:rFonts w:ascii="Verdana" w:hAnsi="Verdana" w:cs="PTSans-Regular"/>
          <w:color w:val="000000"/>
          <w:sz w:val="24"/>
        </w:rPr>
        <w:t xml:space="preserve"> </w:t>
      </w:r>
      <w:r w:rsidR="00C17A27" w:rsidRPr="00947EBE">
        <w:rPr>
          <w:rFonts w:ascii="Verdana" w:hAnsi="Verdana" w:cs="PTSans-Regular"/>
          <w:color w:val="000000"/>
          <w:sz w:val="24"/>
        </w:rPr>
        <w:t>The writer speaks about the</w:t>
      </w:r>
      <w:r w:rsidR="001036E9" w:rsidRPr="00947EBE">
        <w:rPr>
          <w:rFonts w:ascii="Verdana" w:hAnsi="Verdana" w:cs="PTSans-Regular"/>
          <w:color w:val="000000"/>
          <w:sz w:val="24"/>
        </w:rPr>
        <w:t xml:space="preserve"> </w:t>
      </w:r>
      <w:r w:rsidR="00C17A27" w:rsidRPr="00947EBE">
        <w:rPr>
          <w:rFonts w:ascii="Verdana" w:hAnsi="Verdana" w:cs="PTSans-Regular"/>
          <w:color w:val="000000"/>
          <w:sz w:val="24"/>
        </w:rPr>
        <w:t>N</w:t>
      </w:r>
      <w:r w:rsidR="001036E9" w:rsidRPr="00947EBE">
        <w:rPr>
          <w:rFonts w:ascii="Verdana" w:hAnsi="Verdana" w:cs="PTSans-Regular"/>
          <w:color w:val="000000"/>
          <w:sz w:val="24"/>
        </w:rPr>
        <w:t xml:space="preserve">ew </w:t>
      </w:r>
      <w:r w:rsidR="00C17A27" w:rsidRPr="00947EBE">
        <w:rPr>
          <w:rFonts w:ascii="Verdana" w:hAnsi="Verdana" w:cs="PTSans-Regular"/>
          <w:color w:val="000000"/>
          <w:sz w:val="24"/>
        </w:rPr>
        <w:t>C</w:t>
      </w:r>
      <w:r w:rsidR="001036E9" w:rsidRPr="00947EBE">
        <w:rPr>
          <w:rFonts w:ascii="Verdana" w:hAnsi="Verdana" w:cs="PTSans-Regular"/>
          <w:color w:val="000000"/>
          <w:sz w:val="24"/>
        </w:rPr>
        <w:t xml:space="preserve">ovenant </w:t>
      </w:r>
      <w:r w:rsidR="00C17A27" w:rsidRPr="00947EBE">
        <w:rPr>
          <w:rFonts w:ascii="Verdana" w:hAnsi="Verdana" w:cs="PTSans-Regular"/>
          <w:color w:val="000000"/>
          <w:sz w:val="24"/>
        </w:rPr>
        <w:t>and he</w:t>
      </w:r>
      <w:r w:rsidR="001036E9" w:rsidRPr="00947EBE">
        <w:rPr>
          <w:rFonts w:ascii="Verdana" w:hAnsi="Verdana" w:cs="PTSans-Regular"/>
          <w:color w:val="000000"/>
          <w:sz w:val="24"/>
        </w:rPr>
        <w:t xml:space="preserve"> says that </w:t>
      </w:r>
      <w:r w:rsidRPr="00947EBE">
        <w:rPr>
          <w:rFonts w:ascii="Verdana" w:hAnsi="Verdana" w:cs="PTSans-Regular"/>
          <w:color w:val="000000"/>
          <w:sz w:val="24"/>
        </w:rPr>
        <w:t xml:space="preserve">when </w:t>
      </w:r>
      <w:r w:rsidR="001036E9" w:rsidRPr="00947EBE">
        <w:rPr>
          <w:rFonts w:ascii="Verdana" w:hAnsi="Verdana" w:cs="PTSans-Regular"/>
          <w:color w:val="000000"/>
          <w:sz w:val="24"/>
        </w:rPr>
        <w:t>God</w:t>
      </w:r>
      <w:r w:rsidRPr="00947EBE">
        <w:rPr>
          <w:rFonts w:ascii="Verdana" w:hAnsi="Verdana" w:cs="PTSans-Regular"/>
          <w:color w:val="000000"/>
          <w:sz w:val="24"/>
        </w:rPr>
        <w:t xml:space="preserve"> speaks “</w:t>
      </w:r>
      <w:r w:rsidRPr="00947EBE">
        <w:rPr>
          <w:rFonts w:ascii="Verdana" w:hAnsi="Verdana" w:cs="PTSans-Regular"/>
          <w:color w:val="0070C0"/>
          <w:sz w:val="24"/>
        </w:rPr>
        <w:t xml:space="preserve">of a new covenant, he makes the first one </w:t>
      </w:r>
      <w:r w:rsidR="001036E9" w:rsidRPr="00947EBE">
        <w:rPr>
          <w:rFonts w:ascii="Verdana" w:hAnsi="Verdana" w:cs="PTSans-Regular"/>
          <w:color w:val="0070C0"/>
          <w:sz w:val="24"/>
        </w:rPr>
        <w:t>obsolete.</w:t>
      </w:r>
      <w:r w:rsidRPr="00947EBE">
        <w:rPr>
          <w:rFonts w:ascii="Verdana" w:hAnsi="Verdana" w:cs="PTSans-Regular"/>
          <w:color w:val="000000"/>
          <w:sz w:val="24"/>
        </w:rPr>
        <w:t xml:space="preserve">” We’ll cover this passage in </w:t>
      </w:r>
      <w:r w:rsidR="001036E9" w:rsidRPr="00947EBE">
        <w:rPr>
          <w:rFonts w:ascii="Verdana" w:hAnsi="Verdana" w:cs="PTSans-Regular"/>
          <w:color w:val="000000"/>
          <w:sz w:val="24"/>
        </w:rPr>
        <w:t xml:space="preserve">a following </w:t>
      </w:r>
      <w:r w:rsidRPr="00947EBE">
        <w:rPr>
          <w:rFonts w:ascii="Verdana" w:hAnsi="Verdana" w:cs="PTSans-Regular"/>
          <w:color w:val="000000"/>
          <w:sz w:val="24"/>
        </w:rPr>
        <w:t>lesson, but we must see</w:t>
      </w:r>
      <w:r w:rsidR="001036E9" w:rsidRPr="00947EBE">
        <w:rPr>
          <w:rFonts w:ascii="Verdana" w:hAnsi="Verdana" w:cs="PTSans-Regular"/>
          <w:color w:val="000000"/>
          <w:sz w:val="24"/>
        </w:rPr>
        <w:t xml:space="preserve"> here</w:t>
      </w:r>
      <w:r w:rsidRPr="00947EBE">
        <w:rPr>
          <w:rFonts w:ascii="Verdana" w:hAnsi="Verdana" w:cs="PTSans-Regular"/>
          <w:color w:val="000000"/>
          <w:sz w:val="24"/>
        </w:rPr>
        <w:t xml:space="preserve"> that </w:t>
      </w:r>
      <w:r w:rsidRPr="00947EBE">
        <w:rPr>
          <w:rFonts w:ascii="Verdana" w:hAnsi="Verdana" w:cs="PTSans-Regular"/>
          <w:color w:val="000000"/>
          <w:sz w:val="24"/>
          <w:highlight w:val="yellow"/>
        </w:rPr>
        <w:t>the Old Covenant (</w:t>
      </w:r>
      <w:r w:rsidR="001036E9" w:rsidRPr="00947EBE">
        <w:rPr>
          <w:rFonts w:ascii="Verdana" w:hAnsi="Verdana" w:cs="PTSans-Regular"/>
          <w:color w:val="000000"/>
          <w:sz w:val="24"/>
          <w:highlight w:val="yellow"/>
        </w:rPr>
        <w:t>called</w:t>
      </w:r>
      <w:r w:rsidRPr="00947EBE">
        <w:rPr>
          <w:rFonts w:ascii="Verdana" w:hAnsi="Verdana" w:cs="PTSans-Regular"/>
          <w:color w:val="000000"/>
          <w:sz w:val="24"/>
          <w:highlight w:val="yellow"/>
        </w:rPr>
        <w:t xml:space="preserve"> the “first one” here based on how the Hebrews writer is speaking of things) was</w:t>
      </w:r>
      <w:r w:rsidR="00C17A27" w:rsidRPr="00947EBE">
        <w:rPr>
          <w:rFonts w:ascii="Verdana" w:hAnsi="Verdana" w:cs="PTSans-Regular"/>
          <w:color w:val="000000"/>
          <w:sz w:val="24"/>
          <w:highlight w:val="yellow"/>
        </w:rPr>
        <w:t xml:space="preserve">, </w:t>
      </w:r>
      <w:r w:rsidR="00C17A27" w:rsidRPr="00947EBE">
        <w:rPr>
          <w:rFonts w:ascii="Verdana" w:hAnsi="Verdana" w:cs="PTSans-Regular"/>
          <w:i/>
          <w:color w:val="000000"/>
          <w:sz w:val="24"/>
          <w:highlight w:val="yellow"/>
        </w:rPr>
        <w:t>at a definitive point in history</w:t>
      </w:r>
      <w:r w:rsidR="00C17A27" w:rsidRPr="00947EBE">
        <w:rPr>
          <w:rFonts w:ascii="Verdana" w:hAnsi="Verdana" w:cs="PTSans-Regular"/>
          <w:color w:val="000000"/>
          <w:sz w:val="24"/>
          <w:highlight w:val="yellow"/>
        </w:rPr>
        <w:t>, truly</w:t>
      </w:r>
      <w:r w:rsidR="006F5A0F" w:rsidRPr="00947EBE">
        <w:rPr>
          <w:rFonts w:ascii="Verdana" w:hAnsi="Verdana" w:cs="PTSans-Regular"/>
          <w:color w:val="000000"/>
          <w:sz w:val="24"/>
          <w:highlight w:val="yellow"/>
        </w:rPr>
        <w:t xml:space="preserve"> and fully</w:t>
      </w:r>
      <w:r w:rsidR="00C17A27" w:rsidRPr="00947EBE">
        <w:rPr>
          <w:rFonts w:ascii="Verdana" w:hAnsi="Verdana" w:cs="PTSans-Regular"/>
          <w:color w:val="000000"/>
          <w:sz w:val="24"/>
          <w:highlight w:val="yellow"/>
        </w:rPr>
        <w:t>,</w:t>
      </w:r>
      <w:r w:rsidRPr="00947EBE">
        <w:rPr>
          <w:rFonts w:ascii="Verdana" w:hAnsi="Verdana" w:cs="PTSans-Regular"/>
          <w:color w:val="000000"/>
          <w:sz w:val="24"/>
          <w:highlight w:val="yellow"/>
        </w:rPr>
        <w:t xml:space="preserve"> abolished</w:t>
      </w:r>
      <w:r w:rsidR="00DC5F89"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rPr>
        <w:t>as a covenant.</w:t>
      </w:r>
      <w:r w:rsidRPr="00947EBE">
        <w:rPr>
          <w:rFonts w:ascii="Verdana" w:hAnsi="Verdana" w:cs="PTSans-Regular"/>
          <w:color w:val="000000"/>
          <w:sz w:val="24"/>
        </w:rPr>
        <w:t xml:space="preserve"> </w:t>
      </w:r>
    </w:p>
    <w:p w14:paraId="48A03D25" w14:textId="77777777" w:rsidR="00DC5F89" w:rsidRPr="00947EBE" w:rsidRDefault="00DC5F89" w:rsidP="00947EBE">
      <w:pPr>
        <w:spacing w:after="0" w:line="276" w:lineRule="auto"/>
        <w:rPr>
          <w:rFonts w:ascii="Verdana" w:hAnsi="Verdana" w:cs="PTSans-Regular"/>
          <w:color w:val="000000"/>
          <w:sz w:val="24"/>
        </w:rPr>
      </w:pPr>
    </w:p>
    <w:p w14:paraId="5F480716" w14:textId="2D284CEA" w:rsidR="004E1716" w:rsidRPr="00947EBE" w:rsidRDefault="00DC5F89" w:rsidP="00947EBE">
      <w:pPr>
        <w:spacing w:after="0" w:line="276" w:lineRule="auto"/>
        <w:rPr>
          <w:rFonts w:ascii="Verdana" w:hAnsi="Verdana" w:cs="PTSans-Regular"/>
          <w:strike/>
          <w:color w:val="000000"/>
          <w:sz w:val="24"/>
        </w:rPr>
      </w:pPr>
      <w:r w:rsidRPr="00947EBE">
        <w:rPr>
          <w:rFonts w:ascii="Verdana" w:hAnsi="Verdana" w:cs="PTSans-Regular"/>
          <w:color w:val="000000"/>
          <w:sz w:val="24"/>
          <w:highlight w:val="green"/>
        </w:rPr>
        <w:t>The Old Covenant</w:t>
      </w:r>
      <w:r w:rsidR="004E1716" w:rsidRPr="00947EBE">
        <w:rPr>
          <w:rFonts w:ascii="Verdana" w:hAnsi="Verdana" w:cs="PTSans-Regular"/>
          <w:color w:val="000000"/>
          <w:sz w:val="24"/>
          <w:highlight w:val="green"/>
        </w:rPr>
        <w:t xml:space="preserve"> was </w:t>
      </w:r>
      <w:r w:rsidR="00923431" w:rsidRPr="00947EBE">
        <w:rPr>
          <w:rFonts w:ascii="Verdana" w:hAnsi="Verdana" w:cs="PTSans-Regular"/>
          <w:color w:val="000000"/>
          <w:sz w:val="24"/>
          <w:highlight w:val="green"/>
        </w:rPr>
        <w:t xml:space="preserve">ordained by God </w:t>
      </w:r>
      <w:r w:rsidR="004E1716" w:rsidRPr="00947EBE">
        <w:rPr>
          <w:rFonts w:ascii="Verdana" w:hAnsi="Verdana" w:cs="PTSans-Regular"/>
          <w:color w:val="000000"/>
          <w:sz w:val="24"/>
          <w:highlight w:val="green"/>
        </w:rPr>
        <w:t xml:space="preserve">to be </w:t>
      </w:r>
      <w:r w:rsidR="00923431" w:rsidRPr="00947EBE">
        <w:rPr>
          <w:rFonts w:ascii="Verdana" w:hAnsi="Verdana" w:cs="PTSans-Regular"/>
          <w:color w:val="000000"/>
          <w:sz w:val="24"/>
          <w:highlight w:val="green"/>
        </w:rPr>
        <w:t>temporary</w:t>
      </w:r>
      <w:r w:rsidR="004E1716" w:rsidRPr="00947EBE">
        <w:rPr>
          <w:rFonts w:ascii="Verdana" w:hAnsi="Verdana" w:cs="PTSans-Regular"/>
          <w:color w:val="000000"/>
          <w:sz w:val="24"/>
          <w:highlight w:val="green"/>
        </w:rPr>
        <w:t>.</w:t>
      </w:r>
      <w:r w:rsidR="004E1716" w:rsidRPr="00947EBE">
        <w:rPr>
          <w:rFonts w:ascii="Verdana" w:hAnsi="Verdana" w:cs="PTSans-Regular"/>
          <w:color w:val="000000"/>
          <w:sz w:val="24"/>
        </w:rPr>
        <w:t xml:space="preserve"> </w:t>
      </w:r>
      <w:r w:rsidR="004E1716" w:rsidRPr="00947EBE">
        <w:rPr>
          <w:rFonts w:ascii="Verdana" w:hAnsi="Verdana" w:cs="PTSans-Regular"/>
          <w:color w:val="000000"/>
          <w:sz w:val="24"/>
          <w:u w:val="single"/>
        </w:rPr>
        <w:t xml:space="preserve">Based on God’s eternal decree, based on the Covenant of Redemption, this Old Covenant was not </w:t>
      </w:r>
      <w:r w:rsidR="00C17A27" w:rsidRPr="00947EBE">
        <w:rPr>
          <w:rFonts w:ascii="Verdana" w:hAnsi="Verdana" w:cs="PTSans-Regular"/>
          <w:color w:val="000000"/>
          <w:sz w:val="24"/>
          <w:u w:val="single"/>
        </w:rPr>
        <w:t>the covenant by which mankind could be saved from the fall</w:t>
      </w:r>
      <w:r w:rsidRPr="00947EBE">
        <w:rPr>
          <w:rFonts w:ascii="Verdana" w:hAnsi="Verdana" w:cs="PTSans-Regular"/>
          <w:color w:val="000000"/>
          <w:sz w:val="24"/>
        </w:rPr>
        <w:t>—i</w:t>
      </w:r>
      <w:r w:rsidR="001036E9" w:rsidRPr="00947EBE">
        <w:rPr>
          <w:rFonts w:ascii="Verdana" w:hAnsi="Verdana" w:cs="PTSans-Regular"/>
          <w:color w:val="000000"/>
          <w:sz w:val="24"/>
        </w:rPr>
        <w:t xml:space="preserve">t was not the Covenant of Grace. </w:t>
      </w:r>
      <w:bookmarkStart w:id="5" w:name="_Hlk31446997"/>
    </w:p>
    <w:p w14:paraId="7B1624E7" w14:textId="77777777" w:rsidR="00923431" w:rsidRPr="00947EBE" w:rsidRDefault="00923431" w:rsidP="00947EBE">
      <w:pPr>
        <w:spacing w:after="0" w:line="276" w:lineRule="auto"/>
        <w:rPr>
          <w:rFonts w:ascii="Verdana" w:hAnsi="Verdana" w:cs="PTSans-Regular"/>
          <w:strike/>
          <w:color w:val="000000"/>
          <w:sz w:val="24"/>
        </w:rPr>
      </w:pPr>
    </w:p>
    <w:p w14:paraId="57582474" w14:textId="544A000E" w:rsidR="0044592B" w:rsidRPr="00947EBE" w:rsidRDefault="0044592B" w:rsidP="00947EBE">
      <w:pPr>
        <w:pStyle w:val="ListParagraph"/>
        <w:numPr>
          <w:ilvl w:val="1"/>
          <w:numId w:val="6"/>
        </w:numPr>
        <w:spacing w:after="0" w:line="276" w:lineRule="auto"/>
        <w:rPr>
          <w:rFonts w:ascii="Verdana" w:hAnsi="Verdana" w:cs="PTSans-Regular"/>
          <w:b/>
          <w:bCs/>
          <w:color w:val="000000"/>
          <w:sz w:val="24"/>
        </w:rPr>
      </w:pPr>
      <w:r w:rsidRPr="00947EBE">
        <w:rPr>
          <w:rFonts w:ascii="Verdana" w:hAnsi="Verdana" w:cs="PTSans-Regular"/>
          <w:b/>
          <w:bCs/>
          <w:color w:val="000000"/>
          <w:sz w:val="24"/>
        </w:rPr>
        <w:t>Different and separate from the New Covenant -</w:t>
      </w:r>
    </w:p>
    <w:bookmarkEnd w:id="5"/>
    <w:p w14:paraId="61699314" w14:textId="3123C325" w:rsidR="001036E9"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One clear implication from this is that the Old and New Covenants are certainly not </w:t>
      </w:r>
      <w:r w:rsidR="001036E9" w:rsidRPr="00947EBE">
        <w:rPr>
          <w:rFonts w:ascii="Verdana" w:hAnsi="Verdana" w:cs="PTSans-Regular"/>
          <w:color w:val="000000"/>
          <w:sz w:val="24"/>
        </w:rPr>
        <w:t>the</w:t>
      </w:r>
      <w:r w:rsidRPr="00947EBE">
        <w:rPr>
          <w:rFonts w:ascii="Verdana" w:hAnsi="Verdana" w:cs="PTSans-Regular"/>
          <w:color w:val="000000"/>
          <w:sz w:val="24"/>
        </w:rPr>
        <w:t xml:space="preserve"> same</w:t>
      </w:r>
      <w:r w:rsidR="001036E9" w:rsidRPr="00947EBE">
        <w:rPr>
          <w:rFonts w:ascii="Verdana" w:hAnsi="Verdana" w:cs="PTSans-Regular"/>
          <w:color w:val="000000"/>
          <w:sz w:val="24"/>
        </w:rPr>
        <w:t xml:space="preserve"> covenant</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The Old Covenant is completely different and separate from the New Covenant </w:t>
      </w:r>
      <w:r w:rsidR="001036E9" w:rsidRPr="00947EBE">
        <w:rPr>
          <w:rFonts w:ascii="Verdana" w:hAnsi="Verdana" w:cs="PTSans-Regular"/>
          <w:color w:val="000000"/>
          <w:sz w:val="24"/>
          <w:highlight w:val="yellow"/>
        </w:rPr>
        <w:t>that came after it</w:t>
      </w:r>
      <w:r w:rsidRPr="00947EBE">
        <w:rPr>
          <w:rFonts w:ascii="Verdana" w:hAnsi="Verdana" w:cs="PTSans-Regular"/>
          <w:color w:val="000000"/>
          <w:sz w:val="24"/>
          <w:highlight w:val="yellow"/>
        </w:rPr>
        <w:t>.</w:t>
      </w:r>
      <w:r w:rsidRPr="00947EBE">
        <w:rPr>
          <w:rFonts w:ascii="Verdana" w:hAnsi="Verdana" w:cs="PTSans-Regular"/>
          <w:color w:val="000000"/>
          <w:sz w:val="24"/>
        </w:rPr>
        <w:t xml:space="preserve"> </w:t>
      </w:r>
      <w:r w:rsidRPr="00947EBE">
        <w:rPr>
          <w:rFonts w:ascii="Verdana" w:hAnsi="Verdana" w:cs="PTSans-Regular"/>
          <w:color w:val="000000"/>
          <w:sz w:val="24"/>
          <w:highlight w:val="green"/>
        </w:rPr>
        <w:t xml:space="preserve">We must understand </w:t>
      </w:r>
      <w:r w:rsidR="00923431" w:rsidRPr="00947EBE">
        <w:rPr>
          <w:rFonts w:ascii="Verdana" w:hAnsi="Verdana" w:cs="PTSans-Regular"/>
          <w:color w:val="000000"/>
          <w:sz w:val="24"/>
          <w:highlight w:val="green"/>
        </w:rPr>
        <w:t>this,</w:t>
      </w:r>
      <w:r w:rsidRPr="00947EBE">
        <w:rPr>
          <w:rFonts w:ascii="Verdana" w:hAnsi="Verdana" w:cs="PTSans-Regular"/>
          <w:color w:val="000000"/>
          <w:sz w:val="24"/>
          <w:highlight w:val="green"/>
        </w:rPr>
        <w:t xml:space="preserve"> so we don’t blend covenant realities.</w:t>
      </w:r>
      <w:r w:rsidRPr="00947EBE">
        <w:rPr>
          <w:rFonts w:ascii="Verdana" w:hAnsi="Verdana" w:cs="PTSans-Regular"/>
          <w:color w:val="000000"/>
          <w:sz w:val="24"/>
        </w:rPr>
        <w:t xml:space="preserve"> </w:t>
      </w:r>
    </w:p>
    <w:p w14:paraId="6787BA0B" w14:textId="77777777" w:rsidR="001036E9" w:rsidRPr="00947EBE" w:rsidRDefault="001036E9" w:rsidP="00947EBE">
      <w:pPr>
        <w:spacing w:after="0" w:line="276" w:lineRule="auto"/>
        <w:rPr>
          <w:rFonts w:ascii="Verdana" w:hAnsi="Verdana" w:cs="PTSans-Regular"/>
          <w:color w:val="000000"/>
          <w:sz w:val="24"/>
        </w:rPr>
      </w:pPr>
    </w:p>
    <w:p w14:paraId="29B3F4FB" w14:textId="162A7846" w:rsidR="004E1716" w:rsidRPr="00947EBE" w:rsidRDefault="001036E9" w:rsidP="00947EBE">
      <w:pPr>
        <w:spacing w:after="0" w:line="276" w:lineRule="auto"/>
        <w:rPr>
          <w:rFonts w:ascii="Verdana" w:hAnsi="Verdana" w:cs="PTSans-Regular"/>
          <w:color w:val="000000"/>
          <w:sz w:val="24"/>
        </w:rPr>
      </w:pPr>
      <w:r w:rsidRPr="00947EBE">
        <w:rPr>
          <w:rFonts w:ascii="Verdana" w:hAnsi="Verdana" w:cs="PTSans-Regular"/>
          <w:color w:val="000000"/>
          <w:sz w:val="24"/>
        </w:rPr>
        <w:t>So,</w:t>
      </w:r>
      <w:r w:rsidR="004E1716" w:rsidRPr="00947EBE">
        <w:rPr>
          <w:rFonts w:ascii="Verdana" w:hAnsi="Verdana" w:cs="PTSans-Regular"/>
          <w:color w:val="000000"/>
          <w:sz w:val="24"/>
        </w:rPr>
        <w:t xml:space="preserve"> it was temporary, and it was different from the New Covenant to come.</w:t>
      </w:r>
      <w:r w:rsidR="00DC5F89" w:rsidRPr="00947EBE">
        <w:rPr>
          <w:rFonts w:ascii="Verdana" w:hAnsi="Verdana" w:cs="PTSans-Regular"/>
          <w:color w:val="000000"/>
          <w:sz w:val="24"/>
        </w:rPr>
        <w:t xml:space="preserve"> We’ll see this again later in this series.</w:t>
      </w:r>
    </w:p>
    <w:p w14:paraId="7654C0BC" w14:textId="77777777" w:rsidR="00DC5F89" w:rsidRPr="00947EBE" w:rsidRDefault="00DC5F89" w:rsidP="00947EBE">
      <w:pPr>
        <w:spacing w:after="0" w:line="276" w:lineRule="auto"/>
        <w:rPr>
          <w:rFonts w:ascii="Verdana" w:hAnsi="Verdana" w:cs="PTSans-Regular"/>
          <w:color w:val="000000"/>
          <w:sz w:val="24"/>
        </w:rPr>
      </w:pPr>
      <w:bookmarkStart w:id="6" w:name="_Hlk31447001"/>
    </w:p>
    <w:p w14:paraId="77C9FAE0" w14:textId="57E90F5D" w:rsidR="004E1716" w:rsidRPr="00947EBE" w:rsidRDefault="00DC5F89" w:rsidP="00947EBE">
      <w:pPr>
        <w:pStyle w:val="ListParagraph"/>
        <w:numPr>
          <w:ilvl w:val="0"/>
          <w:numId w:val="6"/>
        </w:numPr>
        <w:spacing w:after="0" w:line="276" w:lineRule="auto"/>
        <w:rPr>
          <w:rFonts w:ascii="Verdana" w:hAnsi="Verdana" w:cs="PTSans-Regular"/>
          <w:b/>
          <w:bCs/>
          <w:color w:val="000000"/>
          <w:sz w:val="24"/>
        </w:rPr>
      </w:pPr>
      <w:r w:rsidRPr="00947EBE">
        <w:rPr>
          <w:rFonts w:ascii="Verdana" w:hAnsi="Verdana" w:cs="PTSans-Regular"/>
          <w:b/>
          <w:bCs/>
          <w:color w:val="000000"/>
          <w:sz w:val="24"/>
        </w:rPr>
        <w:t xml:space="preserve">The Old Covenant </w:t>
      </w:r>
      <w:r w:rsidRPr="00947EBE">
        <w:rPr>
          <w:rFonts w:ascii="Verdana" w:hAnsi="Verdana" w:cs="PTSans-Regular"/>
          <w:b/>
          <w:color w:val="000000"/>
          <w:sz w:val="24"/>
        </w:rPr>
        <w:t>was made primarily with Israelites</w:t>
      </w:r>
      <w:r w:rsidR="00BC1BF6" w:rsidRPr="00947EBE">
        <w:rPr>
          <w:rFonts w:ascii="Verdana" w:hAnsi="Verdana" w:cs="PTSans-Regular"/>
          <w:b/>
          <w:color w:val="000000"/>
          <w:sz w:val="24"/>
        </w:rPr>
        <w:t>-</w:t>
      </w:r>
    </w:p>
    <w:bookmarkEnd w:id="6"/>
    <w:p w14:paraId="1AAA5E56" w14:textId="73820B3B"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Then our answer tells us that this </w:t>
      </w:r>
      <w:r w:rsidR="00BC1BF6" w:rsidRPr="00947EBE">
        <w:rPr>
          <w:rFonts w:ascii="Verdana" w:hAnsi="Verdana" w:cs="PTSans-Regular"/>
          <w:color w:val="000000"/>
          <w:sz w:val="24"/>
        </w:rPr>
        <w:t>“</w:t>
      </w:r>
      <w:r w:rsidR="00BC1BF6" w:rsidRPr="00947EBE">
        <w:rPr>
          <w:rFonts w:ascii="Book Antiqua" w:hAnsi="Book Antiqua" w:cs="PTSans-Regular"/>
          <w:color w:val="7030A0"/>
          <w:sz w:val="24"/>
        </w:rPr>
        <w:t>Old Covenant was … made primarily with Israelites</w:t>
      </w:r>
      <w:r w:rsidR="00BC1BF6" w:rsidRPr="00947EBE">
        <w:rPr>
          <w:rFonts w:ascii="Verdana" w:hAnsi="Verdana" w:cs="PTSans-Regular"/>
          <w:color w:val="000000"/>
          <w:sz w:val="24"/>
        </w:rPr>
        <w:t>”</w:t>
      </w:r>
    </w:p>
    <w:p w14:paraId="14F1BF91" w14:textId="77777777" w:rsidR="004E1716" w:rsidRPr="00947EBE" w:rsidRDefault="004E1716" w:rsidP="00947EBE">
      <w:pPr>
        <w:spacing w:after="0" w:line="276" w:lineRule="auto"/>
        <w:rPr>
          <w:rFonts w:ascii="Verdana" w:hAnsi="Verdana" w:cs="PTSans-Regular"/>
          <w:color w:val="000000"/>
          <w:sz w:val="24"/>
        </w:rPr>
      </w:pPr>
    </w:p>
    <w:p w14:paraId="48108B77" w14:textId="77777777" w:rsidR="00BC1BF6" w:rsidRPr="00947EBE" w:rsidRDefault="00BC1BF6" w:rsidP="00947EBE">
      <w:pPr>
        <w:spacing w:after="0" w:line="276" w:lineRule="auto"/>
        <w:rPr>
          <w:rFonts w:ascii="Verdana" w:hAnsi="Verdana" w:cs="PTSans-Regular"/>
          <w:color w:val="000000"/>
          <w:sz w:val="24"/>
        </w:rPr>
      </w:pPr>
      <w:r w:rsidRPr="00947EBE">
        <w:rPr>
          <w:rFonts w:ascii="Verdana" w:hAnsi="Verdana" w:cs="PTSans-Regular"/>
          <w:color w:val="000000"/>
          <w:sz w:val="24"/>
        </w:rPr>
        <w:t>For this point, r</w:t>
      </w:r>
      <w:r w:rsidR="00976F45" w:rsidRPr="00947EBE">
        <w:rPr>
          <w:rFonts w:ascii="Verdana" w:hAnsi="Verdana" w:cs="PTSans-Regular"/>
          <w:color w:val="000000"/>
          <w:sz w:val="24"/>
        </w:rPr>
        <w:t>emember the historic context—God just divided mankind into various languages and people groups and spread them all throughout the world. This creates a context for God to choose a</w:t>
      </w:r>
      <w:r w:rsidR="005D3676" w:rsidRPr="00947EBE">
        <w:rPr>
          <w:rFonts w:ascii="Verdana" w:hAnsi="Verdana" w:cs="PTSans-Regular"/>
          <w:color w:val="000000"/>
          <w:sz w:val="24"/>
        </w:rPr>
        <w:t xml:space="preserve"> </w:t>
      </w:r>
      <w:r w:rsidR="00976F45" w:rsidRPr="00947EBE">
        <w:rPr>
          <w:rFonts w:ascii="Verdana" w:hAnsi="Verdana" w:cs="PTSans-Regular"/>
          <w:color w:val="000000"/>
          <w:sz w:val="24"/>
        </w:rPr>
        <w:t xml:space="preserve">covenant head </w:t>
      </w:r>
      <w:r w:rsidR="005D3676" w:rsidRPr="00947EBE">
        <w:rPr>
          <w:rFonts w:ascii="Verdana" w:hAnsi="Verdana" w:cs="PTSans-Regular"/>
          <w:color w:val="000000"/>
          <w:sz w:val="24"/>
        </w:rPr>
        <w:t xml:space="preserve">who </w:t>
      </w:r>
      <w:r w:rsidRPr="00947EBE">
        <w:rPr>
          <w:rFonts w:ascii="Verdana" w:hAnsi="Verdana" w:cs="PTSans-Regular"/>
          <w:color w:val="000000"/>
          <w:sz w:val="24"/>
        </w:rPr>
        <w:t>would be</w:t>
      </w:r>
      <w:r w:rsidR="005D3676" w:rsidRPr="00947EBE">
        <w:rPr>
          <w:rFonts w:ascii="Verdana" w:hAnsi="Verdana" w:cs="PTSans-Regular"/>
          <w:color w:val="000000"/>
          <w:sz w:val="24"/>
        </w:rPr>
        <w:t xml:space="preserve"> over </w:t>
      </w:r>
      <w:r w:rsidR="005D3676" w:rsidRPr="00947EBE">
        <w:rPr>
          <w:rFonts w:ascii="Verdana" w:hAnsi="Verdana" w:cs="PTSans-Regular"/>
          <w:i/>
          <w:color w:val="000000"/>
          <w:sz w:val="24"/>
        </w:rPr>
        <w:t>a p</w:t>
      </w:r>
      <w:r w:rsidR="00976F45" w:rsidRPr="00947EBE">
        <w:rPr>
          <w:rFonts w:ascii="Verdana" w:hAnsi="Verdana" w:cs="PTSans-Regular"/>
          <w:i/>
          <w:color w:val="000000"/>
          <w:sz w:val="24"/>
        </w:rPr>
        <w:t>articular people</w:t>
      </w:r>
      <w:r w:rsidR="005D3676" w:rsidRPr="00947EBE">
        <w:rPr>
          <w:rFonts w:ascii="Verdana" w:hAnsi="Verdana" w:cs="PTSans-Regular"/>
          <w:color w:val="000000"/>
          <w:sz w:val="24"/>
        </w:rPr>
        <w:t xml:space="preserve">, </w:t>
      </w:r>
      <w:r w:rsidR="005D3676" w:rsidRPr="00947EBE">
        <w:rPr>
          <w:rFonts w:ascii="Verdana" w:hAnsi="Verdana" w:cs="PTSans-Regular"/>
          <w:color w:val="000000"/>
          <w:sz w:val="24"/>
          <w:u w:val="single"/>
        </w:rPr>
        <w:t>not all people</w:t>
      </w:r>
      <w:r w:rsidR="00976F45" w:rsidRPr="00947EBE">
        <w:rPr>
          <w:rFonts w:ascii="Verdana" w:hAnsi="Verdana" w:cs="PTSans-Regular"/>
          <w:color w:val="000000"/>
          <w:sz w:val="24"/>
        </w:rPr>
        <w:t xml:space="preserve">. </w:t>
      </w:r>
    </w:p>
    <w:p w14:paraId="33CF3A7F" w14:textId="3DC34200" w:rsidR="004C0170" w:rsidRPr="00947EBE" w:rsidRDefault="00976F45"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rPr>
        <w:t>Unlike the first two covenants that God made with ma</w:t>
      </w:r>
      <w:r w:rsidR="005D3676" w:rsidRPr="00947EBE">
        <w:rPr>
          <w:rFonts w:ascii="Verdana" w:hAnsi="Verdana" w:cs="PTSans-Regular"/>
          <w:color w:val="000000"/>
          <w:sz w:val="24"/>
          <w:highlight w:val="yellow"/>
        </w:rPr>
        <w:t>n</w:t>
      </w:r>
      <w:r w:rsidRPr="00947EBE">
        <w:rPr>
          <w:rFonts w:ascii="Verdana" w:hAnsi="Verdana" w:cs="PTSans-Regular"/>
          <w:color w:val="000000"/>
          <w:sz w:val="24"/>
          <w:highlight w:val="yellow"/>
        </w:rPr>
        <w:t xml:space="preserve">, this covenant </w:t>
      </w:r>
      <w:r w:rsidRPr="00947EBE">
        <w:rPr>
          <w:rFonts w:ascii="Verdana" w:hAnsi="Verdana" w:cs="PTSans-Regular"/>
          <w:i/>
          <w:iCs/>
          <w:color w:val="000000"/>
          <w:sz w:val="24"/>
          <w:highlight w:val="yellow"/>
          <w:u w:val="single"/>
        </w:rPr>
        <w:t>does not include</w:t>
      </w:r>
      <w:r w:rsidRPr="00947EBE">
        <w:rPr>
          <w:rFonts w:ascii="Verdana" w:hAnsi="Verdana" w:cs="PTSans-Regular"/>
          <w:color w:val="000000"/>
          <w:sz w:val="24"/>
          <w:highlight w:val="yellow"/>
        </w:rPr>
        <w:t xml:space="preserve"> all of mankind throughout creation.</w:t>
      </w:r>
    </w:p>
    <w:p w14:paraId="06C7D7D0" w14:textId="77777777" w:rsidR="00BC1BF6" w:rsidRPr="00947EBE" w:rsidRDefault="00BC1BF6" w:rsidP="00947EBE">
      <w:pPr>
        <w:spacing w:after="0" w:line="276" w:lineRule="auto"/>
        <w:rPr>
          <w:rFonts w:ascii="Verdana" w:hAnsi="Verdana" w:cs="PTSans-Regular"/>
          <w:color w:val="000000"/>
          <w:sz w:val="24"/>
        </w:rPr>
      </w:pPr>
    </w:p>
    <w:p w14:paraId="30A9079B" w14:textId="451C87E3" w:rsidR="005D367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God </w:t>
      </w:r>
      <w:r w:rsidR="004C0170" w:rsidRPr="00947EBE">
        <w:rPr>
          <w:rFonts w:ascii="Verdana" w:hAnsi="Verdana" w:cs="PTSans-Regular"/>
          <w:color w:val="000000"/>
          <w:sz w:val="24"/>
          <w:highlight w:val="yellow"/>
        </w:rPr>
        <w:t>chose</w:t>
      </w:r>
      <w:r w:rsidR="00E06BAD" w:rsidRPr="00947EBE">
        <w:rPr>
          <w:rFonts w:ascii="Verdana" w:hAnsi="Verdana" w:cs="PTSans-Regular"/>
          <w:i/>
          <w:iCs/>
          <w:color w:val="000000"/>
          <w:sz w:val="24"/>
          <w:highlight w:val="yellow"/>
        </w:rPr>
        <w:t xml:space="preserve"> a</w:t>
      </w:r>
      <w:r w:rsidRPr="00947EBE">
        <w:rPr>
          <w:rFonts w:ascii="Verdana" w:hAnsi="Verdana" w:cs="PTSans-Regular"/>
          <w:i/>
          <w:iCs/>
          <w:color w:val="000000"/>
          <w:sz w:val="24"/>
          <w:highlight w:val="yellow"/>
        </w:rPr>
        <w:t xml:space="preserve"> </w:t>
      </w:r>
      <w:proofErr w:type="gramStart"/>
      <w:r w:rsidR="00B0748D" w:rsidRPr="00947EBE">
        <w:rPr>
          <w:rFonts w:ascii="Verdana" w:hAnsi="Verdana" w:cs="PTSans-Regular"/>
          <w:i/>
          <w:iCs/>
          <w:color w:val="000000"/>
          <w:sz w:val="24"/>
          <w:highlight w:val="yellow"/>
        </w:rPr>
        <w:t xml:space="preserve">particular </w:t>
      </w:r>
      <w:r w:rsidR="002D0FA2" w:rsidRPr="00947EBE">
        <w:rPr>
          <w:rFonts w:ascii="Verdana" w:hAnsi="Verdana" w:cs="PTSans-Regular"/>
          <w:i/>
          <w:iCs/>
          <w:color w:val="000000"/>
          <w:sz w:val="24"/>
          <w:highlight w:val="yellow"/>
        </w:rPr>
        <w:t>man</w:t>
      </w:r>
      <w:proofErr w:type="gramEnd"/>
      <w:r w:rsidR="0031296B" w:rsidRPr="00947EBE">
        <w:rPr>
          <w:rFonts w:ascii="Verdana" w:hAnsi="Verdana" w:cs="PTSans-Regular"/>
          <w:i/>
          <w:iCs/>
          <w:color w:val="000000"/>
          <w:sz w:val="24"/>
          <w:highlight w:val="yellow"/>
        </w:rPr>
        <w:t xml:space="preserve"> (Abraham)</w:t>
      </w:r>
      <w:r w:rsidR="0031296B"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rPr>
        <w:t xml:space="preserve">from all that now existed </w:t>
      </w:r>
      <w:r w:rsidRPr="00947EBE">
        <w:rPr>
          <w:rFonts w:ascii="Verdana" w:hAnsi="Verdana" w:cs="PTSans-Regular"/>
          <w:i/>
          <w:iCs/>
          <w:color w:val="000000"/>
          <w:sz w:val="24"/>
          <w:highlight w:val="yellow"/>
        </w:rPr>
        <w:t>to</w:t>
      </w:r>
      <w:r w:rsidR="0031296B" w:rsidRPr="00947EBE">
        <w:rPr>
          <w:rFonts w:ascii="Verdana" w:hAnsi="Verdana" w:cs="PTSans-Regular"/>
          <w:i/>
          <w:iCs/>
          <w:color w:val="000000"/>
          <w:sz w:val="24"/>
          <w:highlight w:val="yellow"/>
        </w:rPr>
        <w:t xml:space="preserve"> have a </w:t>
      </w:r>
      <w:r w:rsidR="0031296B" w:rsidRPr="00947EBE">
        <w:rPr>
          <w:rFonts w:ascii="Verdana" w:hAnsi="Verdana" w:cs="PTSans-Regular"/>
          <w:i/>
          <w:iCs/>
          <w:color w:val="000000"/>
          <w:sz w:val="24"/>
          <w:highlight w:val="yellow"/>
          <w:u w:val="single"/>
        </w:rPr>
        <w:t>set apart lineage</w:t>
      </w:r>
      <w:r w:rsidR="0031296B" w:rsidRPr="00947EBE">
        <w:rPr>
          <w:rFonts w:ascii="Verdana" w:hAnsi="Verdana" w:cs="PTSans-Regular"/>
          <w:i/>
          <w:iCs/>
          <w:color w:val="000000"/>
          <w:sz w:val="24"/>
          <w:highlight w:val="yellow"/>
        </w:rPr>
        <w:t xml:space="preserve"> who would be</w:t>
      </w:r>
      <w:r w:rsidRPr="00947EBE">
        <w:rPr>
          <w:rFonts w:ascii="Verdana" w:hAnsi="Verdana" w:cs="PTSans-Regular"/>
          <w:i/>
          <w:iCs/>
          <w:color w:val="000000"/>
          <w:sz w:val="24"/>
          <w:highlight w:val="yellow"/>
        </w:rPr>
        <w:t xml:space="preserve"> </w:t>
      </w:r>
      <w:r w:rsidR="0031296B" w:rsidRPr="00947EBE">
        <w:rPr>
          <w:rFonts w:ascii="Verdana" w:hAnsi="Verdana" w:cs="PTSans-Regular"/>
          <w:i/>
          <w:iCs/>
          <w:color w:val="000000"/>
          <w:sz w:val="24"/>
          <w:highlight w:val="yellow"/>
        </w:rPr>
        <w:t>God’s</w:t>
      </w:r>
      <w:r w:rsidRPr="00947EBE">
        <w:rPr>
          <w:rFonts w:ascii="Verdana" w:hAnsi="Verdana" w:cs="PTSans-Regular"/>
          <w:i/>
          <w:iCs/>
          <w:color w:val="000000"/>
          <w:sz w:val="24"/>
          <w:highlight w:val="yellow"/>
        </w:rPr>
        <w:t xml:space="preserve"> </w:t>
      </w:r>
      <w:r w:rsidR="0083620D" w:rsidRPr="00947EBE">
        <w:rPr>
          <w:rFonts w:ascii="Verdana" w:hAnsi="Verdana" w:cs="PTSans-Regular"/>
          <w:i/>
          <w:iCs/>
          <w:color w:val="000000"/>
          <w:sz w:val="24"/>
          <w:highlight w:val="yellow"/>
          <w:u w:val="single"/>
        </w:rPr>
        <w:t>earthly</w:t>
      </w:r>
      <w:r w:rsidR="00BC1BF6" w:rsidRPr="00947EBE">
        <w:rPr>
          <w:rFonts w:ascii="Verdana" w:hAnsi="Verdana" w:cs="PTSans-Regular"/>
          <w:i/>
          <w:iCs/>
          <w:color w:val="000000"/>
          <w:sz w:val="24"/>
          <w:highlight w:val="yellow"/>
          <w:u w:val="single"/>
        </w:rPr>
        <w:t>,</w:t>
      </w:r>
      <w:r w:rsidR="0083620D" w:rsidRPr="00947EBE">
        <w:rPr>
          <w:rFonts w:ascii="Verdana" w:hAnsi="Verdana" w:cs="PTSans-Regular"/>
          <w:i/>
          <w:iCs/>
          <w:color w:val="000000"/>
          <w:sz w:val="24"/>
          <w:highlight w:val="yellow"/>
          <w:u w:val="single"/>
        </w:rPr>
        <w:t xml:space="preserve"> </w:t>
      </w:r>
      <w:r w:rsidRPr="00947EBE">
        <w:rPr>
          <w:rFonts w:ascii="Verdana" w:hAnsi="Verdana" w:cs="PTSans-Regular"/>
          <w:i/>
          <w:iCs/>
          <w:color w:val="000000"/>
          <w:sz w:val="24"/>
          <w:highlight w:val="yellow"/>
          <w:u w:val="single"/>
        </w:rPr>
        <w:t>temporary</w:t>
      </w:r>
      <w:r w:rsidRPr="00947EBE">
        <w:rPr>
          <w:rFonts w:ascii="Verdana" w:hAnsi="Verdana" w:cs="PTSans-Regular"/>
          <w:i/>
          <w:iCs/>
          <w:color w:val="000000"/>
          <w:sz w:val="24"/>
          <w:highlight w:val="yellow"/>
        </w:rPr>
        <w:t xml:space="preserve"> people</w:t>
      </w:r>
      <w:r w:rsidRPr="00947EBE">
        <w:rPr>
          <w:rFonts w:ascii="Verdana" w:hAnsi="Verdana" w:cs="PTSans-Regular"/>
          <w:color w:val="000000"/>
          <w:sz w:val="24"/>
          <w:highlight w:val="yellow"/>
        </w:rPr>
        <w:t>.</w:t>
      </w:r>
      <w:r w:rsidR="0031296B" w:rsidRPr="00947EBE">
        <w:rPr>
          <w:rFonts w:ascii="Verdana" w:hAnsi="Verdana" w:cs="PTSans-Regular"/>
          <w:color w:val="000000"/>
          <w:sz w:val="24"/>
        </w:rPr>
        <w:t xml:space="preserve"> T</w:t>
      </w:r>
      <w:r w:rsidRPr="00947EBE">
        <w:rPr>
          <w:rFonts w:ascii="Verdana" w:hAnsi="Verdana" w:cs="PTSans-Regular"/>
          <w:color w:val="000000"/>
          <w:sz w:val="24"/>
        </w:rPr>
        <w:t>his</w:t>
      </w:r>
      <w:r w:rsidR="00F73F81" w:rsidRPr="00947EBE">
        <w:rPr>
          <w:rFonts w:ascii="Verdana" w:hAnsi="Verdana" w:cs="PTSans-Regular"/>
          <w:color w:val="000000"/>
          <w:sz w:val="24"/>
        </w:rPr>
        <w:t xml:space="preserve"> people group would come to be known as the </w:t>
      </w:r>
      <w:r w:rsidRPr="00947EBE">
        <w:rPr>
          <w:rFonts w:ascii="Verdana" w:hAnsi="Verdana" w:cs="PTSans-Regular"/>
          <w:color w:val="000000"/>
          <w:sz w:val="24"/>
        </w:rPr>
        <w:t>Israelite people.</w:t>
      </w:r>
      <w:r w:rsidR="0083620D" w:rsidRPr="00947EBE">
        <w:rPr>
          <w:rFonts w:ascii="Verdana" w:hAnsi="Verdana" w:cs="PTSans-Regular"/>
          <w:color w:val="000000"/>
          <w:sz w:val="24"/>
        </w:rPr>
        <w:t xml:space="preserve"> </w:t>
      </w:r>
    </w:p>
    <w:p w14:paraId="26D497DA" w14:textId="77777777" w:rsidR="005D3676" w:rsidRPr="00947EBE" w:rsidRDefault="005D3676" w:rsidP="00947EBE">
      <w:pPr>
        <w:spacing w:after="0" w:line="276" w:lineRule="auto"/>
        <w:rPr>
          <w:rFonts w:ascii="Verdana" w:hAnsi="Verdana" w:cs="PTSans-Regular"/>
          <w:color w:val="000000"/>
          <w:sz w:val="24"/>
        </w:rPr>
      </w:pPr>
      <w:bookmarkStart w:id="7" w:name="_Hlk30855463"/>
      <w:r w:rsidRPr="00947EBE">
        <w:rPr>
          <w:rFonts w:ascii="Verdana" w:hAnsi="Verdana" w:cs="PTSans-Regular"/>
          <w:b/>
          <w:color w:val="0070C0"/>
          <w:sz w:val="24"/>
        </w:rPr>
        <w:t>Deuteronomy 7:6</w:t>
      </w:r>
      <w:r w:rsidRPr="00947EBE">
        <w:rPr>
          <w:rFonts w:ascii="Verdana" w:hAnsi="Verdana" w:cs="PTSans-Regular"/>
          <w:color w:val="002060"/>
          <w:sz w:val="24"/>
        </w:rPr>
        <w:t xml:space="preserve"> </w:t>
      </w:r>
      <w:bookmarkEnd w:id="7"/>
      <w:r w:rsidRPr="00947EBE">
        <w:rPr>
          <w:rFonts w:ascii="Verdana" w:hAnsi="Verdana" w:cs="PTSans-Regular"/>
          <w:color w:val="000000"/>
          <w:sz w:val="24"/>
        </w:rPr>
        <w:t>says that “…</w:t>
      </w:r>
      <w:r w:rsidRPr="00947EBE">
        <w:rPr>
          <w:rFonts w:ascii="Verdana" w:hAnsi="Verdana" w:cs="PTSans-Regular"/>
          <w:color w:val="0070C0"/>
          <w:sz w:val="24"/>
        </w:rPr>
        <w:t>The Lord your God has chosen you [the Israelites] to be a people for his treasured possession, out of all the peoples who are on the face of the earth.</w:t>
      </w:r>
      <w:r w:rsidRPr="00947EBE">
        <w:rPr>
          <w:rFonts w:ascii="Verdana" w:hAnsi="Verdana" w:cs="PTSans-Regular"/>
          <w:color w:val="000000"/>
          <w:sz w:val="24"/>
        </w:rPr>
        <w:t xml:space="preserve">” </w:t>
      </w:r>
    </w:p>
    <w:p w14:paraId="44D25ACA" w14:textId="77777777" w:rsidR="005D3676" w:rsidRPr="00947EBE" w:rsidRDefault="005D3676" w:rsidP="00947EBE">
      <w:pPr>
        <w:spacing w:after="0" w:line="276" w:lineRule="auto"/>
        <w:rPr>
          <w:rFonts w:ascii="Verdana" w:hAnsi="Verdana" w:cs="PTSans-Regular"/>
          <w:color w:val="0070C0"/>
          <w:sz w:val="24"/>
        </w:rPr>
      </w:pPr>
      <w:r w:rsidRPr="00947EBE">
        <w:rPr>
          <w:rFonts w:ascii="Verdana" w:hAnsi="Verdana" w:cs="PTSans-Regular"/>
          <w:b/>
          <w:color w:val="0070C0"/>
          <w:sz w:val="24"/>
        </w:rPr>
        <w:t>Deuteronomy 7:7</w:t>
      </w:r>
      <w:r w:rsidRPr="00947EBE">
        <w:rPr>
          <w:rFonts w:ascii="Verdana" w:hAnsi="Verdana" w:cs="PTSans-Regular"/>
          <w:color w:val="002060"/>
          <w:sz w:val="24"/>
        </w:rPr>
        <w:t xml:space="preserve"> </w:t>
      </w:r>
      <w:r w:rsidRPr="00947EBE">
        <w:rPr>
          <w:rFonts w:ascii="Verdana" w:hAnsi="Verdana" w:cs="PTSans-Regular"/>
          <w:color w:val="000000" w:themeColor="text1"/>
          <w:sz w:val="24"/>
        </w:rPr>
        <w:t xml:space="preserve">says they </w:t>
      </w:r>
      <w:r w:rsidRPr="00947EBE">
        <w:rPr>
          <w:rFonts w:ascii="Verdana" w:hAnsi="Verdana" w:cs="PTSans-Regular"/>
          <w:color w:val="000000"/>
          <w:sz w:val="24"/>
        </w:rPr>
        <w:t>“</w:t>
      </w:r>
      <w:r w:rsidRPr="00947EBE">
        <w:rPr>
          <w:rFonts w:ascii="Verdana" w:hAnsi="Verdana" w:cs="PTSans-Regular"/>
          <w:color w:val="0070C0"/>
          <w:sz w:val="24"/>
        </w:rPr>
        <w:t>were the fewest of all peoples.</w:t>
      </w:r>
      <w:r w:rsidRPr="00947EBE">
        <w:rPr>
          <w:rFonts w:ascii="Verdana" w:hAnsi="Verdana" w:cs="PTSans-Regular"/>
          <w:color w:val="000000"/>
          <w:sz w:val="24"/>
        </w:rPr>
        <w:t xml:space="preserve">” </w:t>
      </w:r>
    </w:p>
    <w:p w14:paraId="49A88D4D" w14:textId="77777777" w:rsidR="004C0170" w:rsidRPr="00947EBE" w:rsidRDefault="004C0170" w:rsidP="00947EBE">
      <w:pPr>
        <w:spacing w:after="0" w:line="276" w:lineRule="auto"/>
        <w:rPr>
          <w:rFonts w:ascii="Verdana" w:hAnsi="Verdana" w:cs="PTSans-Regular"/>
          <w:color w:val="000000"/>
          <w:sz w:val="24"/>
        </w:rPr>
      </w:pPr>
    </w:p>
    <w:p w14:paraId="435192E6" w14:textId="04141858"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lastRenderedPageBreak/>
        <w:t xml:space="preserve">Therefore, this temporary covenant was made primarily with the </w:t>
      </w:r>
      <w:r w:rsidR="0031296B" w:rsidRPr="00947EBE">
        <w:rPr>
          <w:rFonts w:ascii="Verdana" w:hAnsi="Verdana" w:cs="PTSans-Regular"/>
          <w:color w:val="000000"/>
          <w:sz w:val="24"/>
        </w:rPr>
        <w:t>Israelites</w:t>
      </w:r>
      <w:r w:rsidRPr="00947EBE">
        <w:rPr>
          <w:rFonts w:ascii="Verdana" w:hAnsi="Verdana" w:cs="PTSans-Regular"/>
          <w:color w:val="000000"/>
          <w:sz w:val="24"/>
        </w:rPr>
        <w:t xml:space="preserve">. </w:t>
      </w:r>
      <w:r w:rsidR="00B0748D" w:rsidRPr="00947EBE">
        <w:rPr>
          <w:rFonts w:ascii="Verdana" w:hAnsi="Verdana" w:cs="PTSans-Regular"/>
          <w:color w:val="000000"/>
          <w:sz w:val="24"/>
        </w:rPr>
        <w:t>(</w:t>
      </w:r>
      <w:r w:rsidRPr="00947EBE">
        <w:rPr>
          <w:rFonts w:ascii="Verdana" w:hAnsi="Verdana" w:cs="PTSans-Regular"/>
          <w:color w:val="000000"/>
          <w:sz w:val="24"/>
        </w:rPr>
        <w:t xml:space="preserve">It says “primarily” because </w:t>
      </w:r>
      <w:r w:rsidR="00BC1BF6" w:rsidRPr="00947EBE">
        <w:rPr>
          <w:rFonts w:ascii="Verdana" w:hAnsi="Verdana" w:cs="PTSans-Regular"/>
          <w:color w:val="000000"/>
          <w:sz w:val="24"/>
        </w:rPr>
        <w:t>it was possible for a</w:t>
      </w:r>
      <w:r w:rsidRPr="00947EBE">
        <w:rPr>
          <w:rFonts w:ascii="Verdana" w:hAnsi="Verdana" w:cs="PTSans-Regular"/>
          <w:color w:val="000000"/>
          <w:sz w:val="24"/>
        </w:rPr>
        <w:t xml:space="preserve"> non-Israelites </w:t>
      </w:r>
      <w:r w:rsidR="00BC1BF6" w:rsidRPr="00947EBE">
        <w:rPr>
          <w:rFonts w:ascii="Verdana" w:hAnsi="Verdana" w:cs="PTSans-Regular"/>
          <w:color w:val="000000"/>
          <w:sz w:val="24"/>
        </w:rPr>
        <w:t>to</w:t>
      </w:r>
      <w:r w:rsidRPr="00947EBE">
        <w:rPr>
          <w:rFonts w:ascii="Verdana" w:hAnsi="Verdana" w:cs="PTSans-Regular"/>
          <w:color w:val="000000"/>
          <w:sz w:val="24"/>
        </w:rPr>
        <w:t xml:space="preserve"> </w:t>
      </w:r>
      <w:r w:rsidRPr="00947EBE">
        <w:rPr>
          <w:rFonts w:ascii="Verdana" w:hAnsi="Verdana" w:cs="PTSans-Regular"/>
          <w:color w:val="000000"/>
          <w:sz w:val="24"/>
          <w:u w:val="single"/>
        </w:rPr>
        <w:t>seek entrance into</w:t>
      </w:r>
      <w:r w:rsidRPr="00947EBE">
        <w:rPr>
          <w:rFonts w:ascii="Verdana" w:hAnsi="Verdana" w:cs="PTSans-Regular"/>
          <w:color w:val="000000"/>
          <w:sz w:val="24"/>
        </w:rPr>
        <w:t xml:space="preserve"> the covenant. </w:t>
      </w:r>
      <w:r w:rsidR="00B0748D" w:rsidRPr="00947EBE">
        <w:rPr>
          <w:rFonts w:ascii="Verdana" w:hAnsi="Verdana" w:cs="PTSans-Regular"/>
          <w:color w:val="000000"/>
          <w:sz w:val="24"/>
        </w:rPr>
        <w:t xml:space="preserve">This isn’t something we’ll go into further detail on in this </w:t>
      </w:r>
      <w:r w:rsidR="0083620D" w:rsidRPr="00947EBE">
        <w:rPr>
          <w:rFonts w:ascii="Verdana" w:hAnsi="Verdana" w:cs="PTSans-Regular"/>
          <w:color w:val="000000"/>
          <w:sz w:val="24"/>
        </w:rPr>
        <w:t>series</w:t>
      </w:r>
      <w:r w:rsidR="00B0748D" w:rsidRPr="00947EBE">
        <w:rPr>
          <w:rFonts w:ascii="Verdana" w:hAnsi="Verdana" w:cs="PTSans-Regular"/>
          <w:color w:val="000000"/>
          <w:sz w:val="24"/>
        </w:rPr>
        <w:t xml:space="preserve">, but an example of this can be seen in </w:t>
      </w:r>
      <w:r w:rsidRPr="00947EBE">
        <w:rPr>
          <w:rFonts w:ascii="Verdana" w:hAnsi="Verdana" w:cs="PTSans-Regular"/>
          <w:color w:val="000000"/>
          <w:sz w:val="24"/>
        </w:rPr>
        <w:t>Exodus 12:48-4</w:t>
      </w:r>
      <w:r w:rsidR="00B0748D" w:rsidRPr="00947EBE">
        <w:rPr>
          <w:rFonts w:ascii="Verdana" w:hAnsi="Verdana" w:cs="PTSans-Regular"/>
          <w:color w:val="000000"/>
          <w:sz w:val="24"/>
        </w:rPr>
        <w:t>9</w:t>
      </w:r>
      <w:r w:rsidRPr="00947EBE">
        <w:rPr>
          <w:rFonts w:ascii="Verdana" w:hAnsi="Verdana" w:cs="PTSans-Regular"/>
          <w:color w:val="000000"/>
          <w:sz w:val="24"/>
        </w:rPr>
        <w:t>.</w:t>
      </w:r>
      <w:r w:rsidR="00B0748D" w:rsidRPr="00947EBE">
        <w:rPr>
          <w:rFonts w:ascii="Verdana" w:hAnsi="Verdana" w:cs="PTSans-Regular"/>
          <w:color w:val="000000"/>
          <w:sz w:val="24"/>
        </w:rPr>
        <w:t>)</w:t>
      </w:r>
    </w:p>
    <w:p w14:paraId="434CA61D" w14:textId="77777777" w:rsidR="00233215" w:rsidRPr="00947EBE" w:rsidRDefault="00233215" w:rsidP="00947EBE">
      <w:pPr>
        <w:spacing w:after="0" w:line="276" w:lineRule="auto"/>
        <w:rPr>
          <w:rFonts w:ascii="Verdana" w:hAnsi="Verdana" w:cs="PTSans-Regular"/>
          <w:color w:val="000000"/>
          <w:sz w:val="24"/>
        </w:rPr>
      </w:pPr>
    </w:p>
    <w:p w14:paraId="5AD66658" w14:textId="2542C116" w:rsidR="00FB6351" w:rsidRPr="00947EBE" w:rsidRDefault="00BC1BF6"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So then, </w:t>
      </w:r>
      <w:r w:rsidRPr="00947EBE">
        <w:rPr>
          <w:rFonts w:ascii="Verdana" w:hAnsi="Verdana" w:cs="PTSans-Regular"/>
          <w:color w:val="000000"/>
          <w:sz w:val="24"/>
          <w:highlight w:val="yellow"/>
        </w:rPr>
        <w:t>i</w:t>
      </w:r>
      <w:r w:rsidR="00B0748D" w:rsidRPr="00947EBE">
        <w:rPr>
          <w:rFonts w:ascii="Verdana" w:hAnsi="Verdana" w:cs="PTSans-Regular"/>
          <w:color w:val="000000"/>
          <w:sz w:val="24"/>
          <w:highlight w:val="yellow"/>
        </w:rPr>
        <w:t>n the Old Covenant,</w:t>
      </w:r>
      <w:r w:rsidR="004E1716" w:rsidRPr="00947EBE">
        <w:rPr>
          <w:rFonts w:ascii="Verdana" w:hAnsi="Verdana" w:cs="PTSans-Regular"/>
          <w:color w:val="000000"/>
          <w:sz w:val="24"/>
          <w:highlight w:val="yellow"/>
        </w:rPr>
        <w:t xml:space="preserve"> God show</w:t>
      </w:r>
      <w:r w:rsidR="00B0748D" w:rsidRPr="00947EBE">
        <w:rPr>
          <w:rFonts w:ascii="Verdana" w:hAnsi="Verdana" w:cs="PTSans-Regular"/>
          <w:color w:val="000000"/>
          <w:sz w:val="24"/>
          <w:highlight w:val="yellow"/>
        </w:rPr>
        <w:t>s</w:t>
      </w:r>
      <w:r w:rsidR="004E1716" w:rsidRPr="00947EBE">
        <w:rPr>
          <w:rFonts w:ascii="Verdana" w:hAnsi="Verdana" w:cs="PTSans-Regular"/>
          <w:color w:val="000000"/>
          <w:sz w:val="24"/>
          <w:highlight w:val="yellow"/>
        </w:rPr>
        <w:t xml:space="preserve"> a special</w:t>
      </w:r>
      <w:r w:rsidR="00F73F81" w:rsidRPr="00947EBE">
        <w:rPr>
          <w:rFonts w:ascii="Verdana" w:hAnsi="Verdana" w:cs="PTSans-Regular"/>
          <w:color w:val="000000"/>
          <w:sz w:val="24"/>
          <w:highlight w:val="yellow"/>
        </w:rPr>
        <w:t xml:space="preserve">, </w:t>
      </w:r>
      <w:proofErr w:type="gramStart"/>
      <w:r w:rsidR="00F73F81" w:rsidRPr="00947EBE">
        <w:rPr>
          <w:rFonts w:ascii="Verdana" w:hAnsi="Verdana" w:cs="PTSans-Regular"/>
          <w:color w:val="000000"/>
          <w:sz w:val="24"/>
          <w:highlight w:val="yellow"/>
        </w:rPr>
        <w:t>particular</w:t>
      </w:r>
      <w:r w:rsidR="004E1716" w:rsidRPr="00947EBE">
        <w:rPr>
          <w:rFonts w:ascii="Verdana" w:hAnsi="Verdana" w:cs="PTSans-Regular"/>
          <w:color w:val="000000"/>
          <w:sz w:val="24"/>
          <w:highlight w:val="yellow"/>
        </w:rPr>
        <w:t xml:space="preserve"> </w:t>
      </w:r>
      <w:r w:rsidR="004E1716" w:rsidRPr="00947EBE">
        <w:rPr>
          <w:rFonts w:ascii="Verdana" w:hAnsi="Verdana" w:cs="PTSans-Regular"/>
          <w:i/>
          <w:color w:val="000000"/>
          <w:sz w:val="24"/>
          <w:highlight w:val="yellow"/>
        </w:rPr>
        <w:t>covenant</w:t>
      </w:r>
      <w:proofErr w:type="gramEnd"/>
      <w:r w:rsidR="004E1716" w:rsidRPr="00947EBE">
        <w:rPr>
          <w:rFonts w:ascii="Verdana" w:hAnsi="Verdana" w:cs="PTSans-Regular"/>
          <w:i/>
          <w:color w:val="000000"/>
          <w:sz w:val="24"/>
          <w:highlight w:val="yellow"/>
        </w:rPr>
        <w:t xml:space="preserve"> interest</w:t>
      </w:r>
      <w:r w:rsidR="004E1716" w:rsidRPr="00947EBE">
        <w:rPr>
          <w:rFonts w:ascii="Verdana" w:hAnsi="Verdana" w:cs="PTSans-Regular"/>
          <w:color w:val="000000"/>
          <w:sz w:val="24"/>
          <w:highlight w:val="yellow"/>
        </w:rPr>
        <w:t xml:space="preserve"> </w:t>
      </w:r>
      <w:r w:rsidR="00B0748D" w:rsidRPr="00947EBE">
        <w:rPr>
          <w:rFonts w:ascii="Verdana" w:hAnsi="Verdana" w:cs="PTSans-Regular"/>
          <w:color w:val="000000"/>
          <w:sz w:val="24"/>
          <w:highlight w:val="yellow"/>
        </w:rPr>
        <w:t xml:space="preserve">with </w:t>
      </w:r>
      <w:r w:rsidR="004E1716" w:rsidRPr="00947EBE">
        <w:rPr>
          <w:rFonts w:ascii="Verdana" w:hAnsi="Verdana" w:cs="PTSans-Regular"/>
          <w:color w:val="000000"/>
          <w:sz w:val="24"/>
          <w:highlight w:val="yellow"/>
        </w:rPr>
        <w:t xml:space="preserve">just </w:t>
      </w:r>
      <w:r w:rsidR="004E1716" w:rsidRPr="00947EBE">
        <w:rPr>
          <w:rFonts w:ascii="Verdana" w:hAnsi="Verdana" w:cs="PTSans-Regular"/>
          <w:color w:val="000000"/>
          <w:sz w:val="24"/>
          <w:highlight w:val="yellow"/>
          <w:u w:val="single"/>
        </w:rPr>
        <w:t>one</w:t>
      </w:r>
      <w:r w:rsidR="004E1716" w:rsidRPr="00947EBE">
        <w:rPr>
          <w:rFonts w:ascii="Verdana" w:hAnsi="Verdana" w:cs="PTSans-Regular"/>
          <w:color w:val="000000"/>
          <w:sz w:val="24"/>
          <w:highlight w:val="yellow"/>
        </w:rPr>
        <w:t xml:space="preserve"> of the </w:t>
      </w:r>
      <w:r w:rsidR="00E06BAD" w:rsidRPr="00947EBE">
        <w:rPr>
          <w:rFonts w:ascii="Verdana" w:hAnsi="Verdana" w:cs="PTSans-Regular"/>
          <w:color w:val="000000"/>
          <w:sz w:val="24"/>
          <w:highlight w:val="yellow"/>
        </w:rPr>
        <w:t xml:space="preserve">now </w:t>
      </w:r>
      <w:r w:rsidR="004E1716" w:rsidRPr="00947EBE">
        <w:rPr>
          <w:rFonts w:ascii="Verdana" w:hAnsi="Verdana" w:cs="PTSans-Regular"/>
          <w:color w:val="000000"/>
          <w:sz w:val="24"/>
          <w:highlight w:val="yellow"/>
        </w:rPr>
        <w:t xml:space="preserve">many people groups. </w:t>
      </w:r>
      <w:r w:rsidR="008416A0" w:rsidRPr="00947EBE">
        <w:rPr>
          <w:rFonts w:ascii="Verdana" w:hAnsi="Verdana" w:cs="PTSans-Regular"/>
          <w:color w:val="000000"/>
          <w:sz w:val="24"/>
          <w:highlight w:val="yellow"/>
        </w:rPr>
        <w:t>In this, they are a typological, physical, temporary chosen people.</w:t>
      </w:r>
    </w:p>
    <w:p w14:paraId="3A1DF5DD" w14:textId="77777777" w:rsidR="00233215" w:rsidRPr="00947EBE" w:rsidRDefault="00233215" w:rsidP="00947EBE">
      <w:pPr>
        <w:spacing w:after="0" w:line="276" w:lineRule="auto"/>
        <w:rPr>
          <w:rFonts w:ascii="Verdana" w:hAnsi="Verdana" w:cs="PTSans-Regular"/>
          <w:color w:val="000000"/>
          <w:sz w:val="24"/>
        </w:rPr>
      </w:pPr>
      <w:bookmarkStart w:id="8" w:name="_Hlk31447007"/>
    </w:p>
    <w:p w14:paraId="534DA809" w14:textId="478BA217" w:rsidR="008416A0" w:rsidRPr="00947EBE" w:rsidRDefault="00233215" w:rsidP="00947EBE">
      <w:pPr>
        <w:pStyle w:val="ListParagraph"/>
        <w:numPr>
          <w:ilvl w:val="1"/>
          <w:numId w:val="6"/>
        </w:numPr>
        <w:spacing w:after="0" w:line="276" w:lineRule="auto"/>
        <w:rPr>
          <w:rFonts w:ascii="Verdana" w:hAnsi="Verdana" w:cs="PTSans-Regular"/>
          <w:b/>
          <w:bCs/>
          <w:color w:val="000000"/>
          <w:sz w:val="24"/>
        </w:rPr>
      </w:pPr>
      <w:r w:rsidRPr="00947EBE">
        <w:rPr>
          <w:rFonts w:ascii="Verdana" w:hAnsi="Verdana" w:cs="PTSans-Regular"/>
          <w:b/>
          <w:bCs/>
          <w:color w:val="000000"/>
          <w:sz w:val="24"/>
        </w:rPr>
        <w:t>A typological, physical, temporary chosen people</w:t>
      </w:r>
      <w:r w:rsidR="008416A0" w:rsidRPr="00947EBE">
        <w:rPr>
          <w:rFonts w:ascii="Verdana" w:hAnsi="Verdana" w:cs="PTSans-Regular"/>
          <w:b/>
          <w:bCs/>
          <w:color w:val="000000"/>
          <w:sz w:val="24"/>
        </w:rPr>
        <w:t xml:space="preserve"> -</w:t>
      </w:r>
    </w:p>
    <w:bookmarkEnd w:id="8"/>
    <w:p w14:paraId="03FCB9CC" w14:textId="4AC914EB" w:rsidR="004E1716" w:rsidRPr="00947EBE" w:rsidRDefault="00FB6351"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rPr>
        <w:t>God’s choice of ethnic Israel</w:t>
      </w:r>
      <w:r w:rsidR="008416A0" w:rsidRPr="00947EBE">
        <w:rPr>
          <w:rFonts w:ascii="Verdana" w:hAnsi="Verdana" w:cs="PTSans-Regular"/>
          <w:color w:val="000000"/>
          <w:sz w:val="24"/>
        </w:rPr>
        <w:t xml:space="preserve"> (a small and seemingly insignificant group)</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for the Old Covenant, points to the choice God made in eternity past in the Covenant of Redemption to give salvation to </w:t>
      </w:r>
      <w:r w:rsidR="008416A0" w:rsidRPr="00947EBE">
        <w:rPr>
          <w:rFonts w:ascii="Verdana" w:hAnsi="Verdana" w:cs="PTSans-Regular"/>
          <w:color w:val="000000"/>
          <w:sz w:val="24"/>
          <w:highlight w:val="yellow"/>
        </w:rPr>
        <w:t xml:space="preserve">only </w:t>
      </w:r>
      <w:r w:rsidRPr="00947EBE">
        <w:rPr>
          <w:rFonts w:ascii="Verdana" w:hAnsi="Verdana" w:cs="PTSans-Regular"/>
          <w:color w:val="000000"/>
          <w:sz w:val="24"/>
          <w:highlight w:val="yellow"/>
        </w:rPr>
        <w:t>a limited number of people.</w:t>
      </w:r>
      <w:r w:rsidRPr="00947EBE">
        <w:rPr>
          <w:rFonts w:ascii="Verdana" w:hAnsi="Verdana" w:cs="PTSans-Regular"/>
          <w:color w:val="000000"/>
          <w:sz w:val="24"/>
        </w:rPr>
        <w:t xml:space="preserve"> </w:t>
      </w:r>
      <w:r w:rsidR="004E1716" w:rsidRPr="00947EBE">
        <w:rPr>
          <w:rFonts w:ascii="Verdana" w:hAnsi="Verdana" w:cs="PTSans-Regular"/>
          <w:color w:val="000000"/>
          <w:sz w:val="24"/>
        </w:rPr>
        <w:t>Our Lord Jesus says in…</w:t>
      </w:r>
    </w:p>
    <w:p w14:paraId="11707C16" w14:textId="53EEE16E" w:rsidR="004E1716" w:rsidRPr="00947EBE" w:rsidRDefault="004E1716" w:rsidP="00947EBE">
      <w:pPr>
        <w:spacing w:after="0" w:line="276" w:lineRule="auto"/>
        <w:rPr>
          <w:rFonts w:ascii="Verdana" w:hAnsi="Verdana" w:cs="PTSans-Regular"/>
          <w:b/>
          <w:color w:val="0070C0"/>
          <w:sz w:val="24"/>
        </w:rPr>
      </w:pPr>
      <w:r w:rsidRPr="00947EBE">
        <w:rPr>
          <w:rFonts w:ascii="Verdana" w:hAnsi="Verdana" w:cs="PTSans-Regular"/>
          <w:b/>
          <w:color w:val="0070C0"/>
          <w:sz w:val="24"/>
        </w:rPr>
        <w:t>Matthew 22:14</w:t>
      </w:r>
    </w:p>
    <w:p w14:paraId="23551B94" w14:textId="0F6347E8" w:rsidR="004E1716" w:rsidRPr="00947EBE" w:rsidRDefault="004E1716" w:rsidP="00947EBE">
      <w:pPr>
        <w:spacing w:after="0" w:line="276" w:lineRule="auto"/>
        <w:rPr>
          <w:rFonts w:ascii="Verdana" w:hAnsi="Verdana" w:cs="PTSans-Regular"/>
          <w:color w:val="002060"/>
          <w:sz w:val="24"/>
        </w:rPr>
      </w:pPr>
      <w:r w:rsidRPr="00947EBE">
        <w:rPr>
          <w:rFonts w:ascii="Verdana" w:hAnsi="Verdana" w:cs="PTSans-Regular"/>
          <w:b/>
          <w:bCs/>
          <w:color w:val="0070C0"/>
          <w:sz w:val="24"/>
          <w:vertAlign w:val="superscript"/>
        </w:rPr>
        <w:t>14 “</w:t>
      </w:r>
      <w:r w:rsidR="0031296B" w:rsidRPr="00947EBE">
        <w:rPr>
          <w:rFonts w:ascii="Verdana" w:hAnsi="Verdana" w:cs="PTSans-Regular"/>
          <w:color w:val="FF0000"/>
          <w:sz w:val="24"/>
        </w:rPr>
        <w:t>…</w:t>
      </w:r>
      <w:r w:rsidRPr="00947EBE">
        <w:rPr>
          <w:rFonts w:ascii="Verdana" w:hAnsi="Verdana" w:cs="PTSans-Regular"/>
          <w:color w:val="FF0000"/>
          <w:sz w:val="24"/>
        </w:rPr>
        <w:t xml:space="preserve"> few are chosen.</w:t>
      </w:r>
      <w:r w:rsidRPr="00947EBE">
        <w:rPr>
          <w:rFonts w:ascii="Verdana" w:hAnsi="Verdana" w:cs="PTSans-Regular"/>
          <w:color w:val="0070C0"/>
          <w:sz w:val="24"/>
        </w:rPr>
        <w:t>”</w:t>
      </w:r>
    </w:p>
    <w:p w14:paraId="130FD077" w14:textId="77777777" w:rsidR="004E1716" w:rsidRPr="00947EBE" w:rsidRDefault="004E1716" w:rsidP="00947EBE">
      <w:pPr>
        <w:spacing w:after="0" w:line="276" w:lineRule="auto"/>
        <w:rPr>
          <w:rFonts w:ascii="Verdana" w:hAnsi="Verdana" w:cs="PTSans-Regular"/>
          <w:color w:val="002060"/>
          <w:sz w:val="24"/>
        </w:rPr>
      </w:pPr>
      <w:r w:rsidRPr="00947EBE">
        <w:rPr>
          <w:rFonts w:ascii="Verdana" w:hAnsi="Verdana" w:cs="PTSans-Regular"/>
          <w:color w:val="002060"/>
          <w:sz w:val="24"/>
        </w:rPr>
        <w:t>And in…</w:t>
      </w:r>
    </w:p>
    <w:p w14:paraId="60BD1495" w14:textId="0C31A92C" w:rsidR="004E1716" w:rsidRPr="00947EBE" w:rsidRDefault="004E1716" w:rsidP="00947EBE">
      <w:pPr>
        <w:spacing w:after="0" w:line="276" w:lineRule="auto"/>
        <w:rPr>
          <w:rFonts w:ascii="Verdana" w:hAnsi="Verdana" w:cs="PTSans-Regular"/>
          <w:b/>
          <w:color w:val="0070C0"/>
          <w:sz w:val="24"/>
        </w:rPr>
      </w:pPr>
      <w:r w:rsidRPr="00947EBE">
        <w:rPr>
          <w:rFonts w:ascii="Verdana" w:hAnsi="Verdana" w:cs="PTSans-Regular"/>
          <w:b/>
          <w:color w:val="0070C0"/>
          <w:sz w:val="24"/>
        </w:rPr>
        <w:t xml:space="preserve">Matthew 7:13-14 </w:t>
      </w:r>
    </w:p>
    <w:p w14:paraId="50CB908A" w14:textId="77777777" w:rsidR="004E1716" w:rsidRPr="00947EBE" w:rsidRDefault="004E1716" w:rsidP="00947EBE">
      <w:pPr>
        <w:spacing w:after="0" w:line="276" w:lineRule="auto"/>
        <w:rPr>
          <w:rFonts w:ascii="Verdana" w:hAnsi="Verdana" w:cs="PTSans-Regular"/>
          <w:color w:val="002060"/>
          <w:sz w:val="24"/>
        </w:rPr>
      </w:pPr>
      <w:r w:rsidRPr="00947EBE">
        <w:rPr>
          <w:rFonts w:ascii="Verdana" w:hAnsi="Verdana" w:cs="PTSans-Regular"/>
          <w:b/>
          <w:bCs/>
          <w:color w:val="0070C0"/>
          <w:sz w:val="24"/>
          <w:vertAlign w:val="superscript"/>
        </w:rPr>
        <w:t>13 </w:t>
      </w:r>
      <w:r w:rsidRPr="00947EBE">
        <w:rPr>
          <w:rFonts w:ascii="Verdana" w:hAnsi="Verdana" w:cs="PTSans-Regular"/>
          <w:color w:val="0070C0"/>
          <w:sz w:val="24"/>
        </w:rPr>
        <w:t>“</w:t>
      </w:r>
      <w:r w:rsidRPr="00947EBE">
        <w:rPr>
          <w:rFonts w:ascii="Verdana" w:hAnsi="Verdana" w:cs="PTSans-Regular"/>
          <w:color w:val="FF0000"/>
          <w:sz w:val="24"/>
        </w:rPr>
        <w:t>Enter by the narrow gate. For the gate is wide and the way is easy that leads to destruction, and those who enter by it are many. </w:t>
      </w:r>
      <w:r w:rsidRPr="00947EBE">
        <w:rPr>
          <w:rFonts w:ascii="Verdana" w:hAnsi="Verdana" w:cs="PTSans-Regular"/>
          <w:b/>
          <w:bCs/>
          <w:color w:val="FF0000"/>
          <w:sz w:val="24"/>
          <w:vertAlign w:val="superscript"/>
        </w:rPr>
        <w:t>14 </w:t>
      </w:r>
      <w:r w:rsidRPr="00947EBE">
        <w:rPr>
          <w:rFonts w:ascii="Verdana" w:hAnsi="Verdana" w:cs="PTSans-Regular"/>
          <w:color w:val="FF0000"/>
          <w:sz w:val="24"/>
        </w:rPr>
        <w:t>For the gate is narrow and the way is hard that leads to life, and those who find it are few.</w:t>
      </w:r>
      <w:r w:rsidRPr="00947EBE">
        <w:rPr>
          <w:rFonts w:ascii="Verdana" w:hAnsi="Verdana" w:cs="PTSans-Regular"/>
          <w:color w:val="0070C0"/>
          <w:sz w:val="24"/>
        </w:rPr>
        <w:t>”</w:t>
      </w:r>
    </w:p>
    <w:p w14:paraId="2C74D401" w14:textId="77777777" w:rsidR="004E1716" w:rsidRPr="00947EBE" w:rsidRDefault="004E1716" w:rsidP="00947EBE">
      <w:pPr>
        <w:spacing w:after="0" w:line="276" w:lineRule="auto"/>
        <w:rPr>
          <w:rFonts w:ascii="Verdana" w:hAnsi="Verdana" w:cs="PTSans-Regular"/>
          <w:color w:val="000000"/>
          <w:sz w:val="24"/>
        </w:rPr>
      </w:pPr>
    </w:p>
    <w:p w14:paraId="18F5E3FC" w14:textId="17C0BC7D"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God choosing </w:t>
      </w:r>
      <w:r w:rsidR="00FB6351" w:rsidRPr="00947EBE">
        <w:rPr>
          <w:rFonts w:ascii="Verdana" w:hAnsi="Verdana" w:cs="PTSans-Regular"/>
          <w:color w:val="000000"/>
          <w:sz w:val="24"/>
        </w:rPr>
        <w:t>a small</w:t>
      </w:r>
      <w:r w:rsidR="00BC1BF6" w:rsidRPr="00947EBE">
        <w:rPr>
          <w:rFonts w:ascii="Verdana" w:hAnsi="Verdana" w:cs="PTSans-Regular"/>
          <w:color w:val="000000"/>
          <w:sz w:val="24"/>
        </w:rPr>
        <w:t>er</w:t>
      </w:r>
      <w:r w:rsidR="00FB6351" w:rsidRPr="00947EBE">
        <w:rPr>
          <w:rFonts w:ascii="Verdana" w:hAnsi="Verdana" w:cs="PTSans-Regular"/>
          <w:color w:val="000000"/>
          <w:sz w:val="24"/>
        </w:rPr>
        <w:t xml:space="preserve"> and seemingly insignificant group </w:t>
      </w:r>
      <w:r w:rsidR="00B0748D" w:rsidRPr="00947EBE">
        <w:rPr>
          <w:rFonts w:ascii="Verdana" w:hAnsi="Verdana" w:cs="PTSans-Regular"/>
          <w:color w:val="000000"/>
          <w:sz w:val="24"/>
        </w:rPr>
        <w:t>for</w:t>
      </w:r>
      <w:r w:rsidRPr="00947EBE">
        <w:rPr>
          <w:rFonts w:ascii="Verdana" w:hAnsi="Verdana" w:cs="PTSans-Regular"/>
          <w:color w:val="000000"/>
          <w:sz w:val="24"/>
        </w:rPr>
        <w:t xml:space="preserve"> </w:t>
      </w:r>
      <w:r w:rsidR="00B0748D" w:rsidRPr="00947EBE">
        <w:rPr>
          <w:rFonts w:ascii="Verdana" w:hAnsi="Verdana" w:cs="PTSans-Regular"/>
          <w:color w:val="000000"/>
          <w:sz w:val="24"/>
        </w:rPr>
        <w:t>the temporary</w:t>
      </w:r>
      <w:r w:rsidR="00FB6351" w:rsidRPr="00947EBE">
        <w:rPr>
          <w:rFonts w:ascii="Verdana" w:hAnsi="Verdana" w:cs="PTSans-Regular"/>
          <w:color w:val="000000"/>
          <w:sz w:val="24"/>
        </w:rPr>
        <w:t xml:space="preserve"> Old Covenant</w:t>
      </w:r>
      <w:r w:rsidR="00B0748D" w:rsidRPr="00947EBE">
        <w:rPr>
          <w:rFonts w:ascii="Verdana" w:hAnsi="Verdana" w:cs="PTSans-Regular"/>
          <w:color w:val="000000"/>
          <w:sz w:val="24"/>
        </w:rPr>
        <w:t xml:space="preserve"> </w:t>
      </w:r>
      <w:r w:rsidRPr="00947EBE">
        <w:rPr>
          <w:rFonts w:ascii="Verdana" w:hAnsi="Verdana" w:cs="PTSans-Regular"/>
          <w:color w:val="000000"/>
          <w:sz w:val="24"/>
        </w:rPr>
        <w:t>was symbolic of how He chose for eternal salvation</w:t>
      </w:r>
      <w:r w:rsidR="00B0748D" w:rsidRPr="00947EBE">
        <w:rPr>
          <w:rFonts w:ascii="Verdana" w:hAnsi="Verdana" w:cs="PTSans-Regular"/>
          <w:color w:val="000000"/>
          <w:sz w:val="24"/>
        </w:rPr>
        <w:t xml:space="preserve"> in the Covenant of Redemption</w:t>
      </w:r>
      <w:r w:rsidRPr="00947EBE">
        <w:rPr>
          <w:rFonts w:ascii="Verdana" w:hAnsi="Verdana" w:cs="PTSans-Regular"/>
          <w:color w:val="000000"/>
          <w:sz w:val="24"/>
        </w:rPr>
        <w:t>.</w:t>
      </w:r>
      <w:r w:rsidR="000034CA" w:rsidRPr="00947EBE">
        <w:rPr>
          <w:rFonts w:ascii="Verdana" w:hAnsi="Verdana" w:cs="PTSans-Regular"/>
          <w:color w:val="000000"/>
          <w:sz w:val="24"/>
        </w:rPr>
        <w:t xml:space="preserve"> </w:t>
      </w:r>
    </w:p>
    <w:p w14:paraId="2C38082D" w14:textId="29CF43D3" w:rsidR="004E1716" w:rsidRPr="00947EBE" w:rsidRDefault="004E1716" w:rsidP="00947EBE">
      <w:pPr>
        <w:spacing w:after="0" w:line="276" w:lineRule="auto"/>
        <w:rPr>
          <w:rFonts w:ascii="Verdana" w:hAnsi="Verdana" w:cs="PTSans-Regular"/>
          <w:color w:val="000000"/>
          <w:sz w:val="24"/>
        </w:rPr>
      </w:pPr>
    </w:p>
    <w:p w14:paraId="7C9E60B7" w14:textId="7143484F" w:rsidR="004E1716" w:rsidRPr="00947EBE" w:rsidRDefault="00BC1BF6" w:rsidP="00947EBE">
      <w:pPr>
        <w:spacing w:after="0" w:line="276" w:lineRule="auto"/>
        <w:rPr>
          <w:rFonts w:ascii="Verdana" w:hAnsi="Verdana" w:cs="PTSans-Regular"/>
          <w:color w:val="000000"/>
          <w:sz w:val="24"/>
        </w:rPr>
      </w:pPr>
      <w:r w:rsidRPr="00947EBE">
        <w:rPr>
          <w:rFonts w:ascii="Verdana" w:hAnsi="Verdana" w:cs="PTSans-Regular"/>
          <w:color w:val="000000"/>
          <w:sz w:val="24"/>
        </w:rPr>
        <w:t>To be clear here</w:t>
      </w:r>
      <w:r w:rsidR="004E1716" w:rsidRPr="00947EBE">
        <w:rPr>
          <w:rFonts w:ascii="Verdana" w:hAnsi="Verdana" w:cs="PTSans-Regular"/>
          <w:color w:val="000000"/>
          <w:sz w:val="24"/>
        </w:rPr>
        <w:t xml:space="preserve">, we must understand that this choice of the Israelite nation </w:t>
      </w:r>
      <w:proofErr w:type="gramStart"/>
      <w:r w:rsidR="004E1716" w:rsidRPr="00947EBE">
        <w:rPr>
          <w:rFonts w:ascii="Verdana" w:hAnsi="Verdana" w:cs="PTSans-Regular"/>
          <w:color w:val="000000"/>
          <w:sz w:val="24"/>
          <w:u w:val="single"/>
        </w:rPr>
        <w:t>as a whole</w:t>
      </w:r>
      <w:r w:rsidR="004E1716" w:rsidRPr="00947EBE">
        <w:rPr>
          <w:rFonts w:ascii="Verdana" w:hAnsi="Verdana" w:cs="PTSans-Regular"/>
          <w:color w:val="000000"/>
          <w:sz w:val="24"/>
        </w:rPr>
        <w:t xml:space="preserve"> in</w:t>
      </w:r>
      <w:proofErr w:type="gramEnd"/>
      <w:r w:rsidR="004E1716" w:rsidRPr="00947EBE">
        <w:rPr>
          <w:rFonts w:ascii="Verdana" w:hAnsi="Verdana" w:cs="PTSans-Regular"/>
          <w:color w:val="000000"/>
          <w:sz w:val="24"/>
        </w:rPr>
        <w:t xml:space="preserve"> the Old Covenant was </w:t>
      </w:r>
      <w:r w:rsidR="004E1716" w:rsidRPr="00947EBE">
        <w:rPr>
          <w:rFonts w:ascii="Verdana" w:hAnsi="Verdana" w:cs="PTSans-Regular"/>
          <w:color w:val="000000"/>
          <w:sz w:val="24"/>
          <w:u w:val="single"/>
        </w:rPr>
        <w:t>not for eternal salvation</w:t>
      </w:r>
      <w:r w:rsidR="004E1716" w:rsidRPr="00947EBE">
        <w:rPr>
          <w:rFonts w:ascii="Verdana" w:hAnsi="Verdana" w:cs="PTSans-Regular"/>
          <w:color w:val="000000"/>
          <w:sz w:val="24"/>
        </w:rPr>
        <w:t xml:space="preserve">. In our next point we’ll </w:t>
      </w:r>
      <w:r w:rsidR="004531B2" w:rsidRPr="00947EBE">
        <w:rPr>
          <w:rFonts w:ascii="Verdana" w:hAnsi="Verdana" w:cs="PTSans-Regular"/>
          <w:color w:val="000000"/>
          <w:sz w:val="24"/>
        </w:rPr>
        <w:t xml:space="preserve">further </w:t>
      </w:r>
      <w:r w:rsidR="004E1716" w:rsidRPr="00947EBE">
        <w:rPr>
          <w:rFonts w:ascii="Verdana" w:hAnsi="Verdana" w:cs="PTSans-Regular"/>
          <w:color w:val="000000"/>
          <w:sz w:val="24"/>
        </w:rPr>
        <w:t xml:space="preserve">see that this Old Covenant </w:t>
      </w:r>
      <w:proofErr w:type="gramStart"/>
      <w:r w:rsidR="004E1716" w:rsidRPr="00947EBE">
        <w:rPr>
          <w:rFonts w:ascii="Verdana" w:hAnsi="Verdana" w:cs="PTSans-Regular"/>
          <w:color w:val="000000"/>
          <w:sz w:val="24"/>
        </w:rPr>
        <w:t>in itself was</w:t>
      </w:r>
      <w:proofErr w:type="gramEnd"/>
      <w:r w:rsidR="004E1716" w:rsidRPr="00947EBE">
        <w:rPr>
          <w:rFonts w:ascii="Verdana" w:hAnsi="Verdana" w:cs="PTSans-Regular"/>
          <w:color w:val="000000"/>
          <w:sz w:val="24"/>
        </w:rPr>
        <w:t xml:space="preserve"> about temporal things.</w:t>
      </w:r>
    </w:p>
    <w:p w14:paraId="62F1396D" w14:textId="0F829E91"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u w:val="single"/>
        </w:rPr>
        <w:t xml:space="preserve">God’s eternal plan was never for every ethnic Israelite nor only </w:t>
      </w:r>
      <w:r w:rsidR="00233215" w:rsidRPr="00947EBE">
        <w:rPr>
          <w:rFonts w:ascii="Verdana" w:hAnsi="Verdana" w:cs="PTSans-Regular"/>
          <w:color w:val="000000"/>
          <w:sz w:val="24"/>
          <w:highlight w:val="yellow"/>
          <w:u w:val="single"/>
        </w:rPr>
        <w:t xml:space="preserve">ethnic </w:t>
      </w:r>
      <w:r w:rsidRPr="00947EBE">
        <w:rPr>
          <w:rFonts w:ascii="Verdana" w:hAnsi="Verdana" w:cs="PTSans-Regular"/>
          <w:color w:val="000000"/>
          <w:sz w:val="24"/>
          <w:highlight w:val="yellow"/>
          <w:u w:val="single"/>
        </w:rPr>
        <w:t>Israelites to be His eternal people</w:t>
      </w:r>
      <w:r w:rsidRPr="00947EBE">
        <w:rPr>
          <w:rFonts w:ascii="Verdana" w:hAnsi="Verdana" w:cs="PTSans-Regular"/>
          <w:color w:val="000000"/>
          <w:sz w:val="24"/>
          <w:highlight w:val="yellow"/>
        </w:rPr>
        <w:t xml:space="preserve">. Rather, God choosing them as the </w:t>
      </w:r>
      <w:r w:rsidRPr="00947EBE">
        <w:rPr>
          <w:rFonts w:ascii="Verdana" w:hAnsi="Verdana" w:cs="PTSans-Regular"/>
          <w:color w:val="000000"/>
          <w:sz w:val="24"/>
          <w:highlight w:val="yellow"/>
          <w:u w:val="single"/>
        </w:rPr>
        <w:t>typological</w:t>
      </w:r>
      <w:r w:rsidRPr="00947EBE">
        <w:rPr>
          <w:rFonts w:ascii="Verdana" w:hAnsi="Verdana" w:cs="PTSans-Regular"/>
          <w:color w:val="000000"/>
          <w:sz w:val="24"/>
          <w:highlight w:val="yellow"/>
        </w:rPr>
        <w:t xml:space="preserve"> people was a </w:t>
      </w:r>
      <w:r w:rsidR="008416A0" w:rsidRPr="00947EBE">
        <w:rPr>
          <w:rFonts w:ascii="Verdana" w:hAnsi="Verdana" w:cs="PTSans-Regular"/>
          <w:color w:val="000000"/>
          <w:sz w:val="24"/>
          <w:highlight w:val="yellow"/>
        </w:rPr>
        <w:t>symbolic display of</w:t>
      </w:r>
      <w:r w:rsidRPr="00947EBE">
        <w:rPr>
          <w:rFonts w:ascii="Verdana" w:hAnsi="Verdana" w:cs="PTSans-Regular"/>
          <w:color w:val="000000"/>
          <w:sz w:val="24"/>
          <w:highlight w:val="yellow"/>
        </w:rPr>
        <w:t xml:space="preserve"> the true eternal people of God</w:t>
      </w:r>
      <w:r w:rsidR="00C0704A" w:rsidRPr="00947EBE">
        <w:rPr>
          <w:rFonts w:ascii="Verdana" w:hAnsi="Verdana" w:cs="PTSans-Regular"/>
          <w:color w:val="000000"/>
          <w:sz w:val="24"/>
          <w:highlight w:val="yellow"/>
        </w:rPr>
        <w:t xml:space="preserve">—who are the </w:t>
      </w:r>
      <w:r w:rsidR="00C0704A" w:rsidRPr="00947EBE">
        <w:rPr>
          <w:rFonts w:ascii="Verdana" w:hAnsi="Verdana" w:cs="PTSans-Regular"/>
          <w:i/>
          <w:color w:val="000000"/>
          <w:sz w:val="24"/>
          <w:highlight w:val="yellow"/>
          <w:u w:val="single"/>
        </w:rPr>
        <w:t>one people of God</w:t>
      </w:r>
      <w:r w:rsidR="00C0704A" w:rsidRPr="00947EBE">
        <w:rPr>
          <w:rFonts w:ascii="Verdana" w:hAnsi="Verdana" w:cs="PTSans-Regular"/>
          <w:color w:val="000000"/>
          <w:sz w:val="24"/>
          <w:highlight w:val="yellow"/>
        </w:rPr>
        <w:t xml:space="preserve"> made of true believers from Adam’s fall until the end of this creation</w:t>
      </w:r>
      <w:r w:rsidRPr="00947EBE">
        <w:rPr>
          <w:rFonts w:ascii="Verdana" w:hAnsi="Verdana" w:cs="PTSans-Regular"/>
          <w:color w:val="000000"/>
          <w:sz w:val="24"/>
          <w:highlight w:val="yellow"/>
        </w:rPr>
        <w:t>.</w:t>
      </w:r>
    </w:p>
    <w:p w14:paraId="69B6EDD7" w14:textId="77777777" w:rsidR="00233215" w:rsidRPr="00947EBE" w:rsidRDefault="00233215" w:rsidP="00947EBE">
      <w:pPr>
        <w:spacing w:after="0" w:line="276" w:lineRule="auto"/>
        <w:rPr>
          <w:rFonts w:ascii="Verdana" w:hAnsi="Verdana" w:cs="PTSans-Regular"/>
          <w:color w:val="000000"/>
          <w:sz w:val="24"/>
          <w:u w:val="single"/>
        </w:rPr>
      </w:pPr>
    </w:p>
    <w:p w14:paraId="3DF9C2B0" w14:textId="5A953DA8" w:rsidR="004E1716" w:rsidRPr="00947EBE" w:rsidRDefault="004E1716" w:rsidP="00947EBE">
      <w:pPr>
        <w:spacing w:after="0" w:line="276" w:lineRule="auto"/>
        <w:rPr>
          <w:rFonts w:ascii="Verdana" w:hAnsi="Verdana" w:cs="PTSans-Regular"/>
          <w:color w:val="000000"/>
          <w:sz w:val="24"/>
        </w:rPr>
      </w:pPr>
      <w:r w:rsidRPr="00947EBE">
        <w:rPr>
          <w:rFonts w:ascii="Verdana" w:hAnsi="Verdana" w:cs="PTSans-Regular"/>
          <w:color w:val="000000"/>
          <w:sz w:val="24"/>
          <w:u w:val="single"/>
        </w:rPr>
        <w:t xml:space="preserve">Now, some of the </w:t>
      </w:r>
      <w:r w:rsidR="00233215" w:rsidRPr="00947EBE">
        <w:rPr>
          <w:rFonts w:ascii="Verdana" w:hAnsi="Verdana" w:cs="PTSans-Regular"/>
          <w:color w:val="000000"/>
          <w:sz w:val="24"/>
          <w:u w:val="single"/>
        </w:rPr>
        <w:t xml:space="preserve">ethnic </w:t>
      </w:r>
      <w:r w:rsidRPr="00947EBE">
        <w:rPr>
          <w:rFonts w:ascii="Verdana" w:hAnsi="Verdana" w:cs="PTSans-Regular"/>
          <w:color w:val="000000"/>
          <w:sz w:val="24"/>
          <w:u w:val="single"/>
        </w:rPr>
        <w:t>Israelites were in fact</w:t>
      </w:r>
      <w:r w:rsidRPr="00947EBE">
        <w:rPr>
          <w:rFonts w:ascii="Verdana" w:hAnsi="Verdana" w:cs="PTSans-Regular"/>
          <w:color w:val="000000"/>
          <w:sz w:val="24"/>
        </w:rPr>
        <w:t xml:space="preserve"> a part of the true eternal chosen ones, saved</w:t>
      </w:r>
      <w:r w:rsidR="004531B2" w:rsidRPr="00947EBE">
        <w:rPr>
          <w:rFonts w:ascii="Verdana" w:hAnsi="Verdana" w:cs="PTSans-Regular"/>
          <w:color w:val="000000"/>
          <w:sz w:val="24"/>
        </w:rPr>
        <w:t xml:space="preserve"> </w:t>
      </w:r>
      <w:r w:rsidR="005A7E0C" w:rsidRPr="00947EBE">
        <w:rPr>
          <w:rFonts w:ascii="Verdana" w:hAnsi="Verdana" w:cs="PTSans-Regular"/>
          <w:color w:val="000000"/>
          <w:sz w:val="24"/>
        </w:rPr>
        <w:t>not by th</w:t>
      </w:r>
      <w:r w:rsidR="00233215" w:rsidRPr="00947EBE">
        <w:rPr>
          <w:rFonts w:ascii="Verdana" w:hAnsi="Verdana" w:cs="PTSans-Regular"/>
          <w:color w:val="000000"/>
          <w:sz w:val="24"/>
        </w:rPr>
        <w:t>e Old Testament</w:t>
      </w:r>
      <w:r w:rsidR="005A7E0C" w:rsidRPr="00947EBE">
        <w:rPr>
          <w:rFonts w:ascii="Verdana" w:hAnsi="Verdana" w:cs="PTSans-Regular"/>
          <w:color w:val="000000"/>
          <w:sz w:val="24"/>
        </w:rPr>
        <w:t xml:space="preserve"> covenant</w:t>
      </w:r>
      <w:r w:rsidR="00233215" w:rsidRPr="00947EBE">
        <w:rPr>
          <w:rFonts w:ascii="Verdana" w:hAnsi="Verdana" w:cs="PTSans-Regular"/>
          <w:color w:val="000000"/>
          <w:sz w:val="24"/>
        </w:rPr>
        <w:t>s</w:t>
      </w:r>
      <w:r w:rsidR="005A7E0C" w:rsidRPr="00947EBE">
        <w:rPr>
          <w:rFonts w:ascii="Verdana" w:hAnsi="Verdana" w:cs="PTSans-Regular"/>
          <w:color w:val="000000"/>
          <w:sz w:val="24"/>
        </w:rPr>
        <w:t xml:space="preserve"> but the </w:t>
      </w:r>
      <w:r w:rsidR="00233215" w:rsidRPr="00947EBE">
        <w:rPr>
          <w:rFonts w:ascii="Verdana" w:hAnsi="Verdana" w:cs="PTSans-Regular"/>
          <w:color w:val="000000"/>
          <w:sz w:val="24"/>
        </w:rPr>
        <w:t>New Covenant</w:t>
      </w:r>
      <w:r w:rsidR="005A7E0C" w:rsidRPr="00947EBE">
        <w:rPr>
          <w:rFonts w:ascii="Verdana" w:hAnsi="Verdana" w:cs="PTSans-Regular"/>
          <w:color w:val="000000"/>
          <w:sz w:val="24"/>
        </w:rPr>
        <w:t xml:space="preserve"> to come, saved</w:t>
      </w:r>
      <w:r w:rsidRPr="00947EBE">
        <w:rPr>
          <w:rFonts w:ascii="Verdana" w:hAnsi="Verdana" w:cs="PTSans-Regular"/>
          <w:color w:val="000000"/>
          <w:sz w:val="24"/>
        </w:rPr>
        <w:t xml:space="preserve"> by grace through faith in the coming Messiah. However, </w:t>
      </w:r>
      <w:r w:rsidRPr="00947EBE">
        <w:rPr>
          <w:rFonts w:ascii="Verdana" w:hAnsi="Verdana" w:cs="PTSans-Regular"/>
          <w:color w:val="000000"/>
          <w:sz w:val="24"/>
          <w:highlight w:val="yellow"/>
        </w:rPr>
        <w:t xml:space="preserve">the ethnic Israelites </w:t>
      </w:r>
      <w:proofErr w:type="gramStart"/>
      <w:r w:rsidRPr="00947EBE">
        <w:rPr>
          <w:rFonts w:ascii="Verdana" w:hAnsi="Verdana" w:cs="PTSans-Regular"/>
          <w:color w:val="000000"/>
          <w:sz w:val="24"/>
          <w:highlight w:val="yellow"/>
          <w:u w:val="single"/>
        </w:rPr>
        <w:t>as a whole</w:t>
      </w:r>
      <w:r w:rsidRPr="00947EBE">
        <w:rPr>
          <w:rFonts w:ascii="Verdana" w:hAnsi="Verdana" w:cs="PTSans-Regular"/>
          <w:color w:val="000000"/>
          <w:sz w:val="24"/>
          <w:highlight w:val="yellow"/>
        </w:rPr>
        <w:t xml:space="preserve"> </w:t>
      </w:r>
      <w:r w:rsidR="00C0704A" w:rsidRPr="00947EBE">
        <w:rPr>
          <w:rFonts w:ascii="Verdana" w:hAnsi="Verdana" w:cs="PTSans-Regular"/>
          <w:color w:val="000000"/>
          <w:sz w:val="24"/>
          <w:highlight w:val="yellow"/>
        </w:rPr>
        <w:t>are</w:t>
      </w:r>
      <w:proofErr w:type="gramEnd"/>
      <w:r w:rsidR="00C0704A" w:rsidRPr="00947EBE">
        <w:rPr>
          <w:rFonts w:ascii="Verdana" w:hAnsi="Verdana" w:cs="PTSans-Regular"/>
          <w:color w:val="000000"/>
          <w:sz w:val="24"/>
          <w:highlight w:val="yellow"/>
        </w:rPr>
        <w:t xml:space="preserve"> not </w:t>
      </w:r>
      <w:r w:rsidR="00C0704A" w:rsidRPr="00947EBE">
        <w:rPr>
          <w:rFonts w:ascii="Verdana" w:hAnsi="Verdana" w:cs="PTSans-Regular"/>
          <w:i/>
          <w:color w:val="000000"/>
          <w:sz w:val="24"/>
          <w:highlight w:val="yellow"/>
        </w:rPr>
        <w:t xml:space="preserve">and </w:t>
      </w:r>
      <w:r w:rsidRPr="00947EBE">
        <w:rPr>
          <w:rFonts w:ascii="Verdana" w:hAnsi="Verdana" w:cs="PTSans-Regular"/>
          <w:i/>
          <w:color w:val="000000"/>
          <w:sz w:val="24"/>
          <w:highlight w:val="yellow"/>
        </w:rPr>
        <w:t>were never</w:t>
      </w:r>
      <w:r w:rsidRPr="00947EBE">
        <w:rPr>
          <w:rFonts w:ascii="Verdana" w:hAnsi="Verdana" w:cs="PTSans-Regular"/>
          <w:color w:val="000000"/>
          <w:sz w:val="24"/>
          <w:highlight w:val="yellow"/>
        </w:rPr>
        <w:t xml:space="preserve"> God’s </w:t>
      </w:r>
      <w:r w:rsidRPr="00947EBE">
        <w:rPr>
          <w:rFonts w:ascii="Verdana" w:hAnsi="Verdana" w:cs="PTSans-Regular"/>
          <w:i/>
          <w:color w:val="000000"/>
          <w:sz w:val="24"/>
          <w:highlight w:val="yellow"/>
          <w:u w:val="single"/>
        </w:rPr>
        <w:t>eternal</w:t>
      </w:r>
      <w:r w:rsidRPr="00947EBE">
        <w:rPr>
          <w:rFonts w:ascii="Verdana" w:hAnsi="Verdana" w:cs="PTSans-Regular"/>
          <w:color w:val="000000"/>
          <w:sz w:val="24"/>
          <w:highlight w:val="yellow"/>
        </w:rPr>
        <w:t xml:space="preserve"> people; they were </w:t>
      </w:r>
      <w:r w:rsidRPr="00947EBE">
        <w:rPr>
          <w:rFonts w:ascii="Verdana" w:hAnsi="Verdana" w:cs="PTSans-Regular"/>
          <w:color w:val="000000"/>
          <w:sz w:val="24"/>
          <w:highlight w:val="yellow"/>
          <w:u w:val="single"/>
        </w:rPr>
        <w:t>the</w:t>
      </w:r>
      <w:r w:rsidRPr="00947EBE">
        <w:rPr>
          <w:rFonts w:ascii="Verdana" w:hAnsi="Verdana" w:cs="PTSans-Regular"/>
          <w:color w:val="000000"/>
          <w:sz w:val="24"/>
          <w:highlight w:val="yellow"/>
        </w:rPr>
        <w:t xml:space="preserve"> typological, physical, temporary chosen people.</w:t>
      </w:r>
      <w:r w:rsidRPr="00947EBE">
        <w:rPr>
          <w:rFonts w:ascii="Verdana" w:hAnsi="Verdana" w:cs="PTSans-Regular"/>
          <w:color w:val="000000"/>
          <w:sz w:val="24"/>
        </w:rPr>
        <w:t xml:space="preserve"> </w:t>
      </w:r>
      <w:r w:rsidR="005A7E0C" w:rsidRPr="00947EBE">
        <w:rPr>
          <w:rFonts w:ascii="Verdana" w:hAnsi="Verdana" w:cs="PTSans-Regular"/>
          <w:color w:val="000000"/>
          <w:sz w:val="24"/>
        </w:rPr>
        <w:t>Remember, ethnic Israel was in a temporary covenant.</w:t>
      </w:r>
    </w:p>
    <w:p w14:paraId="352B623A" w14:textId="7BCC671E" w:rsidR="004E1716" w:rsidRPr="00947EBE" w:rsidRDefault="004E1716" w:rsidP="00947EBE">
      <w:pPr>
        <w:spacing w:after="0" w:line="276" w:lineRule="auto"/>
        <w:ind w:left="720"/>
        <w:rPr>
          <w:rFonts w:ascii="Verdana" w:hAnsi="Verdana" w:cs="PTSans-Regular"/>
          <w:color w:val="000000"/>
          <w:sz w:val="24"/>
        </w:rPr>
      </w:pPr>
      <w:r w:rsidRPr="00947EBE">
        <w:rPr>
          <w:rFonts w:ascii="Verdana" w:hAnsi="Verdana" w:cs="PTSans-Regular"/>
          <w:color w:val="000000"/>
          <w:sz w:val="24"/>
        </w:rPr>
        <w:t xml:space="preserve"> </w:t>
      </w:r>
    </w:p>
    <w:p w14:paraId="1040B052" w14:textId="29846761" w:rsidR="004976C2" w:rsidRPr="00947EBE" w:rsidRDefault="004976C2" w:rsidP="00947EBE">
      <w:pPr>
        <w:spacing w:after="0" w:line="276" w:lineRule="auto"/>
        <w:rPr>
          <w:rFonts w:ascii="Verdana" w:hAnsi="Verdana" w:cs="PTSans-Regular"/>
          <w:color w:val="000000"/>
          <w:sz w:val="24"/>
        </w:rPr>
      </w:pPr>
    </w:p>
    <w:p w14:paraId="577EC070" w14:textId="77777777" w:rsidR="000034CA" w:rsidRPr="00947EBE" w:rsidRDefault="000034CA" w:rsidP="00947EBE">
      <w:pPr>
        <w:spacing w:after="0" w:line="276" w:lineRule="auto"/>
        <w:rPr>
          <w:rFonts w:ascii="Verdana" w:hAnsi="Verdana" w:cs="PTSans-Regular"/>
          <w:color w:val="000000"/>
          <w:sz w:val="24"/>
        </w:rPr>
      </w:pPr>
    </w:p>
    <w:p w14:paraId="5C6418C5" w14:textId="139461BF" w:rsidR="004E1716" w:rsidRPr="00947EBE" w:rsidRDefault="000034CA" w:rsidP="00947EBE">
      <w:pPr>
        <w:spacing w:after="0" w:line="276" w:lineRule="auto"/>
        <w:rPr>
          <w:rFonts w:ascii="Verdana" w:hAnsi="Verdana" w:cs="PTSans-Regular"/>
          <w:color w:val="000000"/>
          <w:sz w:val="24"/>
        </w:rPr>
      </w:pPr>
      <w:r w:rsidRPr="00947EBE">
        <w:rPr>
          <w:rFonts w:ascii="Verdana" w:hAnsi="Verdana" w:cs="PTSans-Regular"/>
          <w:color w:val="000000"/>
          <w:sz w:val="24"/>
        </w:rPr>
        <w:lastRenderedPageBreak/>
        <w:t>Next, w</w:t>
      </w:r>
      <w:r w:rsidR="004E1716" w:rsidRPr="00947EBE">
        <w:rPr>
          <w:rFonts w:ascii="Verdana" w:hAnsi="Verdana" w:cs="PTSans-Regular"/>
          <w:color w:val="000000"/>
          <w:sz w:val="24"/>
        </w:rPr>
        <w:t xml:space="preserve">e’re going to flip </w:t>
      </w:r>
      <w:r w:rsidR="00233215" w:rsidRPr="00947EBE">
        <w:rPr>
          <w:rFonts w:ascii="Verdana" w:hAnsi="Verdana" w:cs="PTSans-Regular"/>
          <w:color w:val="000000"/>
          <w:sz w:val="24"/>
        </w:rPr>
        <w:t>the</w:t>
      </w:r>
      <w:r w:rsidR="004E1716" w:rsidRPr="00947EBE">
        <w:rPr>
          <w:rFonts w:ascii="Verdana" w:hAnsi="Verdana" w:cs="PTSans-Regular"/>
          <w:color w:val="000000"/>
          <w:sz w:val="24"/>
        </w:rPr>
        <w:t xml:space="preserve"> </w:t>
      </w:r>
      <w:r w:rsidRPr="00947EBE">
        <w:rPr>
          <w:rFonts w:ascii="Verdana" w:hAnsi="Verdana" w:cs="PTSans-Regular"/>
          <w:color w:val="000000"/>
          <w:sz w:val="24"/>
        </w:rPr>
        <w:t>following</w:t>
      </w:r>
      <w:r w:rsidR="004E1716" w:rsidRPr="00947EBE">
        <w:rPr>
          <w:rFonts w:ascii="Verdana" w:hAnsi="Verdana" w:cs="PTSans-Regular"/>
          <w:color w:val="000000"/>
          <w:sz w:val="24"/>
        </w:rPr>
        <w:t xml:space="preserve"> two lines</w:t>
      </w:r>
      <w:r w:rsidR="00233215" w:rsidRPr="00947EBE">
        <w:rPr>
          <w:rFonts w:ascii="Verdana" w:hAnsi="Verdana" w:cs="PTSans-Regular"/>
          <w:color w:val="000000"/>
          <w:sz w:val="24"/>
        </w:rPr>
        <w:t xml:space="preserve"> of the answer</w:t>
      </w:r>
      <w:r w:rsidR="004E1716" w:rsidRPr="00947EBE">
        <w:rPr>
          <w:rFonts w:ascii="Verdana" w:hAnsi="Verdana" w:cs="PTSans-Regular"/>
          <w:color w:val="000000"/>
          <w:sz w:val="24"/>
        </w:rPr>
        <w:t xml:space="preserve"> </w:t>
      </w:r>
      <w:r w:rsidR="007F017E" w:rsidRPr="00947EBE">
        <w:rPr>
          <w:rFonts w:ascii="Verdana" w:hAnsi="Verdana" w:cs="PTSans-Regular"/>
          <w:color w:val="000000"/>
          <w:sz w:val="24"/>
        </w:rPr>
        <w:t>to keep with our overview and key features consideration</w:t>
      </w:r>
      <w:r w:rsidR="004E1716" w:rsidRPr="00947EBE">
        <w:rPr>
          <w:rFonts w:ascii="Verdana" w:hAnsi="Verdana" w:cs="PTSans-Regular"/>
          <w:color w:val="000000"/>
          <w:sz w:val="24"/>
        </w:rPr>
        <w:t>, so next we have…</w:t>
      </w:r>
    </w:p>
    <w:p w14:paraId="07172545" w14:textId="3D7108B1"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w:t>
      </w:r>
      <w:bookmarkStart w:id="9" w:name="_Hlk30856741"/>
      <w:r w:rsidRPr="00947EBE">
        <w:rPr>
          <w:rFonts w:ascii="Book Antiqua" w:hAnsi="Book Antiqua" w:cs="PTSans-Regular"/>
          <w:color w:val="7030A0"/>
          <w:sz w:val="24"/>
        </w:rPr>
        <w:t>The Old Covenant…offered temporary blessings but did not offer eternal life</w:t>
      </w:r>
      <w:bookmarkEnd w:id="9"/>
      <w:r w:rsidRPr="00947EBE">
        <w:rPr>
          <w:rFonts w:ascii="Book Antiqua" w:hAnsi="Book Antiqua" w:cs="PTSans-Regular"/>
          <w:color w:val="7030A0"/>
          <w:sz w:val="24"/>
        </w:rPr>
        <w:t>.</w:t>
      </w:r>
      <w:r w:rsidRPr="00947EBE">
        <w:rPr>
          <w:rFonts w:ascii="Verdana" w:hAnsi="Verdana" w:cs="PTSans-Regular"/>
          <w:color w:val="000000"/>
          <w:sz w:val="24"/>
        </w:rPr>
        <w:t>”</w:t>
      </w:r>
      <w:bookmarkStart w:id="10" w:name="_Hlk31447014"/>
    </w:p>
    <w:p w14:paraId="4F9C2E46" w14:textId="309B8D8A" w:rsidR="007026FC" w:rsidRPr="00947EBE" w:rsidRDefault="007026FC" w:rsidP="00947EBE">
      <w:pPr>
        <w:pStyle w:val="ListParagraph"/>
        <w:numPr>
          <w:ilvl w:val="0"/>
          <w:numId w:val="6"/>
        </w:numPr>
        <w:autoSpaceDE w:val="0"/>
        <w:autoSpaceDN w:val="0"/>
        <w:adjustRightInd w:val="0"/>
        <w:spacing w:after="0" w:line="276" w:lineRule="auto"/>
        <w:rPr>
          <w:rFonts w:ascii="Verdana" w:hAnsi="Verdana" w:cs="PTSans-Regular"/>
          <w:b/>
          <w:bCs/>
          <w:color w:val="000000"/>
          <w:sz w:val="24"/>
        </w:rPr>
      </w:pPr>
      <w:r w:rsidRPr="00947EBE">
        <w:rPr>
          <w:rFonts w:ascii="Verdana" w:hAnsi="Verdana" w:cs="PTSans-Regular"/>
          <w:b/>
          <w:bCs/>
          <w:color w:val="000000"/>
          <w:sz w:val="24"/>
        </w:rPr>
        <w:t>The Old Covenant offered temporary blessings, not eternal life</w:t>
      </w:r>
      <w:r w:rsidR="00B76411" w:rsidRPr="00947EBE">
        <w:rPr>
          <w:rFonts w:ascii="Verdana" w:hAnsi="Verdana" w:cs="PTSans-Regular"/>
          <w:b/>
          <w:bCs/>
          <w:color w:val="000000"/>
          <w:sz w:val="24"/>
        </w:rPr>
        <w:t>-</w:t>
      </w:r>
    </w:p>
    <w:bookmarkEnd w:id="10"/>
    <w:p w14:paraId="1DFD8A88" w14:textId="74ED5328"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This is another </w:t>
      </w:r>
      <w:r w:rsidR="007F017E" w:rsidRPr="00947EBE">
        <w:rPr>
          <w:rFonts w:ascii="Verdana" w:hAnsi="Verdana" w:cs="PTSans-Regular"/>
          <w:i/>
          <w:color w:val="000000"/>
          <w:sz w:val="24"/>
          <w:u w:val="single"/>
        </w:rPr>
        <w:t>critical</w:t>
      </w:r>
      <w:r w:rsidRPr="00947EBE">
        <w:rPr>
          <w:rFonts w:ascii="Verdana" w:hAnsi="Verdana" w:cs="PTSans-Regular"/>
          <w:color w:val="000000"/>
          <w:sz w:val="24"/>
        </w:rPr>
        <w:t xml:space="preserve"> reality of the Old Covenant.</w:t>
      </w:r>
    </w:p>
    <w:p w14:paraId="4843EB62" w14:textId="70A9F4E0" w:rsidR="00E26567"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We must understand that the blessings </w:t>
      </w:r>
      <w:r w:rsidR="007F017E" w:rsidRPr="00947EBE">
        <w:rPr>
          <w:rFonts w:ascii="Verdana" w:hAnsi="Verdana" w:cs="PTSans-Regular"/>
          <w:color w:val="000000"/>
          <w:sz w:val="24"/>
          <w:highlight w:val="yellow"/>
        </w:rPr>
        <w:t xml:space="preserve">(the </w:t>
      </w:r>
      <w:r w:rsidRPr="00947EBE">
        <w:rPr>
          <w:rFonts w:ascii="Verdana" w:hAnsi="Verdana" w:cs="PTSans-Regular"/>
          <w:color w:val="000000"/>
          <w:sz w:val="24"/>
          <w:highlight w:val="yellow"/>
        </w:rPr>
        <w:t>rewards</w:t>
      </w:r>
      <w:r w:rsidR="007F017E" w:rsidRPr="00947EBE">
        <w:rPr>
          <w:rFonts w:ascii="Verdana" w:hAnsi="Verdana" w:cs="PTSans-Regular"/>
          <w:color w:val="000000"/>
          <w:sz w:val="24"/>
          <w:highlight w:val="yellow"/>
        </w:rPr>
        <w:t>)</w:t>
      </w:r>
      <w:r w:rsidRPr="00947EBE">
        <w:rPr>
          <w:rFonts w:ascii="Verdana" w:hAnsi="Verdana" w:cs="PTSans-Regular"/>
          <w:color w:val="000000"/>
          <w:sz w:val="24"/>
          <w:highlight w:val="yellow"/>
        </w:rPr>
        <w:t xml:space="preserve"> the Old Covenant offered to the people in it were </w:t>
      </w:r>
      <w:r w:rsidRPr="00947EBE">
        <w:rPr>
          <w:rFonts w:ascii="Verdana" w:hAnsi="Verdana" w:cs="PTSans-Regular"/>
          <w:color w:val="000000"/>
          <w:sz w:val="24"/>
          <w:highlight w:val="yellow"/>
          <w:u w:val="single"/>
        </w:rPr>
        <w:t>not</w:t>
      </w:r>
      <w:r w:rsidRPr="00947EBE">
        <w:rPr>
          <w:rFonts w:ascii="Verdana" w:hAnsi="Verdana" w:cs="PTSans-Regular"/>
          <w:color w:val="000000"/>
          <w:sz w:val="24"/>
          <w:highlight w:val="yellow"/>
        </w:rPr>
        <w:t xml:space="preserve"> eternal life</w:t>
      </w:r>
      <w:r w:rsidR="00B76411" w:rsidRPr="00947EBE">
        <w:rPr>
          <w:rFonts w:ascii="Verdana" w:hAnsi="Verdana" w:cs="PTSans-Regular"/>
          <w:color w:val="000000"/>
          <w:sz w:val="24"/>
          <w:highlight w:val="yellow"/>
        </w:rPr>
        <w:t>—not</w:t>
      </w:r>
      <w:r w:rsidR="007C1D66" w:rsidRPr="00947EBE">
        <w:rPr>
          <w:rFonts w:ascii="Verdana" w:hAnsi="Verdana" w:cs="PTSans-Regular"/>
          <w:color w:val="000000"/>
          <w:sz w:val="24"/>
          <w:highlight w:val="yellow"/>
        </w:rPr>
        <w:t xml:space="preserve"> eternal</w:t>
      </w:r>
      <w:r w:rsidRPr="00947EBE">
        <w:rPr>
          <w:rFonts w:ascii="Verdana" w:hAnsi="Verdana" w:cs="PTSans-Regular"/>
          <w:color w:val="000000"/>
          <w:sz w:val="24"/>
          <w:highlight w:val="yellow"/>
        </w:rPr>
        <w:t xml:space="preserve"> blessings</w:t>
      </w:r>
      <w:r w:rsidR="00B76411" w:rsidRPr="00947EBE">
        <w:rPr>
          <w:rFonts w:ascii="Verdana" w:hAnsi="Verdana" w:cs="PTSans-Regular"/>
          <w:color w:val="000000"/>
          <w:sz w:val="24"/>
          <w:highlight w:val="yellow"/>
        </w:rPr>
        <w:t>.</w:t>
      </w:r>
      <w:r w:rsidR="00B76411" w:rsidRPr="00947EBE">
        <w:rPr>
          <w:rFonts w:ascii="Verdana" w:hAnsi="Verdana" w:cs="PTSans-Regular"/>
          <w:color w:val="000000"/>
          <w:sz w:val="24"/>
        </w:rPr>
        <w:t xml:space="preserve"> R</w:t>
      </w:r>
      <w:r w:rsidRPr="00947EBE">
        <w:rPr>
          <w:rFonts w:ascii="Verdana" w:hAnsi="Verdana" w:cs="PTSans-Regular"/>
          <w:color w:val="000000"/>
          <w:sz w:val="24"/>
        </w:rPr>
        <w:t>ather, they were in fact temporary blessings.</w:t>
      </w:r>
    </w:p>
    <w:p w14:paraId="5FD4E5DE" w14:textId="6EE7A8CE"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will talk in a moment about the </w:t>
      </w:r>
      <w:r w:rsidRPr="00947EBE">
        <w:rPr>
          <w:rFonts w:ascii="Verdana" w:hAnsi="Verdana" w:cs="PTSans-Regular"/>
          <w:i/>
          <w:color w:val="000000"/>
          <w:sz w:val="24"/>
        </w:rPr>
        <w:t>spiritual promises</w:t>
      </w:r>
      <w:r w:rsidRPr="00947EBE">
        <w:rPr>
          <w:rFonts w:ascii="Verdana" w:hAnsi="Verdana" w:cs="PTSans-Regular"/>
          <w:color w:val="000000"/>
          <w:sz w:val="24"/>
        </w:rPr>
        <w:t xml:space="preserve"> that </w:t>
      </w:r>
      <w:r w:rsidR="007026FC" w:rsidRPr="00947EBE">
        <w:rPr>
          <w:rFonts w:ascii="Verdana" w:hAnsi="Verdana" w:cs="PTSans-Regular"/>
          <w:color w:val="000000"/>
          <w:sz w:val="24"/>
        </w:rPr>
        <w:t xml:space="preserve">were </w:t>
      </w:r>
      <w:r w:rsidR="007026FC" w:rsidRPr="00947EBE">
        <w:rPr>
          <w:rFonts w:ascii="Verdana" w:hAnsi="Verdana" w:cs="PTSans-Regular"/>
          <w:i/>
          <w:color w:val="000000"/>
          <w:sz w:val="24"/>
          <w:u w:val="single"/>
        </w:rPr>
        <w:t>revealed</w:t>
      </w:r>
      <w:r w:rsidR="007026FC" w:rsidRPr="00947EBE">
        <w:rPr>
          <w:rFonts w:ascii="Verdana" w:hAnsi="Verdana" w:cs="PTSans-Regular"/>
          <w:color w:val="000000"/>
          <w:sz w:val="24"/>
        </w:rPr>
        <w:t xml:space="preserve"> in </w:t>
      </w:r>
      <w:r w:rsidRPr="00947EBE">
        <w:rPr>
          <w:rFonts w:ascii="Verdana" w:hAnsi="Verdana" w:cs="PTSans-Regular"/>
          <w:color w:val="000000"/>
          <w:sz w:val="24"/>
        </w:rPr>
        <w:t xml:space="preserve">the Old Covenant, but for now we’ll focus on the </w:t>
      </w:r>
      <w:r w:rsidR="004976C2" w:rsidRPr="00947EBE">
        <w:rPr>
          <w:rFonts w:ascii="Verdana" w:hAnsi="Verdana" w:cs="PTSans-Regular"/>
          <w:color w:val="000000"/>
          <w:sz w:val="24"/>
          <w:u w:val="single"/>
        </w:rPr>
        <w:t xml:space="preserve">actual </w:t>
      </w:r>
      <w:r w:rsidRPr="00947EBE">
        <w:rPr>
          <w:rFonts w:ascii="Verdana" w:hAnsi="Verdana" w:cs="PTSans-Regular"/>
          <w:i/>
          <w:color w:val="000000"/>
          <w:sz w:val="24"/>
        </w:rPr>
        <w:t>blessings</w:t>
      </w:r>
      <w:r w:rsidR="004976C2" w:rsidRPr="00947EBE">
        <w:rPr>
          <w:rFonts w:ascii="Verdana" w:hAnsi="Verdana" w:cs="PTSans-Regular"/>
          <w:i/>
          <w:color w:val="000000"/>
          <w:sz w:val="24"/>
        </w:rPr>
        <w:t>/rewards</w:t>
      </w:r>
      <w:r w:rsidRPr="00947EBE">
        <w:rPr>
          <w:rFonts w:ascii="Verdana" w:hAnsi="Verdana" w:cs="PTSans-Regular"/>
          <w:color w:val="000000"/>
          <w:sz w:val="24"/>
        </w:rPr>
        <w:t xml:space="preserve"> </w:t>
      </w:r>
      <w:r w:rsidRPr="00947EBE">
        <w:rPr>
          <w:rFonts w:ascii="Verdana" w:hAnsi="Verdana" w:cs="PTSans-Regular"/>
          <w:color w:val="000000"/>
          <w:sz w:val="24"/>
          <w:u w:val="single"/>
        </w:rPr>
        <w:t>the covenant offered</w:t>
      </w:r>
      <w:r w:rsidR="004976C2" w:rsidRPr="00947EBE">
        <w:rPr>
          <w:rFonts w:ascii="Verdana" w:hAnsi="Verdana" w:cs="PTSans-Regular"/>
          <w:color w:val="000000"/>
          <w:sz w:val="24"/>
        </w:rPr>
        <w:t>—these were strictly temporary/natural/physical rewards</w:t>
      </w:r>
      <w:r w:rsidRPr="00947EBE">
        <w:rPr>
          <w:rFonts w:ascii="Verdana" w:hAnsi="Verdana" w:cs="PTSans-Regular"/>
          <w:color w:val="000000"/>
          <w:sz w:val="24"/>
        </w:rPr>
        <w:t>.</w:t>
      </w:r>
    </w:p>
    <w:p w14:paraId="1D6724F4" w14:textId="77777777" w:rsidR="004E1716" w:rsidRPr="00947EBE" w:rsidRDefault="004E1716" w:rsidP="00947EBE">
      <w:pPr>
        <w:autoSpaceDE w:val="0"/>
        <w:autoSpaceDN w:val="0"/>
        <w:adjustRightInd w:val="0"/>
        <w:spacing w:after="0" w:line="276" w:lineRule="auto"/>
        <w:rPr>
          <w:rFonts w:ascii="Verdana" w:hAnsi="Verdana" w:cs="PTSans-Regular"/>
          <w:color w:val="000000"/>
          <w:sz w:val="24"/>
        </w:rPr>
      </w:pPr>
    </w:p>
    <w:p w14:paraId="19015592" w14:textId="77777777"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How can we be sure that the Old Covenant did not offer eternal life and blessing?</w:t>
      </w:r>
    </w:p>
    <w:p w14:paraId="633C8CF7" w14:textId="77777777"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It’s a very simple answer.</w:t>
      </w:r>
    </w:p>
    <w:p w14:paraId="24F8D226" w14:textId="25CE42B5"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First</w:t>
      </w:r>
      <w:r w:rsidRPr="00947EBE">
        <w:rPr>
          <w:rFonts w:ascii="Verdana" w:hAnsi="Verdana" w:cs="PTSans-Regular"/>
          <w:color w:val="000000"/>
          <w:sz w:val="24"/>
        </w:rPr>
        <w:t xml:space="preserve"> and most importantly, </w:t>
      </w:r>
      <w:r w:rsidRPr="00947EBE">
        <w:rPr>
          <w:rFonts w:ascii="Verdana" w:hAnsi="Verdana" w:cs="PTSans-Regular"/>
          <w:color w:val="000000"/>
          <w:sz w:val="24"/>
          <w:highlight w:val="yellow"/>
        </w:rPr>
        <w:t xml:space="preserve">there is only one way </w:t>
      </w:r>
      <w:r w:rsidR="00E26567" w:rsidRPr="00947EBE">
        <w:rPr>
          <w:rFonts w:ascii="Verdana" w:hAnsi="Verdana" w:cs="PTSans-Regular"/>
          <w:color w:val="000000"/>
          <w:sz w:val="24"/>
          <w:highlight w:val="yellow"/>
        </w:rPr>
        <w:t>of eternal</w:t>
      </w:r>
      <w:r w:rsidRPr="00947EBE">
        <w:rPr>
          <w:rFonts w:ascii="Verdana" w:hAnsi="Verdana" w:cs="PTSans-Regular"/>
          <w:color w:val="000000"/>
          <w:sz w:val="24"/>
          <w:highlight w:val="yellow"/>
        </w:rPr>
        <w:t xml:space="preserve"> redemption for fallen man, one way </w:t>
      </w:r>
      <w:r w:rsidR="00E26567" w:rsidRPr="00947EBE">
        <w:rPr>
          <w:rFonts w:ascii="Verdana" w:hAnsi="Verdana" w:cs="PTSans-Regular"/>
          <w:color w:val="000000"/>
          <w:sz w:val="24"/>
          <w:highlight w:val="yellow"/>
        </w:rPr>
        <w:t>to obtain</w:t>
      </w:r>
      <w:r w:rsidRPr="00947EBE">
        <w:rPr>
          <w:rFonts w:ascii="Verdana" w:hAnsi="Verdana" w:cs="PTSans-Regular"/>
          <w:color w:val="000000"/>
          <w:sz w:val="24"/>
          <w:highlight w:val="yellow"/>
        </w:rPr>
        <w:t xml:space="preserve"> eternal life. It’s by grace alone, through faith alone, in Jesus Christ alone.</w:t>
      </w:r>
      <w:r w:rsidRPr="00947EBE">
        <w:rPr>
          <w:rFonts w:ascii="Verdana" w:hAnsi="Verdana" w:cs="PTSans-Regular"/>
          <w:color w:val="000000"/>
          <w:sz w:val="24"/>
        </w:rPr>
        <w:t xml:space="preserve"> </w:t>
      </w:r>
      <w:r w:rsidRPr="00947EBE">
        <w:rPr>
          <w:rFonts w:ascii="Verdana" w:hAnsi="Verdana" w:cs="PTSans-Regular"/>
          <w:i/>
          <w:color w:val="000000"/>
          <w:sz w:val="24"/>
        </w:rPr>
        <w:t>If we say otherwise, we are not Christians</w:t>
      </w:r>
      <w:r w:rsidRPr="00947EBE">
        <w:rPr>
          <w:rFonts w:ascii="Verdana" w:hAnsi="Verdana" w:cs="PTSans-Regular"/>
          <w:color w:val="000000"/>
          <w:sz w:val="24"/>
        </w:rPr>
        <w:t xml:space="preserve">. </w:t>
      </w:r>
      <w:r w:rsidRPr="00947EBE">
        <w:rPr>
          <w:rFonts w:ascii="Verdana" w:hAnsi="Verdana" w:cs="PTSans-Regular"/>
          <w:color w:val="000000"/>
          <w:sz w:val="24"/>
          <w:u w:val="single"/>
        </w:rPr>
        <w:t>In Christ alone is salvation</w:t>
      </w:r>
      <w:r w:rsidRPr="00947EBE">
        <w:rPr>
          <w:rFonts w:ascii="Verdana" w:hAnsi="Verdana" w:cs="PTSans-Regular"/>
          <w:color w:val="000000"/>
          <w:sz w:val="24"/>
        </w:rPr>
        <w:t xml:space="preserve">. </w:t>
      </w:r>
    </w:p>
    <w:p w14:paraId="731C4481" w14:textId="77777777" w:rsidR="00E67A0B" w:rsidRPr="00947EBE" w:rsidRDefault="00E67A0B" w:rsidP="00947EBE">
      <w:pPr>
        <w:autoSpaceDE w:val="0"/>
        <w:autoSpaceDN w:val="0"/>
        <w:adjustRightInd w:val="0"/>
        <w:spacing w:after="0" w:line="276" w:lineRule="auto"/>
        <w:rPr>
          <w:rFonts w:ascii="Verdana" w:hAnsi="Verdana" w:cs="PTSans-Regular"/>
          <w:color w:val="000000"/>
          <w:sz w:val="24"/>
        </w:rPr>
      </w:pPr>
    </w:p>
    <w:p w14:paraId="071FF92C" w14:textId="4B6A59DE" w:rsidR="00E67A0B" w:rsidRPr="00947EBE" w:rsidRDefault="00E67A0B"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In </w:t>
      </w:r>
      <w:r w:rsidRPr="00947EBE">
        <w:rPr>
          <w:rFonts w:ascii="Verdana" w:hAnsi="Verdana" w:cs="PTSans-Regular"/>
          <w:b/>
          <w:bCs/>
          <w:color w:val="0070C0"/>
          <w:sz w:val="24"/>
        </w:rPr>
        <w:t>John 14:6</w:t>
      </w:r>
      <w:r w:rsidRPr="00947EBE">
        <w:rPr>
          <w:rFonts w:ascii="Verdana" w:hAnsi="Verdana" w:cs="PTSans-Regular"/>
          <w:color w:val="000000"/>
          <w:sz w:val="24"/>
        </w:rPr>
        <w:t xml:space="preserve"> Jesus declared, </w:t>
      </w:r>
      <w:r w:rsidRPr="00947EBE">
        <w:rPr>
          <w:rFonts w:ascii="Verdana" w:hAnsi="Verdana" w:cs="PTSans-Regular"/>
          <w:color w:val="0070C0"/>
          <w:sz w:val="24"/>
        </w:rPr>
        <w:t xml:space="preserve">“I am the way, and the truth, and the life. No one comes to the Father except through me.” </w:t>
      </w:r>
    </w:p>
    <w:p w14:paraId="2D3E79A9" w14:textId="77777777" w:rsidR="00795C25" w:rsidRPr="00947EBE" w:rsidRDefault="00795C25" w:rsidP="00947EBE">
      <w:pPr>
        <w:autoSpaceDE w:val="0"/>
        <w:autoSpaceDN w:val="0"/>
        <w:adjustRightInd w:val="0"/>
        <w:spacing w:after="0" w:line="276" w:lineRule="auto"/>
        <w:rPr>
          <w:rFonts w:ascii="Verdana" w:hAnsi="Verdana" w:cs="PTSans-Regular"/>
          <w:b/>
          <w:color w:val="002060"/>
          <w:sz w:val="24"/>
        </w:rPr>
      </w:pPr>
    </w:p>
    <w:p w14:paraId="068B0D80" w14:textId="1F9188EC" w:rsidR="00795C25" w:rsidRPr="00947EBE" w:rsidRDefault="00795C25" w:rsidP="00947EBE">
      <w:pPr>
        <w:autoSpaceDE w:val="0"/>
        <w:autoSpaceDN w:val="0"/>
        <w:adjustRightInd w:val="0"/>
        <w:spacing w:after="0" w:line="276" w:lineRule="auto"/>
        <w:rPr>
          <w:rFonts w:ascii="Verdana" w:hAnsi="Verdana" w:cs="PTSans-Regular"/>
          <w:color w:val="000000" w:themeColor="text1"/>
          <w:sz w:val="24"/>
        </w:rPr>
      </w:pPr>
      <w:r w:rsidRPr="00947EBE">
        <w:rPr>
          <w:rFonts w:ascii="Verdana" w:hAnsi="Verdana" w:cs="PTSans-Regular"/>
          <w:b/>
          <w:color w:val="0070C0"/>
          <w:sz w:val="24"/>
        </w:rPr>
        <w:t>Acts 4:12</w:t>
      </w:r>
      <w:r w:rsidRPr="00947EBE">
        <w:rPr>
          <w:rFonts w:ascii="Verdana" w:hAnsi="Verdana" w:cs="PTSans-Regular"/>
          <w:color w:val="0070C0"/>
          <w:sz w:val="24"/>
        </w:rPr>
        <w:t xml:space="preserve"> </w:t>
      </w:r>
      <w:r w:rsidRPr="00947EBE">
        <w:rPr>
          <w:rFonts w:ascii="Verdana" w:hAnsi="Verdana" w:cs="PTSans-Regular"/>
          <w:color w:val="000000" w:themeColor="text1"/>
          <w:sz w:val="24"/>
        </w:rPr>
        <w:t>tells us…</w:t>
      </w:r>
    </w:p>
    <w:p w14:paraId="7627298C" w14:textId="0F673C90" w:rsidR="00795C25" w:rsidRPr="00947EBE" w:rsidRDefault="00795C25"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color w:val="0070C0"/>
          <w:sz w:val="24"/>
        </w:rPr>
        <w:t>And there is salvation in no one else, for there is no other name under heaven given among men by which we must be saved.</w:t>
      </w:r>
    </w:p>
    <w:p w14:paraId="1A5AD75E" w14:textId="77777777" w:rsidR="00795C25" w:rsidRPr="00947EBE" w:rsidRDefault="00795C25" w:rsidP="00947EBE">
      <w:pPr>
        <w:autoSpaceDE w:val="0"/>
        <w:autoSpaceDN w:val="0"/>
        <w:adjustRightInd w:val="0"/>
        <w:spacing w:after="0" w:line="276" w:lineRule="auto"/>
        <w:rPr>
          <w:rFonts w:ascii="Verdana" w:hAnsi="Verdana" w:cs="PTSans-Regular"/>
          <w:color w:val="000000"/>
          <w:sz w:val="24"/>
        </w:rPr>
      </w:pPr>
    </w:p>
    <w:p w14:paraId="1644B6A6" w14:textId="27C03343" w:rsidR="004E1716" w:rsidRPr="00947EBE" w:rsidRDefault="00795C25" w:rsidP="00947EBE">
      <w:pPr>
        <w:autoSpaceDE w:val="0"/>
        <w:autoSpaceDN w:val="0"/>
        <w:adjustRightInd w:val="0"/>
        <w:spacing w:after="0" w:line="276" w:lineRule="auto"/>
        <w:rPr>
          <w:rFonts w:ascii="Verdana" w:hAnsi="Verdana" w:cs="PTSans-Regular"/>
          <w:b/>
          <w:color w:val="002060"/>
          <w:sz w:val="24"/>
        </w:rPr>
      </w:pPr>
      <w:r w:rsidRPr="00947EBE">
        <w:rPr>
          <w:rFonts w:ascii="Verdana" w:hAnsi="Verdana" w:cs="PTSans-Regular"/>
          <w:color w:val="000000"/>
          <w:sz w:val="24"/>
        </w:rPr>
        <w:t xml:space="preserve">Certainly, </w:t>
      </w:r>
      <w:r w:rsidRPr="00947EBE">
        <w:rPr>
          <w:rFonts w:ascii="Verdana" w:hAnsi="Verdana" w:cs="PTSans-Regular"/>
          <w:color w:val="000000"/>
          <w:sz w:val="24"/>
          <w:highlight w:val="yellow"/>
        </w:rPr>
        <w:t>o</w:t>
      </w:r>
      <w:r w:rsidR="004E1716" w:rsidRPr="00947EBE">
        <w:rPr>
          <w:rFonts w:ascii="Verdana" w:hAnsi="Verdana" w:cs="PTSans-Regular"/>
          <w:color w:val="000000"/>
          <w:sz w:val="24"/>
          <w:highlight w:val="yellow"/>
        </w:rPr>
        <w:t xml:space="preserve">nce the need for redemption became a reality due to the fall of Adam, no </w:t>
      </w:r>
      <w:r w:rsidR="0042617F" w:rsidRPr="00947EBE">
        <w:rPr>
          <w:rFonts w:ascii="Verdana" w:hAnsi="Verdana" w:cs="PTSans-Regular"/>
          <w:color w:val="000000"/>
          <w:sz w:val="24"/>
          <w:highlight w:val="yellow"/>
        </w:rPr>
        <w:t>fallen man</w:t>
      </w:r>
      <w:r w:rsidR="004E1716" w:rsidRPr="00947EBE">
        <w:rPr>
          <w:rFonts w:ascii="Verdana" w:hAnsi="Verdana" w:cs="PTSans-Regular"/>
          <w:color w:val="000000"/>
          <w:sz w:val="24"/>
          <w:highlight w:val="yellow"/>
        </w:rPr>
        <w:t xml:space="preserve"> can earn eternal life and blessing based on his or her personal obedience.</w:t>
      </w:r>
      <w:r w:rsidR="00EA5536" w:rsidRPr="00947EBE">
        <w:rPr>
          <w:rFonts w:ascii="Verdana" w:hAnsi="Verdana" w:cs="PTSans-Regular"/>
          <w:color w:val="000000"/>
          <w:sz w:val="24"/>
        </w:rPr>
        <w:t xml:space="preserve"> </w:t>
      </w:r>
      <w:r w:rsidR="004E1716" w:rsidRPr="00947EBE">
        <w:rPr>
          <w:rFonts w:ascii="Verdana" w:hAnsi="Verdana" w:cs="PTSans-Regular"/>
          <w:b/>
          <w:color w:val="0070C0"/>
          <w:sz w:val="24"/>
        </w:rPr>
        <w:t xml:space="preserve">Romans 3:20 </w:t>
      </w:r>
      <w:r w:rsidR="004E1716" w:rsidRPr="00947EBE">
        <w:rPr>
          <w:rFonts w:ascii="Verdana" w:hAnsi="Verdana" w:cs="PTSans-Regular"/>
          <w:color w:val="000000" w:themeColor="text1"/>
          <w:sz w:val="24"/>
        </w:rPr>
        <w:t>tells us…</w:t>
      </w:r>
    </w:p>
    <w:p w14:paraId="651FAE08" w14:textId="77777777" w:rsidR="004E1716" w:rsidRPr="00947EBE" w:rsidRDefault="004E1716" w:rsidP="00947EBE">
      <w:pPr>
        <w:autoSpaceDE w:val="0"/>
        <w:autoSpaceDN w:val="0"/>
        <w:adjustRightInd w:val="0"/>
        <w:spacing w:after="0" w:line="276" w:lineRule="auto"/>
        <w:rPr>
          <w:rFonts w:ascii="Verdana" w:hAnsi="Verdana" w:cs="PTSans-Regular"/>
          <w:b/>
          <w:color w:val="0070C0"/>
          <w:sz w:val="24"/>
        </w:rPr>
      </w:pPr>
      <w:r w:rsidRPr="00947EBE">
        <w:rPr>
          <w:rFonts w:ascii="Verdana" w:hAnsi="Verdana" w:cs="PTSans-Regular"/>
          <w:color w:val="0070C0"/>
          <w:sz w:val="24"/>
        </w:rPr>
        <w:t>For by works of the law no human being will be justified in [God’s] sight, since through the law comes knowledge of sin.</w:t>
      </w:r>
      <w:r w:rsidRPr="00947EBE">
        <w:rPr>
          <w:rFonts w:ascii="Verdana" w:hAnsi="Verdana" w:cs="PTSans-Regular"/>
          <w:b/>
          <w:color w:val="0070C0"/>
          <w:sz w:val="24"/>
        </w:rPr>
        <w:t xml:space="preserve"> </w:t>
      </w:r>
    </w:p>
    <w:p w14:paraId="0B645DCC" w14:textId="025D006C" w:rsidR="004E1716" w:rsidRPr="00947EBE" w:rsidRDefault="004E1716" w:rsidP="00947EBE">
      <w:pPr>
        <w:autoSpaceDE w:val="0"/>
        <w:autoSpaceDN w:val="0"/>
        <w:adjustRightInd w:val="0"/>
        <w:spacing w:after="0" w:line="276" w:lineRule="auto"/>
        <w:rPr>
          <w:rFonts w:ascii="Verdana" w:hAnsi="Verdana" w:cs="PTSans-Regular"/>
          <w:bCs/>
          <w:color w:val="000000" w:themeColor="text1"/>
          <w:sz w:val="24"/>
          <w:u w:val="single"/>
        </w:rPr>
      </w:pPr>
      <w:r w:rsidRPr="00947EBE">
        <w:rPr>
          <w:rFonts w:ascii="Verdana" w:hAnsi="Verdana" w:cs="PTSans-Regular"/>
          <w:bCs/>
          <w:color w:val="000000" w:themeColor="text1"/>
          <w:sz w:val="24"/>
          <w:u w:val="single"/>
        </w:rPr>
        <w:t xml:space="preserve">That’s clear as day. Humans cannot </w:t>
      </w:r>
      <w:r w:rsidR="00EA5536" w:rsidRPr="00947EBE">
        <w:rPr>
          <w:rFonts w:ascii="Verdana" w:hAnsi="Verdana" w:cs="PTSans-Regular"/>
          <w:bCs/>
          <w:color w:val="000000" w:themeColor="text1"/>
          <w:sz w:val="24"/>
          <w:u w:val="single"/>
        </w:rPr>
        <w:t>be redeemed</w:t>
      </w:r>
      <w:r w:rsidRPr="00947EBE">
        <w:rPr>
          <w:rFonts w:ascii="Verdana" w:hAnsi="Verdana" w:cs="PTSans-Regular"/>
          <w:bCs/>
          <w:color w:val="000000" w:themeColor="text1"/>
          <w:sz w:val="24"/>
          <w:u w:val="single"/>
        </w:rPr>
        <w:t xml:space="preserve"> from the fall unto eternal life by obeying law</w:t>
      </w:r>
      <w:r w:rsidR="00EA5536" w:rsidRPr="00947EBE">
        <w:rPr>
          <w:rFonts w:ascii="Verdana" w:hAnsi="Verdana" w:cs="PTSans-Regular"/>
          <w:bCs/>
          <w:color w:val="000000" w:themeColor="text1"/>
          <w:sz w:val="24"/>
          <w:u w:val="single"/>
        </w:rPr>
        <w:t xml:space="preserve">—the Bible makes </w:t>
      </w:r>
      <w:proofErr w:type="gramStart"/>
      <w:r w:rsidR="00EA5536" w:rsidRPr="00947EBE">
        <w:rPr>
          <w:rFonts w:ascii="Verdana" w:hAnsi="Verdana" w:cs="PTSans-Regular"/>
          <w:bCs/>
          <w:color w:val="000000" w:themeColor="text1"/>
          <w:sz w:val="24"/>
          <w:u w:val="single"/>
        </w:rPr>
        <w:t>clear,</w:t>
      </w:r>
      <w:proofErr w:type="gramEnd"/>
      <w:r w:rsidR="00EA5536" w:rsidRPr="00947EBE">
        <w:rPr>
          <w:rFonts w:ascii="Verdana" w:hAnsi="Verdana" w:cs="PTSans-Regular"/>
          <w:bCs/>
          <w:color w:val="000000" w:themeColor="text1"/>
          <w:sz w:val="24"/>
          <w:u w:val="single"/>
        </w:rPr>
        <w:t xml:space="preserve"> i</w:t>
      </w:r>
      <w:r w:rsidR="00E67A0B" w:rsidRPr="00947EBE">
        <w:rPr>
          <w:rFonts w:ascii="Verdana" w:hAnsi="Verdana" w:cs="PTSans-Regular"/>
          <w:bCs/>
          <w:color w:val="000000" w:themeColor="text1"/>
          <w:sz w:val="24"/>
          <w:u w:val="single"/>
        </w:rPr>
        <w:t>t is not possible.</w:t>
      </w:r>
    </w:p>
    <w:p w14:paraId="25B40511" w14:textId="77777777" w:rsidR="00E67A0B" w:rsidRPr="00947EBE" w:rsidRDefault="00E67A0B" w:rsidP="00947EBE">
      <w:pPr>
        <w:autoSpaceDE w:val="0"/>
        <w:autoSpaceDN w:val="0"/>
        <w:adjustRightInd w:val="0"/>
        <w:spacing w:after="0" w:line="276" w:lineRule="auto"/>
        <w:rPr>
          <w:rFonts w:ascii="Verdana" w:hAnsi="Verdana" w:cs="PTSans-Regular"/>
          <w:color w:val="000000" w:themeColor="text1"/>
          <w:sz w:val="24"/>
        </w:rPr>
      </w:pPr>
    </w:p>
    <w:p w14:paraId="606D97D9" w14:textId="523F79F8" w:rsidR="00BC5FFD" w:rsidRPr="00947EBE" w:rsidRDefault="00E67A0B" w:rsidP="00947EBE">
      <w:pPr>
        <w:autoSpaceDE w:val="0"/>
        <w:autoSpaceDN w:val="0"/>
        <w:adjustRightInd w:val="0"/>
        <w:spacing w:after="0" w:line="276" w:lineRule="auto"/>
        <w:rPr>
          <w:rFonts w:ascii="Verdana" w:hAnsi="Verdana" w:cs="PTSans-Regular"/>
          <w:color w:val="000000" w:themeColor="text1"/>
          <w:sz w:val="24"/>
        </w:rPr>
      </w:pPr>
      <w:r w:rsidRPr="00947EBE">
        <w:rPr>
          <w:rFonts w:ascii="Verdana" w:hAnsi="Verdana" w:cs="PTSans-Regular"/>
          <w:color w:val="000000" w:themeColor="text1"/>
          <w:sz w:val="24"/>
        </w:rPr>
        <w:t>O</w:t>
      </w:r>
      <w:r w:rsidR="004E1716" w:rsidRPr="00947EBE">
        <w:rPr>
          <w:rFonts w:ascii="Verdana" w:hAnsi="Verdana" w:cs="PTSans-Regular"/>
          <w:color w:val="000000" w:themeColor="text1"/>
          <w:sz w:val="24"/>
        </w:rPr>
        <w:t xml:space="preserve">nly by grace through faith in Jesus </w:t>
      </w:r>
      <w:r w:rsidRPr="00947EBE">
        <w:rPr>
          <w:rFonts w:ascii="Verdana" w:hAnsi="Verdana" w:cs="PTSans-Regular"/>
          <w:color w:val="000000" w:themeColor="text1"/>
          <w:sz w:val="24"/>
        </w:rPr>
        <w:t>is</w:t>
      </w:r>
      <w:r w:rsidR="004E1716" w:rsidRPr="00947EBE">
        <w:rPr>
          <w:rFonts w:ascii="Verdana" w:hAnsi="Verdana" w:cs="PTSans-Regular"/>
          <w:color w:val="000000" w:themeColor="text1"/>
          <w:sz w:val="24"/>
        </w:rPr>
        <w:t xml:space="preserve"> </w:t>
      </w:r>
      <w:r w:rsidR="00525789" w:rsidRPr="00947EBE">
        <w:rPr>
          <w:rFonts w:ascii="Verdana" w:hAnsi="Verdana" w:cs="PTSans-Regular"/>
          <w:color w:val="000000" w:themeColor="text1"/>
          <w:sz w:val="24"/>
        </w:rPr>
        <w:t xml:space="preserve">true </w:t>
      </w:r>
      <w:r w:rsidR="004E1716" w:rsidRPr="00947EBE">
        <w:rPr>
          <w:rFonts w:ascii="Verdana" w:hAnsi="Verdana" w:cs="PTSans-Regular"/>
          <w:color w:val="000000" w:themeColor="text1"/>
          <w:sz w:val="24"/>
        </w:rPr>
        <w:t xml:space="preserve">redemption is possible. </w:t>
      </w:r>
    </w:p>
    <w:p w14:paraId="11E6E4DB" w14:textId="545D4DAD" w:rsidR="00BC5FFD" w:rsidRPr="00947EBE" w:rsidRDefault="00BC5FFD" w:rsidP="00947EBE">
      <w:pPr>
        <w:autoSpaceDE w:val="0"/>
        <w:autoSpaceDN w:val="0"/>
        <w:adjustRightInd w:val="0"/>
        <w:spacing w:after="0" w:line="276" w:lineRule="auto"/>
        <w:rPr>
          <w:rFonts w:ascii="Verdana" w:hAnsi="Verdana" w:cs="PTSans-Regular"/>
          <w:color w:val="000000" w:themeColor="text1"/>
          <w:sz w:val="24"/>
        </w:rPr>
      </w:pPr>
      <w:r w:rsidRPr="00947EBE">
        <w:rPr>
          <w:rFonts w:ascii="Verdana" w:hAnsi="Verdana" w:cs="PTSans-Regular"/>
          <w:color w:val="000000" w:themeColor="text1"/>
          <w:sz w:val="24"/>
          <w:highlight w:val="yellow"/>
        </w:rPr>
        <w:t xml:space="preserve">Therefore, when the Old Covenant requires obedience </w:t>
      </w:r>
      <w:r w:rsidR="001F520B" w:rsidRPr="00947EBE">
        <w:rPr>
          <w:rFonts w:ascii="Verdana" w:hAnsi="Verdana" w:cs="PTSans-Regular"/>
          <w:color w:val="000000" w:themeColor="text1"/>
          <w:sz w:val="24"/>
          <w:highlight w:val="yellow"/>
        </w:rPr>
        <w:t>as a condition of the</w:t>
      </w:r>
      <w:r w:rsidRPr="00947EBE">
        <w:rPr>
          <w:rFonts w:ascii="Verdana" w:hAnsi="Verdana" w:cs="PTSans-Regular"/>
          <w:color w:val="000000" w:themeColor="text1"/>
          <w:sz w:val="24"/>
          <w:highlight w:val="yellow"/>
        </w:rPr>
        <w:t xml:space="preserve"> offer</w:t>
      </w:r>
      <w:r w:rsidR="001F520B" w:rsidRPr="00947EBE">
        <w:rPr>
          <w:rFonts w:ascii="Verdana" w:hAnsi="Verdana" w:cs="PTSans-Regular"/>
          <w:color w:val="000000" w:themeColor="text1"/>
          <w:sz w:val="24"/>
          <w:highlight w:val="yellow"/>
        </w:rPr>
        <w:t xml:space="preserve">ed </w:t>
      </w:r>
      <w:r w:rsidRPr="00947EBE">
        <w:rPr>
          <w:rFonts w:ascii="Verdana" w:hAnsi="Verdana" w:cs="PTSans-Regular"/>
          <w:i/>
          <w:iCs/>
          <w:color w:val="000000" w:themeColor="text1"/>
          <w:sz w:val="24"/>
          <w:highlight w:val="yellow"/>
        </w:rPr>
        <w:t>blessing</w:t>
      </w:r>
      <w:r w:rsidRPr="00947EBE">
        <w:rPr>
          <w:rFonts w:ascii="Verdana" w:hAnsi="Verdana" w:cs="PTSans-Regular"/>
          <w:color w:val="000000" w:themeColor="text1"/>
          <w:sz w:val="24"/>
          <w:highlight w:val="yellow"/>
        </w:rPr>
        <w:t>, we know it is not eternal life and blessing, but temporary.</w:t>
      </w:r>
      <w:r w:rsidRPr="00947EBE">
        <w:rPr>
          <w:rFonts w:ascii="Verdana" w:hAnsi="Verdana" w:cs="PTSans-Regular"/>
          <w:color w:val="000000" w:themeColor="text1"/>
          <w:sz w:val="24"/>
        </w:rPr>
        <w:t xml:space="preserve"> Period.</w:t>
      </w:r>
    </w:p>
    <w:p w14:paraId="0BAB2492" w14:textId="3FA6B75A" w:rsidR="000034CA" w:rsidRPr="00947EBE" w:rsidRDefault="000034CA" w:rsidP="00947EBE">
      <w:pPr>
        <w:autoSpaceDE w:val="0"/>
        <w:autoSpaceDN w:val="0"/>
        <w:adjustRightInd w:val="0"/>
        <w:spacing w:after="0" w:line="276" w:lineRule="auto"/>
        <w:rPr>
          <w:rFonts w:ascii="Verdana" w:hAnsi="Verdana" w:cs="PTSans-Regular"/>
          <w:color w:val="000000" w:themeColor="text1"/>
          <w:sz w:val="24"/>
        </w:rPr>
      </w:pPr>
    </w:p>
    <w:p w14:paraId="730A36DD" w14:textId="2EEF18D9" w:rsidR="000034CA" w:rsidRPr="00947EBE" w:rsidRDefault="000034C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In consideration of portion</w:t>
      </w:r>
      <w:r w:rsidR="00F611CB" w:rsidRPr="00947EBE">
        <w:rPr>
          <w:rFonts w:ascii="Verdana" w:hAnsi="Verdana" w:cs="PTSans-Regular"/>
          <w:color w:val="000000"/>
          <w:sz w:val="24"/>
        </w:rPr>
        <w:t>s</w:t>
      </w:r>
      <w:r w:rsidRPr="00947EBE">
        <w:rPr>
          <w:rFonts w:ascii="Verdana" w:hAnsi="Verdana" w:cs="PTSans-Regular"/>
          <w:color w:val="000000"/>
          <w:sz w:val="24"/>
        </w:rPr>
        <w:t xml:space="preserve"> of the Old Covenant, the great theologian </w:t>
      </w:r>
      <w:r w:rsidRPr="00947EBE">
        <w:rPr>
          <w:rFonts w:ascii="Verdana" w:hAnsi="Verdana" w:cs="PTSans-Regular"/>
          <w:color w:val="000000"/>
          <w:sz w:val="24"/>
          <w:highlight w:val="green"/>
        </w:rPr>
        <w:t>John Owen</w:t>
      </w:r>
      <w:r w:rsidRPr="00947EBE">
        <w:rPr>
          <w:rFonts w:ascii="Verdana" w:hAnsi="Verdana" w:cs="PTSans-Regular"/>
          <w:color w:val="000000"/>
          <w:sz w:val="24"/>
        </w:rPr>
        <w:t xml:space="preserve"> said: “</w:t>
      </w:r>
      <w:r w:rsidRPr="00947EBE">
        <w:rPr>
          <w:rFonts w:ascii="Verdana" w:hAnsi="Verdana" w:cs="PTSans-Regular"/>
          <w:i/>
          <w:color w:val="984806" w:themeColor="accent6" w:themeShade="80"/>
          <w:sz w:val="24"/>
          <w:highlight w:val="green"/>
        </w:rPr>
        <w:t>This covenant thus made, with these ends and promises, did never save nor condemn any man eternally. ...</w:t>
      </w:r>
      <w:r w:rsidR="00525789" w:rsidRPr="00947EBE">
        <w:rPr>
          <w:rFonts w:ascii="Verdana" w:hAnsi="Verdana" w:cs="PTSans-Regular"/>
          <w:i/>
          <w:color w:val="984806" w:themeColor="accent6" w:themeShade="80"/>
          <w:sz w:val="24"/>
          <w:highlight w:val="green"/>
        </w:rPr>
        <w:t xml:space="preserve"> </w:t>
      </w:r>
      <w:r w:rsidRPr="00947EBE">
        <w:rPr>
          <w:rFonts w:ascii="Verdana" w:hAnsi="Verdana" w:cs="PTSans-Regular"/>
          <w:i/>
          <w:color w:val="984806" w:themeColor="accent6" w:themeShade="80"/>
          <w:sz w:val="24"/>
          <w:highlight w:val="green"/>
        </w:rPr>
        <w:t xml:space="preserve">it was confined unto things temporal. Believers were saved under it, but not by virtue of it. Sinners perished eternally under it, but by the curse of the original law of works </w:t>
      </w:r>
      <w:r w:rsidRPr="00947EBE">
        <w:rPr>
          <w:rFonts w:ascii="Verdana" w:hAnsi="Verdana" w:cs="PTSans-Regular"/>
          <w:color w:val="000000"/>
          <w:sz w:val="24"/>
          <w:highlight w:val="green"/>
        </w:rPr>
        <w:t>(speaking about the Adamic Covenant)</w:t>
      </w:r>
      <w:r w:rsidRPr="00947EBE">
        <w:rPr>
          <w:rFonts w:ascii="Verdana" w:hAnsi="Verdana" w:cs="PTSans-Regular"/>
          <w:i/>
          <w:color w:val="000000"/>
          <w:sz w:val="24"/>
          <w:highlight w:val="green"/>
        </w:rPr>
        <w:t>.</w:t>
      </w:r>
      <w:r w:rsidRPr="00947EBE">
        <w:rPr>
          <w:rFonts w:ascii="Verdana" w:hAnsi="Verdana" w:cs="PTSans-Regular"/>
          <w:color w:val="000000"/>
          <w:sz w:val="24"/>
        </w:rPr>
        <w:t xml:space="preserve">” </w:t>
      </w:r>
    </w:p>
    <w:p w14:paraId="305C7B0F" w14:textId="77777777" w:rsidR="00E67A0B" w:rsidRPr="00947EBE" w:rsidRDefault="00E67A0B" w:rsidP="00947EBE">
      <w:pPr>
        <w:autoSpaceDE w:val="0"/>
        <w:autoSpaceDN w:val="0"/>
        <w:adjustRightInd w:val="0"/>
        <w:spacing w:after="0" w:line="276" w:lineRule="auto"/>
        <w:rPr>
          <w:rFonts w:ascii="Verdana" w:hAnsi="Verdana" w:cs="PTSans-Regular"/>
          <w:color w:val="000000" w:themeColor="text1"/>
          <w:sz w:val="24"/>
        </w:rPr>
      </w:pPr>
    </w:p>
    <w:p w14:paraId="3081FE65" w14:textId="77777777" w:rsidR="00E67A0B" w:rsidRPr="00947EBE" w:rsidRDefault="00E67A0B" w:rsidP="00947EBE">
      <w:pPr>
        <w:autoSpaceDE w:val="0"/>
        <w:autoSpaceDN w:val="0"/>
        <w:adjustRightInd w:val="0"/>
        <w:spacing w:after="0" w:line="276" w:lineRule="auto"/>
        <w:rPr>
          <w:rFonts w:ascii="Verdana" w:hAnsi="Verdana" w:cs="PTSans-Regular"/>
          <w:color w:val="000000" w:themeColor="text1"/>
          <w:sz w:val="24"/>
        </w:rPr>
      </w:pPr>
    </w:p>
    <w:p w14:paraId="382CD4E8" w14:textId="65DCE2DE" w:rsidR="000034CA" w:rsidRPr="00947EBE" w:rsidRDefault="004E1716" w:rsidP="00947EBE">
      <w:pPr>
        <w:autoSpaceDE w:val="0"/>
        <w:autoSpaceDN w:val="0"/>
        <w:adjustRightInd w:val="0"/>
        <w:spacing w:after="0" w:line="276" w:lineRule="auto"/>
        <w:rPr>
          <w:rFonts w:ascii="Verdana" w:hAnsi="Verdana" w:cs="PTSans-Regular"/>
          <w:color w:val="000000" w:themeColor="text1"/>
          <w:sz w:val="24"/>
        </w:rPr>
      </w:pPr>
      <w:r w:rsidRPr="00947EBE">
        <w:rPr>
          <w:rFonts w:ascii="Verdana" w:hAnsi="Verdana" w:cs="PTSans-Regular"/>
          <w:color w:val="000000" w:themeColor="text1"/>
          <w:sz w:val="24"/>
          <w:highlight w:val="yellow"/>
        </w:rPr>
        <w:t>Second,</w:t>
      </w:r>
      <w:r w:rsidRPr="00947EBE">
        <w:rPr>
          <w:rFonts w:ascii="Verdana" w:hAnsi="Verdana" w:cs="PTSans-Regular"/>
          <w:color w:val="000000" w:themeColor="text1"/>
          <w:sz w:val="24"/>
        </w:rPr>
        <w:t xml:space="preserve"> we know </w:t>
      </w:r>
      <w:r w:rsidRPr="00947EBE">
        <w:rPr>
          <w:rFonts w:ascii="Verdana" w:hAnsi="Verdana" w:cs="PTSans-Regular"/>
          <w:color w:val="000000" w:themeColor="text1"/>
          <w:sz w:val="24"/>
          <w:highlight w:val="yellow"/>
        </w:rPr>
        <w:t>the Old Covenant</w:t>
      </w:r>
      <w:r w:rsidRPr="00947EBE">
        <w:rPr>
          <w:rFonts w:ascii="Verdana" w:hAnsi="Verdana" w:cs="PTSans-Regular"/>
          <w:color w:val="000000" w:themeColor="text1"/>
          <w:sz w:val="24"/>
        </w:rPr>
        <w:t xml:space="preserve"> did not offer eternal life and blessing because when we read and understand Scripture regarding the happenings of the Old Covenant, we see this is the case. </w:t>
      </w:r>
      <w:r w:rsidR="00CD7F53" w:rsidRPr="00947EBE">
        <w:rPr>
          <w:rFonts w:ascii="Verdana" w:hAnsi="Verdana" w:cs="PTSans-Regular"/>
          <w:color w:val="000000" w:themeColor="text1"/>
          <w:sz w:val="24"/>
        </w:rPr>
        <w:t>The specifics and c</w:t>
      </w:r>
      <w:r w:rsidRPr="00947EBE">
        <w:rPr>
          <w:rFonts w:ascii="Verdana" w:hAnsi="Verdana" w:cs="PTSans-Regular"/>
          <w:color w:val="000000" w:themeColor="text1"/>
          <w:sz w:val="24"/>
        </w:rPr>
        <w:t xml:space="preserve">ontext </w:t>
      </w:r>
      <w:r w:rsidR="00CD7F53" w:rsidRPr="00947EBE">
        <w:rPr>
          <w:rFonts w:ascii="Verdana" w:hAnsi="Verdana" w:cs="PTSans-Regular"/>
          <w:color w:val="000000" w:themeColor="text1"/>
          <w:sz w:val="24"/>
        </w:rPr>
        <w:t>inform</w:t>
      </w:r>
      <w:r w:rsidRPr="00947EBE">
        <w:rPr>
          <w:rFonts w:ascii="Verdana" w:hAnsi="Verdana" w:cs="PTSans-Regular"/>
          <w:color w:val="000000" w:themeColor="text1"/>
          <w:sz w:val="24"/>
        </w:rPr>
        <w:t xml:space="preserve"> us of this. </w:t>
      </w:r>
      <w:r w:rsidR="00F611CB" w:rsidRPr="00947EBE">
        <w:rPr>
          <w:rFonts w:ascii="Verdana" w:hAnsi="Verdana" w:cs="PTSans-Regular"/>
          <w:color w:val="000000" w:themeColor="text1"/>
          <w:sz w:val="24"/>
        </w:rPr>
        <w:t>It</w:t>
      </w:r>
      <w:r w:rsidRPr="00947EBE">
        <w:rPr>
          <w:rFonts w:ascii="Verdana" w:hAnsi="Verdana" w:cs="PTSans-Regular"/>
          <w:color w:val="000000" w:themeColor="text1"/>
          <w:sz w:val="24"/>
        </w:rPr>
        <w:t xml:space="preserve"> clearly </w:t>
      </w:r>
      <w:r w:rsidR="00F611CB" w:rsidRPr="00947EBE">
        <w:rPr>
          <w:rFonts w:ascii="Verdana" w:hAnsi="Verdana" w:cs="PTSans-Regular"/>
          <w:color w:val="000000" w:themeColor="text1"/>
          <w:sz w:val="24"/>
          <w:highlight w:val="yellow"/>
        </w:rPr>
        <w:t xml:space="preserve">offered only </w:t>
      </w:r>
      <w:r w:rsidRPr="00947EBE">
        <w:rPr>
          <w:rFonts w:ascii="Verdana" w:hAnsi="Verdana" w:cs="PTSans-Regular"/>
          <w:color w:val="000000" w:themeColor="text1"/>
          <w:sz w:val="24"/>
          <w:highlight w:val="yellow"/>
        </w:rPr>
        <w:t>temporary blessings</w:t>
      </w:r>
      <w:r w:rsidR="0042617F" w:rsidRPr="00947EBE">
        <w:rPr>
          <w:rFonts w:ascii="Verdana" w:hAnsi="Verdana" w:cs="PTSans-Regular"/>
          <w:color w:val="000000" w:themeColor="text1"/>
          <w:sz w:val="24"/>
          <w:highlight w:val="yellow"/>
        </w:rPr>
        <w:t>/</w:t>
      </w:r>
      <w:r w:rsidRPr="00947EBE">
        <w:rPr>
          <w:rFonts w:ascii="Verdana" w:hAnsi="Verdana" w:cs="PTSans-Regular"/>
          <w:color w:val="000000" w:themeColor="text1"/>
          <w:sz w:val="24"/>
          <w:highlight w:val="yellow"/>
        </w:rPr>
        <w:t>benefits</w:t>
      </w:r>
      <w:r w:rsidR="0042617F" w:rsidRPr="00947EBE">
        <w:rPr>
          <w:rFonts w:ascii="Verdana" w:hAnsi="Verdana" w:cs="PTSans-Regular"/>
          <w:color w:val="000000" w:themeColor="text1"/>
          <w:sz w:val="24"/>
          <w:highlight w:val="yellow"/>
        </w:rPr>
        <w:t>/rewards</w:t>
      </w:r>
      <w:r w:rsidRPr="00947EBE">
        <w:rPr>
          <w:rFonts w:ascii="Verdana" w:hAnsi="Verdana" w:cs="PTSans-Regular"/>
          <w:color w:val="000000" w:themeColor="text1"/>
          <w:sz w:val="24"/>
          <w:highlight w:val="yellow"/>
        </w:rPr>
        <w:t>.</w:t>
      </w:r>
      <w:r w:rsidR="00E67A0B" w:rsidRPr="00947EBE">
        <w:rPr>
          <w:rFonts w:ascii="Verdana" w:hAnsi="Verdana" w:cs="PTSans-Regular"/>
          <w:color w:val="000000" w:themeColor="text1"/>
          <w:sz w:val="24"/>
        </w:rPr>
        <w:t xml:space="preserve"> We will see this many </w:t>
      </w:r>
      <w:proofErr w:type="gramStart"/>
      <w:r w:rsidR="00E67A0B" w:rsidRPr="00947EBE">
        <w:rPr>
          <w:rFonts w:ascii="Verdana" w:hAnsi="Verdana" w:cs="PTSans-Regular"/>
          <w:color w:val="000000" w:themeColor="text1"/>
          <w:sz w:val="24"/>
        </w:rPr>
        <w:t>time</w:t>
      </w:r>
      <w:proofErr w:type="gramEnd"/>
      <w:r w:rsidR="00E67A0B" w:rsidRPr="00947EBE">
        <w:rPr>
          <w:rFonts w:ascii="Verdana" w:hAnsi="Verdana" w:cs="PTSans-Regular"/>
          <w:color w:val="000000" w:themeColor="text1"/>
          <w:sz w:val="24"/>
        </w:rPr>
        <w:t xml:space="preserve"> over the next few weeks.</w:t>
      </w:r>
    </w:p>
    <w:p w14:paraId="49C63042" w14:textId="0156123D" w:rsidR="000034CA" w:rsidRPr="00947EBE" w:rsidRDefault="00BC5FFD"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One example of this</w:t>
      </w:r>
      <w:r w:rsidR="000034CA" w:rsidRPr="00947EBE">
        <w:rPr>
          <w:rFonts w:ascii="Verdana" w:hAnsi="Verdana" w:cs="PTSans-Regular"/>
          <w:color w:val="000000"/>
          <w:sz w:val="24"/>
        </w:rPr>
        <w:t xml:space="preserve"> </w:t>
      </w:r>
      <w:r w:rsidRPr="00947EBE">
        <w:rPr>
          <w:rFonts w:ascii="Verdana" w:hAnsi="Verdana" w:cs="PTSans-Regular"/>
          <w:color w:val="000000"/>
          <w:sz w:val="24"/>
        </w:rPr>
        <w:t>is:</w:t>
      </w:r>
    </w:p>
    <w:p w14:paraId="53362CFE" w14:textId="77777777" w:rsidR="000034CA" w:rsidRPr="00947EBE" w:rsidRDefault="000034CA" w:rsidP="00947EBE">
      <w:pPr>
        <w:autoSpaceDE w:val="0"/>
        <w:autoSpaceDN w:val="0"/>
        <w:adjustRightInd w:val="0"/>
        <w:spacing w:after="0" w:line="276" w:lineRule="auto"/>
        <w:rPr>
          <w:rFonts w:ascii="Verdana" w:hAnsi="Verdana" w:cs="PTSans-Regular"/>
          <w:b/>
          <w:color w:val="0070C0"/>
          <w:sz w:val="24"/>
        </w:rPr>
      </w:pPr>
      <w:r w:rsidRPr="00947EBE">
        <w:rPr>
          <w:rFonts w:ascii="Verdana" w:hAnsi="Verdana" w:cs="PTSans-Regular"/>
          <w:b/>
          <w:color w:val="0070C0"/>
          <w:sz w:val="24"/>
        </w:rPr>
        <w:t>Deuteronomy 30:15-19 </w:t>
      </w:r>
    </w:p>
    <w:p w14:paraId="6068DE05" w14:textId="77777777" w:rsidR="000034CA" w:rsidRPr="00947EBE" w:rsidRDefault="000034CA" w:rsidP="00947EBE">
      <w:pPr>
        <w:autoSpaceDE w:val="0"/>
        <w:autoSpaceDN w:val="0"/>
        <w:adjustRightInd w:val="0"/>
        <w:spacing w:after="0" w:line="276" w:lineRule="auto"/>
        <w:rPr>
          <w:rFonts w:ascii="Verdana" w:hAnsi="Verdana" w:cs="PTSans-Regular"/>
          <w:color w:val="002060"/>
          <w:sz w:val="24"/>
        </w:rPr>
      </w:pPr>
      <w:r w:rsidRPr="00947EBE">
        <w:rPr>
          <w:rFonts w:ascii="Verdana" w:hAnsi="Verdana" w:cs="PTSans-Regular"/>
          <w:color w:val="0070C0"/>
          <w:sz w:val="24"/>
          <w:vertAlign w:val="superscript"/>
        </w:rPr>
        <w:t>15 </w:t>
      </w:r>
      <w:r w:rsidRPr="00947EBE">
        <w:rPr>
          <w:rFonts w:ascii="Verdana" w:hAnsi="Verdana" w:cs="PTSans-Regular"/>
          <w:color w:val="0070C0"/>
          <w:sz w:val="24"/>
        </w:rPr>
        <w:t>“See, I have set before you today life and good, death and evil. </w:t>
      </w:r>
      <w:r w:rsidRPr="00947EBE">
        <w:rPr>
          <w:rFonts w:ascii="Verdana" w:hAnsi="Verdana" w:cs="PTSans-Regular"/>
          <w:color w:val="0070C0"/>
          <w:sz w:val="24"/>
          <w:vertAlign w:val="superscript"/>
        </w:rPr>
        <w:t>16 </w:t>
      </w:r>
      <w:r w:rsidRPr="00947EBE">
        <w:rPr>
          <w:rFonts w:ascii="Verdana" w:hAnsi="Verdana" w:cs="PTSans-Regular"/>
          <w:color w:val="0070C0"/>
          <w:sz w:val="24"/>
        </w:rPr>
        <w:t>If you obey the commandments of the Lord your God that I command you today, by loving the Lord your God, by walking in his ways, and by keeping his commandments and his statutes and his rules, </w:t>
      </w:r>
      <w:r w:rsidRPr="00947EBE">
        <w:rPr>
          <w:rFonts w:ascii="Verdana" w:hAnsi="Verdana" w:cs="PTSans-Regular"/>
          <w:color w:val="0070C0"/>
          <w:sz w:val="24"/>
          <w:u w:val="single"/>
        </w:rPr>
        <w:t>then you shall live and multiply, and the Lord your God will bless you in the land that you are entering to take possession of it</w:t>
      </w:r>
      <w:r w:rsidRPr="00947EBE">
        <w:rPr>
          <w:rFonts w:ascii="Verdana" w:hAnsi="Verdana" w:cs="PTSans-Regular"/>
          <w:color w:val="0070C0"/>
          <w:sz w:val="24"/>
        </w:rPr>
        <w:t>. </w:t>
      </w:r>
      <w:r w:rsidRPr="00947EBE">
        <w:rPr>
          <w:rFonts w:ascii="Verdana" w:hAnsi="Verdana" w:cs="PTSans-Regular"/>
          <w:color w:val="0070C0"/>
          <w:sz w:val="24"/>
          <w:vertAlign w:val="superscript"/>
        </w:rPr>
        <w:t>17 </w:t>
      </w:r>
      <w:r w:rsidRPr="00947EBE">
        <w:rPr>
          <w:rFonts w:ascii="Verdana" w:hAnsi="Verdana" w:cs="PTSans-Regular"/>
          <w:color w:val="0070C0"/>
          <w:sz w:val="24"/>
        </w:rPr>
        <w:t>But if your heart turns away, and you will not hear, but are drawn away to worship other gods and serve them, </w:t>
      </w:r>
      <w:r w:rsidRPr="00947EBE">
        <w:rPr>
          <w:rFonts w:ascii="Verdana" w:hAnsi="Verdana" w:cs="PTSans-Regular"/>
          <w:color w:val="0070C0"/>
          <w:sz w:val="24"/>
          <w:vertAlign w:val="superscript"/>
        </w:rPr>
        <w:t>18 </w:t>
      </w:r>
      <w:r w:rsidRPr="00947EBE">
        <w:rPr>
          <w:rFonts w:ascii="Verdana" w:hAnsi="Verdana" w:cs="PTSans-Regular"/>
          <w:color w:val="0070C0"/>
          <w:sz w:val="24"/>
        </w:rPr>
        <w:t xml:space="preserve">I declare to you today, that you shall surely perish. </w:t>
      </w:r>
      <w:r w:rsidRPr="00947EBE">
        <w:rPr>
          <w:rFonts w:ascii="Verdana" w:hAnsi="Verdana" w:cs="PTSans-Regular"/>
          <w:color w:val="0070C0"/>
          <w:sz w:val="24"/>
          <w:u w:val="single"/>
        </w:rPr>
        <w:t>You shall not live long in the land that you are going over the Jordan to enter and possess</w:t>
      </w:r>
      <w:r w:rsidRPr="00947EBE">
        <w:rPr>
          <w:rFonts w:ascii="Verdana" w:hAnsi="Verdana" w:cs="PTSans-Regular"/>
          <w:color w:val="0070C0"/>
          <w:sz w:val="24"/>
        </w:rPr>
        <w:t>. </w:t>
      </w:r>
      <w:r w:rsidRPr="00947EBE">
        <w:rPr>
          <w:rFonts w:ascii="Verdana" w:hAnsi="Verdana" w:cs="PTSans-Regular"/>
          <w:color w:val="0070C0"/>
          <w:sz w:val="24"/>
          <w:vertAlign w:val="superscript"/>
        </w:rPr>
        <w:t>19 </w:t>
      </w:r>
      <w:r w:rsidRPr="00947EBE">
        <w:rPr>
          <w:rFonts w:ascii="Verdana" w:hAnsi="Verdana" w:cs="PTSans-Regular"/>
          <w:color w:val="0070C0"/>
          <w:sz w:val="24"/>
        </w:rPr>
        <w:t xml:space="preserve">I call heaven and earth to witness against you today, that </w:t>
      </w:r>
      <w:r w:rsidRPr="00947EBE">
        <w:rPr>
          <w:rFonts w:ascii="Verdana" w:hAnsi="Verdana" w:cs="PTSans-Regular"/>
          <w:color w:val="0070C0"/>
          <w:sz w:val="24"/>
          <w:u w:val="single"/>
        </w:rPr>
        <w:t xml:space="preserve">I have set before </w:t>
      </w:r>
      <w:proofErr w:type="spellStart"/>
      <w:r w:rsidRPr="00947EBE">
        <w:rPr>
          <w:rFonts w:ascii="Verdana" w:hAnsi="Verdana" w:cs="PTSans-Regular"/>
          <w:color w:val="0070C0"/>
          <w:sz w:val="24"/>
          <w:u w:val="single"/>
        </w:rPr>
        <w:t>you</w:t>
      </w:r>
      <w:proofErr w:type="spellEnd"/>
      <w:r w:rsidRPr="00947EBE">
        <w:rPr>
          <w:rFonts w:ascii="Verdana" w:hAnsi="Verdana" w:cs="PTSans-Regular"/>
          <w:color w:val="0070C0"/>
          <w:sz w:val="24"/>
          <w:u w:val="single"/>
        </w:rPr>
        <w:t xml:space="preserve"> life and death, blessing and curse</w:t>
      </w:r>
      <w:r w:rsidRPr="00947EBE">
        <w:rPr>
          <w:rFonts w:ascii="Verdana" w:hAnsi="Verdana" w:cs="PTSans-Regular"/>
          <w:color w:val="0070C0"/>
          <w:sz w:val="24"/>
        </w:rPr>
        <w:t xml:space="preserve">. </w:t>
      </w:r>
      <w:proofErr w:type="gramStart"/>
      <w:r w:rsidRPr="00947EBE">
        <w:rPr>
          <w:rFonts w:ascii="Verdana" w:hAnsi="Verdana" w:cs="PTSans-Regular"/>
          <w:color w:val="0070C0"/>
          <w:sz w:val="24"/>
        </w:rPr>
        <w:t>Therefore</w:t>
      </w:r>
      <w:proofErr w:type="gramEnd"/>
      <w:r w:rsidRPr="00947EBE">
        <w:rPr>
          <w:rFonts w:ascii="Verdana" w:hAnsi="Verdana" w:cs="PTSans-Regular"/>
          <w:color w:val="0070C0"/>
          <w:sz w:val="24"/>
        </w:rPr>
        <w:t xml:space="preserve"> choose life, </w:t>
      </w:r>
      <w:r w:rsidRPr="00947EBE">
        <w:rPr>
          <w:rFonts w:ascii="Verdana" w:hAnsi="Verdana" w:cs="PTSans-Regular"/>
          <w:color w:val="0070C0"/>
          <w:sz w:val="24"/>
          <w:u w:val="single"/>
        </w:rPr>
        <w:t>that you and your offspring may live</w:t>
      </w:r>
    </w:p>
    <w:p w14:paraId="321A462D" w14:textId="77777777" w:rsidR="000034CA" w:rsidRPr="00947EBE" w:rsidRDefault="000034CA" w:rsidP="00947EBE">
      <w:pPr>
        <w:autoSpaceDE w:val="0"/>
        <w:autoSpaceDN w:val="0"/>
        <w:adjustRightInd w:val="0"/>
        <w:spacing w:after="0" w:line="276" w:lineRule="auto"/>
        <w:rPr>
          <w:rFonts w:ascii="Verdana" w:hAnsi="Verdana" w:cs="PTSans-Regular"/>
          <w:color w:val="000000"/>
          <w:sz w:val="24"/>
        </w:rPr>
      </w:pPr>
    </w:p>
    <w:p w14:paraId="3502F674" w14:textId="6FD085E1" w:rsidR="000034CA" w:rsidRPr="00947EBE" w:rsidRDefault="000034C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We see this kind of passage often in the Old Testament. What this passage is talking about is the terms of the Old Covenant, namely,</w:t>
      </w:r>
      <w:r w:rsidR="00C92886" w:rsidRPr="00947EBE">
        <w:rPr>
          <w:rFonts w:ascii="Verdana" w:hAnsi="Verdana" w:cs="PTSans-Regular"/>
          <w:color w:val="000000"/>
          <w:sz w:val="24"/>
        </w:rPr>
        <w:t xml:space="preserve"> </w:t>
      </w:r>
      <w:r w:rsidRPr="00947EBE">
        <w:rPr>
          <w:rFonts w:ascii="Verdana" w:hAnsi="Verdana" w:cs="PTSans-Regular"/>
          <w:color w:val="000000"/>
          <w:sz w:val="24"/>
        </w:rPr>
        <w:t>earthly blessings and curses.</w:t>
      </w:r>
    </w:p>
    <w:p w14:paraId="48D2FB86" w14:textId="12AD096B" w:rsidR="000034CA" w:rsidRPr="00947EBE" w:rsidRDefault="002C05C8"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G</w:t>
      </w:r>
      <w:r w:rsidR="000034CA" w:rsidRPr="00947EBE">
        <w:rPr>
          <w:rFonts w:ascii="Verdana" w:hAnsi="Verdana" w:cs="PTSans-Regular"/>
          <w:color w:val="000000"/>
          <w:sz w:val="24"/>
          <w:highlight w:val="yellow"/>
        </w:rPr>
        <w:t xml:space="preserve">od is </w:t>
      </w:r>
      <w:r w:rsidRPr="00947EBE">
        <w:rPr>
          <w:rFonts w:ascii="Verdana" w:hAnsi="Verdana" w:cs="PTSans-Regular"/>
          <w:color w:val="000000"/>
          <w:sz w:val="24"/>
          <w:highlight w:val="yellow"/>
        </w:rPr>
        <w:t>saying</w:t>
      </w:r>
      <w:r w:rsidR="000034CA" w:rsidRPr="00947EBE">
        <w:rPr>
          <w:rFonts w:ascii="Verdana" w:hAnsi="Verdana" w:cs="PTSans-Regular"/>
          <w:color w:val="000000"/>
          <w:sz w:val="24"/>
          <w:highlight w:val="yellow"/>
        </w:rPr>
        <w:t xml:space="preserve">: </w:t>
      </w:r>
      <w:bookmarkStart w:id="11" w:name="_Hlk31444770"/>
      <w:r w:rsidR="001F520B" w:rsidRPr="00947EBE">
        <w:rPr>
          <w:rFonts w:ascii="Verdana" w:hAnsi="Verdana" w:cs="PTSans-Regular"/>
          <w:color w:val="000000"/>
          <w:sz w:val="24"/>
          <w:highlight w:val="yellow"/>
          <w:u w:val="single"/>
        </w:rPr>
        <w:t>If you obey my commands</w:t>
      </w:r>
      <w:r w:rsidR="00C92886" w:rsidRPr="00947EBE">
        <w:rPr>
          <w:rFonts w:ascii="Verdana" w:hAnsi="Verdana" w:cs="PTSans-Regular"/>
          <w:color w:val="000000"/>
          <w:sz w:val="24"/>
          <w:highlight w:val="yellow"/>
          <w:u w:val="single"/>
        </w:rPr>
        <w:t xml:space="preserve">, </w:t>
      </w:r>
      <w:r w:rsidR="001F520B" w:rsidRPr="00947EBE">
        <w:rPr>
          <w:rFonts w:ascii="Verdana" w:hAnsi="Verdana" w:cs="PTSans-Regular"/>
          <w:color w:val="000000"/>
          <w:sz w:val="24"/>
          <w:highlight w:val="yellow"/>
          <w:u w:val="single"/>
        </w:rPr>
        <w:t xml:space="preserve">it will go well </w:t>
      </w:r>
      <w:r w:rsidR="001F520B" w:rsidRPr="00947EBE">
        <w:rPr>
          <w:rFonts w:ascii="Verdana" w:hAnsi="Verdana" w:cs="PTSans-Regular"/>
          <w:i/>
          <w:iCs/>
          <w:color w:val="000000"/>
          <w:sz w:val="24"/>
          <w:highlight w:val="yellow"/>
          <w:u w:val="single"/>
        </w:rPr>
        <w:t>in this physical life on this physical creation—</w:t>
      </w:r>
      <w:r w:rsidR="001F520B" w:rsidRPr="00947EBE">
        <w:rPr>
          <w:rFonts w:ascii="Verdana" w:hAnsi="Verdana" w:cs="PTSans-Regular"/>
          <w:iCs/>
          <w:color w:val="000000"/>
          <w:sz w:val="24"/>
          <w:highlight w:val="yellow"/>
          <w:u w:val="single"/>
        </w:rPr>
        <w:t xml:space="preserve">ongoing and prosperous </w:t>
      </w:r>
      <w:r w:rsidR="001F520B" w:rsidRPr="00947EBE">
        <w:rPr>
          <w:rFonts w:ascii="Verdana" w:hAnsi="Verdana" w:cs="PTSans-Regular"/>
          <w:color w:val="000000"/>
          <w:sz w:val="24"/>
          <w:highlight w:val="yellow"/>
          <w:u w:val="single"/>
        </w:rPr>
        <w:t>life on this creation will be your wage</w:t>
      </w:r>
      <w:r w:rsidR="001F520B" w:rsidRPr="00947EBE">
        <w:rPr>
          <w:rFonts w:ascii="Verdana" w:hAnsi="Verdana" w:cs="PTSans-Regular"/>
          <w:color w:val="000000"/>
          <w:sz w:val="24"/>
          <w:highlight w:val="yellow"/>
        </w:rPr>
        <w:t xml:space="preserve">; </w:t>
      </w:r>
      <w:r w:rsidR="001F520B" w:rsidRPr="00947EBE">
        <w:rPr>
          <w:rFonts w:ascii="Verdana" w:hAnsi="Verdana" w:cs="PTSans-Regular"/>
          <w:i/>
          <w:color w:val="000000"/>
          <w:sz w:val="24"/>
          <w:highlight w:val="yellow"/>
        </w:rPr>
        <w:t>but</w:t>
      </w:r>
      <w:r w:rsidR="001F520B" w:rsidRPr="00947EBE">
        <w:rPr>
          <w:rFonts w:ascii="Verdana" w:hAnsi="Verdana" w:cs="PTSans-Regular"/>
          <w:color w:val="000000"/>
          <w:sz w:val="24"/>
          <w:highlight w:val="yellow"/>
        </w:rPr>
        <w:t xml:space="preserve"> </w:t>
      </w:r>
      <w:r w:rsidR="001F520B" w:rsidRPr="00947EBE">
        <w:rPr>
          <w:rFonts w:ascii="Verdana" w:hAnsi="Verdana" w:cs="PTSans-Regular"/>
          <w:color w:val="000000"/>
          <w:sz w:val="24"/>
          <w:highlight w:val="yellow"/>
          <w:u w:val="single"/>
        </w:rPr>
        <w:t>if you disobey my commands curse unto death will be your wage</w:t>
      </w:r>
      <w:r w:rsidR="001F520B" w:rsidRPr="00947EBE">
        <w:rPr>
          <w:rFonts w:ascii="Verdana" w:hAnsi="Verdana" w:cs="PTSans-Regular"/>
          <w:color w:val="000000"/>
          <w:sz w:val="24"/>
          <w:highlight w:val="yellow"/>
        </w:rPr>
        <w:t>.</w:t>
      </w:r>
    </w:p>
    <w:bookmarkEnd w:id="11"/>
    <w:p w14:paraId="755C5145" w14:textId="77777777" w:rsidR="001F520B" w:rsidRPr="00947EBE" w:rsidRDefault="001F520B" w:rsidP="00947EBE">
      <w:pPr>
        <w:autoSpaceDE w:val="0"/>
        <w:autoSpaceDN w:val="0"/>
        <w:adjustRightInd w:val="0"/>
        <w:spacing w:after="0" w:line="276" w:lineRule="auto"/>
        <w:rPr>
          <w:rFonts w:ascii="Verdana" w:hAnsi="Verdana" w:cs="PTSans-Regular"/>
          <w:color w:val="000000"/>
          <w:sz w:val="24"/>
        </w:rPr>
      </w:pPr>
    </w:p>
    <w:p w14:paraId="430A1C51" w14:textId="7FC59B70" w:rsidR="001F520B" w:rsidRPr="00947EBE" w:rsidRDefault="001F520B" w:rsidP="00947EBE">
      <w:pPr>
        <w:autoSpaceDE w:val="0"/>
        <w:autoSpaceDN w:val="0"/>
        <w:adjustRightInd w:val="0"/>
        <w:spacing w:after="0" w:line="276" w:lineRule="auto"/>
        <w:ind w:left="720"/>
        <w:rPr>
          <w:rFonts w:ascii="Verdana" w:hAnsi="Verdana" w:cs="PTSans-Regular"/>
          <w:color w:val="000000"/>
          <w:sz w:val="24"/>
        </w:rPr>
      </w:pPr>
      <w:r w:rsidRPr="00947EBE">
        <w:rPr>
          <w:rFonts w:ascii="Verdana" w:hAnsi="Verdana" w:cs="PTSans-Regular"/>
          <w:color w:val="000000"/>
          <w:sz w:val="24"/>
        </w:rPr>
        <w:t xml:space="preserve">This presents an important practical hermeneutics point: We need to know the </w:t>
      </w:r>
      <w:r w:rsidRPr="00947EBE">
        <w:rPr>
          <w:rFonts w:ascii="Verdana" w:hAnsi="Verdana" w:cs="PTSans-Regular"/>
          <w:i/>
          <w:color w:val="000000"/>
          <w:sz w:val="24"/>
        </w:rPr>
        <w:t>covenant context of a passage</w:t>
      </w:r>
      <w:r w:rsidRPr="00947EBE">
        <w:rPr>
          <w:rFonts w:ascii="Verdana" w:hAnsi="Verdana" w:cs="PTSans-Regular"/>
          <w:color w:val="000000"/>
          <w:sz w:val="24"/>
        </w:rPr>
        <w:t xml:space="preserve"> as a key factor in how we understand what is being spoken of in the passage. </w:t>
      </w:r>
    </w:p>
    <w:p w14:paraId="3A31BC6B" w14:textId="77777777" w:rsidR="00616853" w:rsidRPr="00947EBE" w:rsidRDefault="001F520B" w:rsidP="00947EBE">
      <w:pPr>
        <w:autoSpaceDE w:val="0"/>
        <w:autoSpaceDN w:val="0"/>
        <w:adjustRightInd w:val="0"/>
        <w:spacing w:after="0" w:line="276" w:lineRule="auto"/>
        <w:ind w:left="720"/>
        <w:rPr>
          <w:rFonts w:ascii="Verdana" w:hAnsi="Verdana" w:cs="PTSans-Regular"/>
          <w:color w:val="000000"/>
          <w:sz w:val="24"/>
        </w:rPr>
      </w:pPr>
      <w:r w:rsidRPr="00947EBE">
        <w:rPr>
          <w:rFonts w:ascii="Verdana" w:hAnsi="Verdana" w:cs="PTSans-Regular"/>
          <w:color w:val="000000"/>
          <w:sz w:val="24"/>
        </w:rPr>
        <w:t xml:space="preserve">Many people error on this. Since modern readers are so used to thinking in terms of </w:t>
      </w:r>
      <w:r w:rsidRPr="00947EBE">
        <w:rPr>
          <w:rFonts w:ascii="Verdana" w:hAnsi="Verdana" w:cs="PTSans-Regular"/>
          <w:color w:val="000000"/>
          <w:sz w:val="24"/>
          <w:u w:val="single"/>
        </w:rPr>
        <w:t>eternal</w:t>
      </w:r>
      <w:r w:rsidRPr="00947EBE">
        <w:rPr>
          <w:rFonts w:ascii="Verdana" w:hAnsi="Verdana" w:cs="PTSans-Regular"/>
          <w:color w:val="000000"/>
          <w:sz w:val="24"/>
        </w:rPr>
        <w:t xml:space="preserve"> life and blessing, it’s common to read eternal things into the Old Covenant passages in ways that are not biblically </w:t>
      </w:r>
      <w:proofErr w:type="gramStart"/>
      <w:r w:rsidRPr="00947EBE">
        <w:rPr>
          <w:rFonts w:ascii="Verdana" w:hAnsi="Verdana" w:cs="PTSans-Regular"/>
          <w:color w:val="000000"/>
          <w:sz w:val="24"/>
        </w:rPr>
        <w:t>correct—</w:t>
      </w:r>
      <w:r w:rsidRPr="00947EBE">
        <w:rPr>
          <w:rFonts w:ascii="Verdana" w:hAnsi="Verdana" w:cs="PTSans-Regular"/>
          <w:color w:val="000000" w:themeColor="text1"/>
          <w:sz w:val="24"/>
        </w:rPr>
        <w:t>interpret</w:t>
      </w:r>
      <w:r w:rsidR="00616853" w:rsidRPr="00947EBE">
        <w:rPr>
          <w:rFonts w:ascii="Verdana" w:hAnsi="Verdana" w:cs="PTSans-Regular"/>
          <w:color w:val="000000" w:themeColor="text1"/>
          <w:sz w:val="24"/>
        </w:rPr>
        <w:t>ing</w:t>
      </w:r>
      <w:proofErr w:type="gramEnd"/>
      <w:r w:rsidRPr="00947EBE">
        <w:rPr>
          <w:rFonts w:ascii="Verdana" w:hAnsi="Verdana" w:cs="PTSans-Regular"/>
          <w:color w:val="000000" w:themeColor="text1"/>
          <w:sz w:val="24"/>
        </w:rPr>
        <w:t xml:space="preserve"> something as eternal when it’s not. For example, “choose life” in Deuteronomy 30 is not talking about eternal </w:t>
      </w:r>
      <w:r w:rsidRPr="00947EBE">
        <w:rPr>
          <w:rFonts w:ascii="Verdana" w:hAnsi="Verdana" w:cs="PTSans-Regular"/>
          <w:color w:val="000000"/>
          <w:sz w:val="24"/>
        </w:rPr>
        <w:t xml:space="preserve">life. It’s in the context of the Old Covenant, regarding temporary, earthly life and prosperity. </w:t>
      </w:r>
    </w:p>
    <w:p w14:paraId="256860F4" w14:textId="00D30349" w:rsidR="001F520B" w:rsidRPr="00947EBE" w:rsidRDefault="001F520B" w:rsidP="00947EBE">
      <w:pPr>
        <w:autoSpaceDE w:val="0"/>
        <w:autoSpaceDN w:val="0"/>
        <w:adjustRightInd w:val="0"/>
        <w:spacing w:after="0" w:line="276" w:lineRule="auto"/>
        <w:ind w:left="720"/>
        <w:rPr>
          <w:rFonts w:ascii="Verdana" w:hAnsi="Verdana" w:cs="PTSans-Regular"/>
          <w:color w:val="000000"/>
          <w:sz w:val="24"/>
        </w:rPr>
      </w:pPr>
      <w:r w:rsidRPr="00947EBE">
        <w:rPr>
          <w:rFonts w:ascii="Verdana" w:hAnsi="Verdana" w:cs="PTSans-Regular"/>
          <w:color w:val="000000"/>
          <w:sz w:val="24"/>
        </w:rPr>
        <w:t xml:space="preserve">We must remember this as </w:t>
      </w:r>
      <w:r w:rsidR="00616853" w:rsidRPr="00947EBE">
        <w:rPr>
          <w:rFonts w:ascii="Verdana" w:hAnsi="Verdana" w:cs="PTSans-Regular"/>
          <w:color w:val="000000"/>
          <w:sz w:val="24"/>
        </w:rPr>
        <w:t>a</w:t>
      </w:r>
      <w:r w:rsidRPr="00947EBE">
        <w:rPr>
          <w:rFonts w:ascii="Verdana" w:hAnsi="Verdana" w:cs="PTSans-Regular"/>
          <w:color w:val="000000"/>
          <w:sz w:val="24"/>
        </w:rPr>
        <w:t xml:space="preserve"> hermeneutical tool as we read our Bible.</w:t>
      </w:r>
    </w:p>
    <w:p w14:paraId="61080FF4" w14:textId="77777777" w:rsidR="000034CA" w:rsidRPr="00947EBE" w:rsidRDefault="000034CA" w:rsidP="00947EBE">
      <w:pPr>
        <w:autoSpaceDE w:val="0"/>
        <w:autoSpaceDN w:val="0"/>
        <w:adjustRightInd w:val="0"/>
        <w:spacing w:after="0" w:line="276" w:lineRule="auto"/>
        <w:rPr>
          <w:rFonts w:ascii="Verdana" w:hAnsi="Verdana" w:cs="PTSans-Regular"/>
          <w:color w:val="000000"/>
          <w:sz w:val="24"/>
        </w:rPr>
      </w:pPr>
    </w:p>
    <w:p w14:paraId="0D590066" w14:textId="53875692" w:rsidR="000034CA" w:rsidRPr="00947EBE" w:rsidRDefault="00CC232B"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Now</w:t>
      </w:r>
      <w:r w:rsidR="00262DD7" w:rsidRPr="00947EBE">
        <w:rPr>
          <w:rFonts w:ascii="Verdana" w:hAnsi="Verdana" w:cs="PTSans-Regular"/>
          <w:color w:val="000000"/>
          <w:sz w:val="24"/>
        </w:rPr>
        <w:t xml:space="preserve">, to close out this point, </w:t>
      </w:r>
      <w:r w:rsidR="00262DD7" w:rsidRPr="00947EBE">
        <w:rPr>
          <w:rFonts w:ascii="Verdana" w:hAnsi="Verdana" w:cs="PTSans-Regular"/>
          <w:color w:val="000000"/>
          <w:sz w:val="24"/>
          <w:highlight w:val="yellow"/>
        </w:rPr>
        <w:t>w</w:t>
      </w:r>
      <w:r w:rsidR="000034CA" w:rsidRPr="00947EBE">
        <w:rPr>
          <w:rFonts w:ascii="Verdana" w:hAnsi="Verdana" w:cs="PTSans-Regular"/>
          <w:color w:val="000000"/>
          <w:sz w:val="24"/>
          <w:highlight w:val="yellow"/>
        </w:rPr>
        <w:t>hen it comes to the Old Covenant, Scripture most commonly speaks to the reward of the land of Canaa</w:t>
      </w:r>
      <w:r w:rsidR="00BC5FFD" w:rsidRPr="00947EBE">
        <w:rPr>
          <w:rFonts w:ascii="Verdana" w:hAnsi="Verdana" w:cs="PTSans-Regular"/>
          <w:color w:val="000000"/>
          <w:sz w:val="24"/>
          <w:highlight w:val="yellow"/>
        </w:rPr>
        <w:t xml:space="preserve">n and flourishing </w:t>
      </w:r>
      <w:r w:rsidRPr="00947EBE">
        <w:rPr>
          <w:rFonts w:ascii="Verdana" w:hAnsi="Verdana" w:cs="PTSans-Regular"/>
          <w:color w:val="000000"/>
          <w:sz w:val="24"/>
          <w:highlight w:val="yellow"/>
        </w:rPr>
        <w:t>upon</w:t>
      </w:r>
      <w:r w:rsidR="00BC5FFD"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rPr>
        <w:t>that land</w:t>
      </w:r>
      <w:r w:rsidR="000034CA" w:rsidRPr="00947EBE">
        <w:rPr>
          <w:rFonts w:ascii="Verdana" w:hAnsi="Verdana" w:cs="PTSans-Regular"/>
          <w:color w:val="000000"/>
          <w:sz w:val="24"/>
          <w:highlight w:val="yellow"/>
        </w:rPr>
        <w:t xml:space="preserve">. This is </w:t>
      </w:r>
      <w:r w:rsidR="00BC5FFD" w:rsidRPr="00947EBE">
        <w:rPr>
          <w:rFonts w:ascii="Verdana" w:hAnsi="Verdana" w:cs="PTSans-Regular"/>
          <w:color w:val="000000"/>
          <w:sz w:val="24"/>
          <w:highlight w:val="yellow"/>
        </w:rPr>
        <w:t xml:space="preserve">was </w:t>
      </w:r>
      <w:r w:rsidR="000034CA" w:rsidRPr="00947EBE">
        <w:rPr>
          <w:rFonts w:ascii="Verdana" w:hAnsi="Verdana" w:cs="PTSans-Regular"/>
          <w:color w:val="000000"/>
          <w:sz w:val="24"/>
          <w:highlight w:val="yellow"/>
        </w:rPr>
        <w:t>a real, physical</w:t>
      </w:r>
      <w:r w:rsidRPr="00947EBE">
        <w:rPr>
          <w:rFonts w:ascii="Verdana" w:hAnsi="Verdana" w:cs="PTSans-Regular"/>
          <w:color w:val="000000"/>
          <w:sz w:val="24"/>
          <w:highlight w:val="yellow"/>
        </w:rPr>
        <w:t xml:space="preserve">, earthly </w:t>
      </w:r>
      <w:r w:rsidR="000034CA" w:rsidRPr="00947EBE">
        <w:rPr>
          <w:rFonts w:ascii="Verdana" w:hAnsi="Verdana" w:cs="PTSans-Regular"/>
          <w:color w:val="000000"/>
          <w:sz w:val="24"/>
          <w:highlight w:val="yellow"/>
        </w:rPr>
        <w:t xml:space="preserve">land and real, </w:t>
      </w:r>
      <w:r w:rsidRPr="00947EBE">
        <w:rPr>
          <w:rFonts w:ascii="Verdana" w:hAnsi="Verdana" w:cs="PTSans-Regular"/>
          <w:color w:val="000000"/>
          <w:sz w:val="24"/>
          <w:highlight w:val="yellow"/>
        </w:rPr>
        <w:t xml:space="preserve">earthly, </w:t>
      </w:r>
      <w:r w:rsidR="000034CA" w:rsidRPr="00947EBE">
        <w:rPr>
          <w:rFonts w:ascii="Verdana" w:hAnsi="Verdana" w:cs="PTSans-Regular"/>
          <w:i/>
          <w:iCs/>
          <w:color w:val="000000"/>
          <w:sz w:val="24"/>
          <w:highlight w:val="yellow"/>
        </w:rPr>
        <w:t>tangible prosperity</w:t>
      </w:r>
      <w:r w:rsidR="000034CA" w:rsidRPr="00947EBE">
        <w:rPr>
          <w:rFonts w:ascii="Verdana" w:hAnsi="Verdana" w:cs="PTSans-Regular"/>
          <w:color w:val="000000"/>
          <w:sz w:val="24"/>
          <w:highlight w:val="yellow"/>
        </w:rPr>
        <w:t>.</w:t>
      </w:r>
    </w:p>
    <w:p w14:paraId="48EC189E" w14:textId="77777777" w:rsidR="00CC232B" w:rsidRPr="00947EBE" w:rsidRDefault="00CC232B" w:rsidP="00947EBE">
      <w:pPr>
        <w:autoSpaceDE w:val="0"/>
        <w:autoSpaceDN w:val="0"/>
        <w:adjustRightInd w:val="0"/>
        <w:spacing w:after="0" w:line="276" w:lineRule="auto"/>
        <w:rPr>
          <w:rFonts w:ascii="Verdana" w:hAnsi="Verdana" w:cs="PTSans-Regular"/>
          <w:color w:val="000000"/>
          <w:sz w:val="24"/>
        </w:rPr>
      </w:pPr>
    </w:p>
    <w:p w14:paraId="2A710D17" w14:textId="0A10FDFA" w:rsidR="000034CA" w:rsidRPr="00947EBE" w:rsidRDefault="000034C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green"/>
        </w:rPr>
        <w:lastRenderedPageBreak/>
        <w:t>AW Pink</w:t>
      </w:r>
      <w:r w:rsidRPr="00947EBE">
        <w:rPr>
          <w:rFonts w:ascii="Verdana" w:hAnsi="Verdana" w:cs="PTSans-Regular"/>
          <w:color w:val="000000"/>
          <w:sz w:val="24"/>
        </w:rPr>
        <w:t xml:space="preserve"> said this about the Old Covenant: “</w:t>
      </w:r>
      <w:r w:rsidRPr="00947EBE">
        <w:rPr>
          <w:rFonts w:ascii="Verdana" w:hAnsi="Verdana" w:cs="PTSans-Regular"/>
          <w:i/>
          <w:color w:val="984806" w:themeColor="accent6" w:themeShade="80"/>
          <w:sz w:val="24"/>
          <w:highlight w:val="green"/>
        </w:rPr>
        <w:t xml:space="preserve">It was an engagement of God, to give Israel </w:t>
      </w:r>
      <w:r w:rsidRPr="00947EBE">
        <w:rPr>
          <w:rFonts w:ascii="Verdana" w:hAnsi="Verdana" w:cs="PTSans-Regular"/>
          <w:i/>
          <w:color w:val="984806" w:themeColor="accent6" w:themeShade="80"/>
          <w:sz w:val="24"/>
          <w:highlight w:val="green"/>
          <w:u w:val="single"/>
        </w:rPr>
        <w:t>possession of Canaan</w:t>
      </w:r>
      <w:r w:rsidRPr="00947EBE">
        <w:rPr>
          <w:rFonts w:ascii="Verdana" w:hAnsi="Verdana" w:cs="PTSans-Regular"/>
          <w:i/>
          <w:color w:val="984806" w:themeColor="accent6" w:themeShade="80"/>
          <w:sz w:val="24"/>
          <w:highlight w:val="green"/>
        </w:rPr>
        <w:t xml:space="preserve">, and </w:t>
      </w:r>
      <w:r w:rsidRPr="00947EBE">
        <w:rPr>
          <w:rFonts w:ascii="Verdana" w:hAnsi="Verdana" w:cs="PTSans-Regular"/>
          <w:i/>
          <w:color w:val="984806" w:themeColor="accent6" w:themeShade="80"/>
          <w:sz w:val="24"/>
          <w:highlight w:val="green"/>
          <w:u w:val="single"/>
        </w:rPr>
        <w:t>to protect them in it</w:t>
      </w:r>
      <w:r w:rsidRPr="00947EBE">
        <w:rPr>
          <w:rFonts w:ascii="Verdana" w:hAnsi="Verdana" w:cs="PTSans-Regular"/>
          <w:i/>
          <w:color w:val="984806" w:themeColor="accent6" w:themeShade="80"/>
          <w:sz w:val="24"/>
          <w:highlight w:val="green"/>
        </w:rPr>
        <w:t xml:space="preserve">: to </w:t>
      </w:r>
      <w:r w:rsidRPr="00947EBE">
        <w:rPr>
          <w:rFonts w:ascii="Verdana" w:hAnsi="Verdana" w:cs="PTSans-Regular"/>
          <w:i/>
          <w:color w:val="984806" w:themeColor="accent6" w:themeShade="80"/>
          <w:sz w:val="24"/>
          <w:highlight w:val="green"/>
          <w:u w:val="single"/>
        </w:rPr>
        <w:t>render the land fruitful</w:t>
      </w:r>
      <w:r w:rsidRPr="00947EBE">
        <w:rPr>
          <w:rFonts w:ascii="Verdana" w:hAnsi="Verdana" w:cs="PTSans-Regular"/>
          <w:i/>
          <w:color w:val="984806" w:themeColor="accent6" w:themeShade="80"/>
          <w:sz w:val="24"/>
          <w:highlight w:val="green"/>
        </w:rPr>
        <w:t xml:space="preserve">, and </w:t>
      </w:r>
      <w:r w:rsidRPr="00947EBE">
        <w:rPr>
          <w:rFonts w:ascii="Verdana" w:hAnsi="Verdana" w:cs="PTSans-Regular"/>
          <w:i/>
          <w:color w:val="984806" w:themeColor="accent6" w:themeShade="80"/>
          <w:sz w:val="24"/>
          <w:highlight w:val="green"/>
          <w:u w:val="single"/>
        </w:rPr>
        <w:t>the nation victorious and prosperous</w:t>
      </w:r>
      <w:r w:rsidRPr="00947EBE">
        <w:rPr>
          <w:rFonts w:ascii="Verdana" w:hAnsi="Verdana" w:cs="PTSans-Regular"/>
          <w:i/>
          <w:color w:val="984806" w:themeColor="accent6" w:themeShade="80"/>
          <w:sz w:val="24"/>
          <w:highlight w:val="green"/>
        </w:rPr>
        <w:t xml:space="preserve">, and to </w:t>
      </w:r>
      <w:r w:rsidRPr="00947EBE">
        <w:rPr>
          <w:rFonts w:ascii="Verdana" w:hAnsi="Verdana" w:cs="PTSans-Regular"/>
          <w:i/>
          <w:color w:val="984806" w:themeColor="accent6" w:themeShade="80"/>
          <w:sz w:val="24"/>
          <w:highlight w:val="green"/>
          <w:u w:val="single"/>
        </w:rPr>
        <w:t>perpetuate His oracles and ordinances among them</w:t>
      </w:r>
      <w:r w:rsidRPr="00947EBE">
        <w:rPr>
          <w:rFonts w:ascii="Verdana" w:hAnsi="Verdana" w:cs="PTSans-Regular"/>
          <w:i/>
          <w:color w:val="984806" w:themeColor="accent6" w:themeShade="80"/>
          <w:sz w:val="24"/>
          <w:highlight w:val="green"/>
        </w:rPr>
        <w:t>; so long as they did not, as a people, reject His authority, apostatize to idolatry, and tolerate open wickedness. These things constitute a forfeiture of the covenant.</w:t>
      </w:r>
      <w:r w:rsidRPr="00947EBE">
        <w:rPr>
          <w:rFonts w:ascii="Verdana" w:hAnsi="Verdana" w:cs="PTSans-Regular"/>
          <w:color w:val="000000"/>
          <w:sz w:val="24"/>
        </w:rPr>
        <w:t>”</w:t>
      </w:r>
    </w:p>
    <w:p w14:paraId="0DC823D5" w14:textId="77777777" w:rsidR="000034CA" w:rsidRPr="00947EBE" w:rsidRDefault="000034CA" w:rsidP="00947EBE">
      <w:pPr>
        <w:autoSpaceDE w:val="0"/>
        <w:autoSpaceDN w:val="0"/>
        <w:adjustRightInd w:val="0"/>
        <w:spacing w:after="0" w:line="276" w:lineRule="auto"/>
        <w:rPr>
          <w:rFonts w:ascii="Verdana" w:hAnsi="Verdana" w:cs="PTSans-Regular"/>
          <w:color w:val="000000" w:themeColor="text1"/>
          <w:sz w:val="24"/>
        </w:rPr>
      </w:pPr>
      <w:bookmarkStart w:id="12" w:name="_Hlk31447025"/>
    </w:p>
    <w:p w14:paraId="07FC510A" w14:textId="2479331A" w:rsidR="00795C25" w:rsidRPr="00947EBE" w:rsidRDefault="003077A1" w:rsidP="00947EBE">
      <w:pPr>
        <w:pStyle w:val="ListParagraph"/>
        <w:numPr>
          <w:ilvl w:val="0"/>
          <w:numId w:val="6"/>
        </w:numPr>
        <w:spacing w:after="0" w:line="276" w:lineRule="auto"/>
        <w:rPr>
          <w:rFonts w:ascii="Verdana" w:hAnsi="Verdana" w:cs="PTSans-Regular"/>
          <w:b/>
          <w:bCs/>
          <w:color w:val="000000"/>
          <w:sz w:val="24"/>
        </w:rPr>
      </w:pPr>
      <w:r w:rsidRPr="00947EBE">
        <w:rPr>
          <w:rFonts w:ascii="Verdana" w:hAnsi="Verdana" w:cs="PTSans-Regular"/>
          <w:b/>
          <w:bCs/>
          <w:color w:val="000000"/>
          <w:sz w:val="24"/>
        </w:rPr>
        <w:t xml:space="preserve">“A” covenant of works (not </w:t>
      </w:r>
      <w:r w:rsidR="00FD16B6" w:rsidRPr="00947EBE">
        <w:rPr>
          <w:rFonts w:ascii="Verdana" w:hAnsi="Verdana" w:cs="PTSans-Regular"/>
          <w:b/>
          <w:bCs/>
          <w:color w:val="000000"/>
          <w:sz w:val="24"/>
        </w:rPr>
        <w:t>“</w:t>
      </w:r>
      <w:r w:rsidRPr="00947EBE">
        <w:rPr>
          <w:rFonts w:ascii="Verdana" w:hAnsi="Verdana" w:cs="PTSans-Regular"/>
          <w:b/>
          <w:bCs/>
          <w:color w:val="000000"/>
          <w:sz w:val="24"/>
        </w:rPr>
        <w:t>The</w:t>
      </w:r>
      <w:r w:rsidR="00FD16B6" w:rsidRPr="00947EBE">
        <w:rPr>
          <w:rFonts w:ascii="Verdana" w:hAnsi="Verdana" w:cs="PTSans-Regular"/>
          <w:b/>
          <w:bCs/>
          <w:color w:val="000000"/>
          <w:sz w:val="24"/>
        </w:rPr>
        <w:t>”</w:t>
      </w:r>
      <w:r w:rsidRPr="00947EBE">
        <w:rPr>
          <w:rFonts w:ascii="Verdana" w:hAnsi="Verdana" w:cs="PTSans-Regular"/>
          <w:b/>
          <w:bCs/>
          <w:color w:val="000000"/>
          <w:sz w:val="24"/>
        </w:rPr>
        <w:t xml:space="preserve"> Covenant of Works)</w:t>
      </w:r>
      <w:r w:rsidR="00CC232B" w:rsidRPr="00947EBE">
        <w:rPr>
          <w:rFonts w:ascii="Verdana" w:hAnsi="Verdana" w:cs="PTSans-Regular"/>
          <w:b/>
          <w:bCs/>
          <w:color w:val="000000"/>
          <w:sz w:val="24"/>
        </w:rPr>
        <w:t>-</w:t>
      </w:r>
    </w:p>
    <w:bookmarkEnd w:id="12"/>
    <w:p w14:paraId="66CEF32B" w14:textId="79F00EDF" w:rsidR="00CD7F53" w:rsidRPr="00947EBE" w:rsidRDefault="00CD7F53"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At this point, let’s recall what we have learned about this type of divine covenant. </w:t>
      </w:r>
    </w:p>
    <w:p w14:paraId="2C539D67" w14:textId="19B49DFA" w:rsidR="00CD7F53" w:rsidRPr="00947EBE" w:rsidRDefault="00CD7F53"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If a party must obey law to receive rewards, it’s a </w:t>
      </w:r>
      <w:r w:rsidRPr="00947EBE">
        <w:rPr>
          <w:rFonts w:ascii="Verdana" w:hAnsi="Verdana" w:cs="PTSans-Regular"/>
          <w:b/>
          <w:i/>
          <w:color w:val="000000"/>
          <w:sz w:val="24"/>
        </w:rPr>
        <w:t>covenant of works</w:t>
      </w:r>
      <w:r w:rsidRPr="00947EBE">
        <w:rPr>
          <w:rFonts w:ascii="Verdana" w:hAnsi="Verdana" w:cs="PTSans-Regular"/>
          <w:color w:val="000000"/>
          <w:sz w:val="24"/>
        </w:rPr>
        <w:t xml:space="preserve"> to them.</w:t>
      </w:r>
    </w:p>
    <w:p w14:paraId="1ECA37A9" w14:textId="77777777" w:rsidR="00CD7F53" w:rsidRPr="00947EBE" w:rsidRDefault="00CD7F53" w:rsidP="00947EBE">
      <w:pPr>
        <w:autoSpaceDE w:val="0"/>
        <w:autoSpaceDN w:val="0"/>
        <w:adjustRightInd w:val="0"/>
        <w:spacing w:after="0" w:line="276" w:lineRule="auto"/>
        <w:rPr>
          <w:rFonts w:ascii="Verdana" w:hAnsi="Verdana" w:cs="PTSans-Regular"/>
          <w:color w:val="000000"/>
          <w:sz w:val="24"/>
        </w:rPr>
      </w:pPr>
    </w:p>
    <w:p w14:paraId="4EC60D8F" w14:textId="64B09E3B" w:rsidR="00CD7F53" w:rsidRPr="00947EBE" w:rsidRDefault="00CD7F53"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The Old Covenant</w:t>
      </w:r>
      <w:r w:rsidRPr="00947EBE">
        <w:rPr>
          <w:rFonts w:ascii="Verdana" w:hAnsi="Verdana" w:cs="PTSans-Regular"/>
          <w:color w:val="000000"/>
          <w:sz w:val="24"/>
        </w:rPr>
        <w:t xml:space="preserve">, therefore, </w:t>
      </w:r>
      <w:r w:rsidRPr="00947EBE">
        <w:rPr>
          <w:rFonts w:ascii="Verdana" w:hAnsi="Verdana" w:cs="PTSans-Regular"/>
          <w:color w:val="000000"/>
          <w:sz w:val="24"/>
          <w:highlight w:val="yellow"/>
        </w:rPr>
        <w:t xml:space="preserve">is not a covenant of grace; it is most certainly a covenant of works. Not for eternal things but temporary things. </w:t>
      </w:r>
      <w:r w:rsidRPr="00947EBE">
        <w:rPr>
          <w:rFonts w:ascii="Verdana" w:hAnsi="Verdana" w:cs="PTSans-Regular"/>
          <w:color w:val="000000"/>
          <w:sz w:val="24"/>
          <w:highlight w:val="yellow"/>
          <w:u w:val="single"/>
        </w:rPr>
        <w:t xml:space="preserve">This covenant of works demands obedience based on the covenant terms and commands </w:t>
      </w:r>
      <w:r w:rsidRPr="00947EBE">
        <w:rPr>
          <w:rFonts w:ascii="Verdana" w:hAnsi="Verdana" w:cs="PTSans-Regular"/>
          <w:i/>
          <w:color w:val="000000"/>
          <w:sz w:val="24"/>
          <w:highlight w:val="yellow"/>
          <w:u w:val="single"/>
        </w:rPr>
        <w:t>in order to</w:t>
      </w:r>
      <w:r w:rsidRPr="00947EBE">
        <w:rPr>
          <w:rFonts w:ascii="Verdana" w:hAnsi="Verdana" w:cs="PTSans-Regular"/>
          <w:color w:val="000000"/>
          <w:sz w:val="24"/>
          <w:highlight w:val="yellow"/>
          <w:u w:val="single"/>
        </w:rPr>
        <w:t xml:space="preserve"> receive </w:t>
      </w:r>
      <w:r w:rsidR="0042617F" w:rsidRPr="00947EBE">
        <w:rPr>
          <w:rFonts w:ascii="Verdana" w:hAnsi="Verdana" w:cs="PTSans-Regular"/>
          <w:color w:val="000000"/>
          <w:sz w:val="24"/>
          <w:highlight w:val="yellow"/>
          <w:u w:val="single"/>
        </w:rPr>
        <w:t xml:space="preserve">or maintain in </w:t>
      </w:r>
      <w:r w:rsidRPr="00947EBE">
        <w:rPr>
          <w:rFonts w:ascii="Verdana" w:hAnsi="Verdana" w:cs="PTSans-Regular"/>
          <w:color w:val="000000"/>
          <w:sz w:val="24"/>
          <w:highlight w:val="yellow"/>
          <w:u w:val="single"/>
        </w:rPr>
        <w:t xml:space="preserve">the covenant </w:t>
      </w:r>
      <w:r w:rsidR="0042617F" w:rsidRPr="00947EBE">
        <w:rPr>
          <w:rFonts w:ascii="Verdana" w:hAnsi="Verdana" w:cs="PTSans-Regular"/>
          <w:color w:val="000000"/>
          <w:sz w:val="24"/>
          <w:highlight w:val="yellow"/>
          <w:u w:val="single"/>
        </w:rPr>
        <w:t>rewards</w:t>
      </w:r>
      <w:r w:rsidRPr="00947EBE">
        <w:rPr>
          <w:rFonts w:ascii="Verdana" w:hAnsi="Verdana" w:cs="PTSans-Regular"/>
          <w:color w:val="000000"/>
          <w:sz w:val="24"/>
          <w:highlight w:val="yellow"/>
        </w:rPr>
        <w:t>.</w:t>
      </w:r>
      <w:r w:rsidRPr="00947EBE">
        <w:rPr>
          <w:rFonts w:ascii="Verdana" w:hAnsi="Verdana" w:cs="PTSans-Regular"/>
          <w:color w:val="000000"/>
          <w:sz w:val="24"/>
        </w:rPr>
        <w:t xml:space="preserve"> </w:t>
      </w:r>
    </w:p>
    <w:p w14:paraId="18820B41" w14:textId="77777777" w:rsidR="00FD16B6" w:rsidRPr="00947EBE" w:rsidRDefault="00FD16B6" w:rsidP="00947EBE">
      <w:pPr>
        <w:autoSpaceDE w:val="0"/>
        <w:autoSpaceDN w:val="0"/>
        <w:adjustRightInd w:val="0"/>
        <w:spacing w:after="0" w:line="276" w:lineRule="auto"/>
        <w:rPr>
          <w:rFonts w:ascii="Verdana" w:hAnsi="Verdana" w:cs="PTSans-Regular"/>
          <w:color w:val="000000"/>
          <w:sz w:val="24"/>
        </w:rPr>
      </w:pPr>
    </w:p>
    <w:p w14:paraId="6ADBA8C1" w14:textId="07E5DDFE" w:rsidR="00FD16B6" w:rsidRPr="00947EBE" w:rsidRDefault="00FD16B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It was for their good that God initiated this covenant with them, no doubt. But </w:t>
      </w:r>
      <w:r w:rsidRPr="00947EBE">
        <w:rPr>
          <w:rFonts w:ascii="Verdana" w:hAnsi="Verdana" w:cs="PTSans-Regular"/>
          <w:color w:val="000000"/>
          <w:sz w:val="24"/>
          <w:u w:val="single"/>
        </w:rPr>
        <w:t xml:space="preserve">they had to obey </w:t>
      </w:r>
      <w:r w:rsidRPr="00947EBE">
        <w:rPr>
          <w:rFonts w:ascii="Verdana" w:hAnsi="Verdana" w:cs="PTSans-Regular"/>
          <w:i/>
          <w:color w:val="000000"/>
          <w:sz w:val="24"/>
          <w:u w:val="single"/>
        </w:rPr>
        <w:t>correctly and perpetually</w:t>
      </w:r>
      <w:r w:rsidRPr="00947EBE">
        <w:rPr>
          <w:rFonts w:ascii="Verdana" w:hAnsi="Verdana" w:cs="PTSans-Regular"/>
          <w:color w:val="000000"/>
          <w:sz w:val="24"/>
          <w:u w:val="single"/>
        </w:rPr>
        <w:t xml:space="preserve"> to </w:t>
      </w:r>
      <w:r w:rsidRPr="00947EBE">
        <w:rPr>
          <w:rFonts w:ascii="Verdana" w:hAnsi="Verdana" w:cs="PTSans-Regular"/>
          <w:i/>
          <w:color w:val="000000"/>
          <w:sz w:val="24"/>
          <w:u w:val="single"/>
        </w:rPr>
        <w:t>fully and continually</w:t>
      </w:r>
      <w:r w:rsidRPr="00947EBE">
        <w:rPr>
          <w:rFonts w:ascii="Verdana" w:hAnsi="Verdana" w:cs="PTSans-Regular"/>
          <w:color w:val="000000"/>
          <w:sz w:val="24"/>
          <w:u w:val="single"/>
        </w:rPr>
        <w:t xml:space="preserve"> enjoy the covenant benefits</w:t>
      </w:r>
      <w:r w:rsidRPr="00947EBE">
        <w:rPr>
          <w:rFonts w:ascii="Verdana" w:hAnsi="Verdana" w:cs="PTSans-Regular"/>
          <w:color w:val="000000"/>
          <w:sz w:val="24"/>
        </w:rPr>
        <w:t>.</w:t>
      </w:r>
    </w:p>
    <w:p w14:paraId="6A8522AA" w14:textId="77777777" w:rsidR="00A969C7" w:rsidRPr="00947EBE" w:rsidRDefault="00A969C7" w:rsidP="00947EBE">
      <w:pPr>
        <w:autoSpaceDE w:val="0"/>
        <w:autoSpaceDN w:val="0"/>
        <w:adjustRightInd w:val="0"/>
        <w:spacing w:after="0" w:line="276" w:lineRule="auto"/>
        <w:rPr>
          <w:rFonts w:ascii="Verdana" w:hAnsi="Verdana" w:cs="PTSans-Regular"/>
          <w:color w:val="000000"/>
          <w:sz w:val="24"/>
        </w:rPr>
      </w:pPr>
    </w:p>
    <w:p w14:paraId="400D8127" w14:textId="14CA354B" w:rsidR="00FD16B6" w:rsidRPr="00947EBE" w:rsidRDefault="0003405D"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In this, </w:t>
      </w:r>
      <w:r w:rsidRPr="00947EBE">
        <w:rPr>
          <w:rFonts w:ascii="Verdana" w:hAnsi="Verdana" w:cs="PTSans-Regular"/>
          <w:color w:val="000000"/>
          <w:sz w:val="24"/>
          <w:highlight w:val="green"/>
        </w:rPr>
        <w:t>note that i</w:t>
      </w:r>
      <w:r w:rsidR="00FD16B6" w:rsidRPr="00947EBE">
        <w:rPr>
          <w:rFonts w:ascii="Verdana" w:hAnsi="Verdana" w:cs="PTSans-Regular"/>
          <w:color w:val="000000"/>
          <w:sz w:val="24"/>
          <w:highlight w:val="green"/>
        </w:rPr>
        <w:t xml:space="preserve">t is “a” covenant of works, not “The” Covenant of Works. Remember, the Adamic Covenant (the covenant God made with Adam on behalf of </w:t>
      </w:r>
      <w:r w:rsidR="00FD16B6" w:rsidRPr="00947EBE">
        <w:rPr>
          <w:rFonts w:ascii="Verdana" w:hAnsi="Verdana" w:cs="PTSans-Regular"/>
          <w:i/>
          <w:color w:val="000000"/>
          <w:sz w:val="24"/>
          <w:highlight w:val="green"/>
        </w:rPr>
        <w:t>all</w:t>
      </w:r>
      <w:r w:rsidR="00FD16B6" w:rsidRPr="00947EBE">
        <w:rPr>
          <w:rFonts w:ascii="Verdana" w:hAnsi="Verdana" w:cs="PTSans-Regular"/>
          <w:color w:val="000000"/>
          <w:sz w:val="24"/>
          <w:highlight w:val="green"/>
        </w:rPr>
        <w:t xml:space="preserve"> mankind) is referred to as </w:t>
      </w:r>
      <w:r w:rsidR="00FD16B6" w:rsidRPr="00947EBE">
        <w:rPr>
          <w:rFonts w:ascii="Verdana" w:hAnsi="Verdana" w:cs="PTSans-Regular"/>
          <w:color w:val="000000"/>
          <w:sz w:val="24"/>
          <w:highlight w:val="green"/>
          <w:u w:val="single"/>
        </w:rPr>
        <w:t>The</w:t>
      </w:r>
      <w:r w:rsidR="00FD16B6" w:rsidRPr="00947EBE">
        <w:rPr>
          <w:rFonts w:ascii="Verdana" w:hAnsi="Verdana" w:cs="PTSans-Regular"/>
          <w:color w:val="000000"/>
          <w:sz w:val="24"/>
          <w:highlight w:val="green"/>
        </w:rPr>
        <w:t xml:space="preserve"> Covenant of Works.</w:t>
      </w:r>
    </w:p>
    <w:p w14:paraId="760035DA" w14:textId="77777777" w:rsidR="00A969C7" w:rsidRPr="00947EBE" w:rsidRDefault="00A969C7" w:rsidP="00947EBE">
      <w:pPr>
        <w:autoSpaceDE w:val="0"/>
        <w:autoSpaceDN w:val="0"/>
        <w:adjustRightInd w:val="0"/>
        <w:spacing w:after="0" w:line="276" w:lineRule="auto"/>
        <w:rPr>
          <w:rFonts w:ascii="Verdana" w:hAnsi="Verdana" w:cs="PTSans-Regular"/>
          <w:color w:val="000000"/>
          <w:sz w:val="24"/>
        </w:rPr>
      </w:pPr>
    </w:p>
    <w:p w14:paraId="51F72EE8" w14:textId="1766F29A" w:rsidR="00CD7F53" w:rsidRPr="00947EBE" w:rsidRDefault="0042617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In Scripture, w</w:t>
      </w:r>
      <w:r w:rsidR="00CD7F53" w:rsidRPr="00947EBE">
        <w:rPr>
          <w:rFonts w:ascii="Verdana" w:hAnsi="Verdana" w:cs="PTSans-Regular"/>
          <w:color w:val="000000"/>
          <w:sz w:val="24"/>
        </w:rPr>
        <w:t>e clearly see a works-based situation for these temporary blessings.</w:t>
      </w:r>
    </w:p>
    <w:p w14:paraId="12CF5C97" w14:textId="0A4EDA69" w:rsidR="00CD7F53" w:rsidRPr="00947EBE" w:rsidRDefault="00CD7F53"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This language is all throughout the Old Testament, for example</w:t>
      </w:r>
      <w:r w:rsidR="00177D6E" w:rsidRPr="00947EBE">
        <w:rPr>
          <w:rFonts w:ascii="Verdana" w:hAnsi="Verdana" w:cs="PTSans-Regular"/>
          <w:color w:val="000000"/>
          <w:sz w:val="24"/>
        </w:rPr>
        <w:t xml:space="preserve"> God told Abraham in</w:t>
      </w:r>
      <w:r w:rsidRPr="00947EBE">
        <w:rPr>
          <w:rFonts w:ascii="Verdana" w:hAnsi="Verdana" w:cs="PTSans-Regular"/>
          <w:color w:val="000000"/>
          <w:sz w:val="24"/>
        </w:rPr>
        <w:t xml:space="preserve">: </w:t>
      </w:r>
    </w:p>
    <w:p w14:paraId="6E2785ED" w14:textId="55561CF3" w:rsidR="00D06582" w:rsidRPr="00947EBE" w:rsidRDefault="00D06582" w:rsidP="00947EBE">
      <w:pPr>
        <w:autoSpaceDE w:val="0"/>
        <w:autoSpaceDN w:val="0"/>
        <w:adjustRightInd w:val="0"/>
        <w:spacing w:after="0" w:line="276" w:lineRule="auto"/>
        <w:rPr>
          <w:rFonts w:ascii="Verdana" w:hAnsi="Verdana" w:cs="PTSans-Regular"/>
          <w:b/>
          <w:color w:val="0070C0"/>
          <w:sz w:val="24"/>
        </w:rPr>
      </w:pPr>
      <w:r w:rsidRPr="00947EBE">
        <w:rPr>
          <w:rFonts w:ascii="Verdana" w:hAnsi="Verdana" w:cs="PTSans-Regular"/>
          <w:b/>
          <w:color w:val="0070C0"/>
          <w:sz w:val="24"/>
        </w:rPr>
        <w:t>Genesis 17:1</w:t>
      </w:r>
      <w:r w:rsidR="00177D6E" w:rsidRPr="00947EBE">
        <w:rPr>
          <w:rFonts w:ascii="Verdana" w:hAnsi="Verdana" w:cs="PTSans-Regular"/>
          <w:b/>
          <w:color w:val="0070C0"/>
          <w:sz w:val="24"/>
        </w:rPr>
        <w:t>-</w:t>
      </w:r>
      <w:r w:rsidRPr="00947EBE">
        <w:rPr>
          <w:rFonts w:ascii="Verdana" w:hAnsi="Verdana" w:cs="PTSans-Regular"/>
          <w:b/>
          <w:color w:val="0070C0"/>
          <w:sz w:val="24"/>
        </w:rPr>
        <w:t>2,9</w:t>
      </w:r>
      <w:r w:rsidR="00177D6E" w:rsidRPr="00947EBE">
        <w:rPr>
          <w:rFonts w:ascii="Verdana" w:hAnsi="Verdana" w:cs="PTSans-Regular"/>
          <w:b/>
          <w:color w:val="0070C0"/>
          <w:sz w:val="24"/>
        </w:rPr>
        <w:t>-10</w:t>
      </w:r>
      <w:r w:rsidRPr="00947EBE">
        <w:rPr>
          <w:rFonts w:ascii="Verdana" w:hAnsi="Verdana" w:cs="PTSans-Regular"/>
          <w:b/>
          <w:color w:val="0070C0"/>
          <w:sz w:val="24"/>
        </w:rPr>
        <w:t xml:space="preserve">,14 </w:t>
      </w:r>
    </w:p>
    <w:p w14:paraId="1A5C84B4" w14:textId="41517CA4" w:rsidR="00D06582" w:rsidRPr="00947EBE" w:rsidRDefault="00D06582" w:rsidP="00947EBE">
      <w:pPr>
        <w:autoSpaceDE w:val="0"/>
        <w:autoSpaceDN w:val="0"/>
        <w:adjustRightInd w:val="0"/>
        <w:spacing w:after="0" w:line="276" w:lineRule="auto"/>
        <w:rPr>
          <w:rFonts w:ascii="Verdana" w:hAnsi="Verdana" w:cs="PTSans-Regular"/>
          <w:bCs/>
          <w:color w:val="0070C0"/>
          <w:sz w:val="24"/>
          <w:vertAlign w:val="superscript"/>
        </w:rPr>
      </w:pPr>
      <w:r w:rsidRPr="00947EBE">
        <w:rPr>
          <w:rFonts w:ascii="Verdana" w:hAnsi="Verdana" w:cs="PTSans-Regular"/>
          <w:bCs/>
          <w:color w:val="0070C0"/>
          <w:sz w:val="24"/>
          <w:vertAlign w:val="superscript"/>
        </w:rPr>
        <w:t>1 </w:t>
      </w:r>
      <w:r w:rsidRPr="00947EBE">
        <w:rPr>
          <w:rFonts w:ascii="Verdana" w:hAnsi="Verdana" w:cs="PTSans-Regular"/>
          <w:bCs/>
          <w:color w:val="0070C0"/>
          <w:sz w:val="24"/>
        </w:rPr>
        <w:t>… “I am God Almighty; </w:t>
      </w:r>
      <w:r w:rsidRPr="00947EBE">
        <w:rPr>
          <w:rFonts w:ascii="Verdana" w:hAnsi="Verdana" w:cs="PTSans-Regular"/>
          <w:bCs/>
          <w:color w:val="0070C0"/>
          <w:sz w:val="24"/>
          <w:u w:val="single"/>
        </w:rPr>
        <w:t>walk before me, and be blameless</w:t>
      </w:r>
      <w:r w:rsidRPr="00947EBE">
        <w:rPr>
          <w:rFonts w:ascii="Verdana" w:hAnsi="Verdana" w:cs="PTSans-Regular"/>
          <w:bCs/>
          <w:color w:val="0070C0"/>
          <w:sz w:val="24"/>
        </w:rPr>
        <w:t>, </w:t>
      </w:r>
      <w:r w:rsidRPr="00947EBE">
        <w:rPr>
          <w:rFonts w:ascii="Verdana" w:hAnsi="Verdana" w:cs="PTSans-Regular"/>
          <w:bCs/>
          <w:color w:val="0070C0"/>
          <w:sz w:val="24"/>
          <w:vertAlign w:val="superscript"/>
        </w:rPr>
        <w:t>2 </w:t>
      </w:r>
      <w:r w:rsidRPr="00947EBE">
        <w:rPr>
          <w:rFonts w:ascii="Verdana" w:hAnsi="Verdana" w:cs="PTSans-Regular"/>
          <w:bCs/>
          <w:color w:val="0070C0"/>
          <w:sz w:val="24"/>
        </w:rPr>
        <w:t xml:space="preserve">that I may make my covenant between me and </w:t>
      </w:r>
      <w:proofErr w:type="gramStart"/>
      <w:r w:rsidRPr="00947EBE">
        <w:rPr>
          <w:rFonts w:ascii="Verdana" w:hAnsi="Verdana" w:cs="PTSans-Regular"/>
          <w:bCs/>
          <w:color w:val="0070C0"/>
          <w:sz w:val="24"/>
        </w:rPr>
        <w:t>you, and</w:t>
      </w:r>
      <w:proofErr w:type="gramEnd"/>
      <w:r w:rsidRPr="00947EBE">
        <w:rPr>
          <w:rFonts w:ascii="Verdana" w:hAnsi="Verdana" w:cs="PTSans-Regular"/>
          <w:bCs/>
          <w:color w:val="0070C0"/>
          <w:sz w:val="24"/>
        </w:rPr>
        <w:t> may multiply you greatly.</w:t>
      </w:r>
    </w:p>
    <w:p w14:paraId="0E53D621" w14:textId="4A9556F6" w:rsidR="00D06582" w:rsidRPr="00947EBE" w:rsidRDefault="00D06582" w:rsidP="00947EBE">
      <w:pPr>
        <w:autoSpaceDE w:val="0"/>
        <w:autoSpaceDN w:val="0"/>
        <w:adjustRightInd w:val="0"/>
        <w:spacing w:after="0" w:line="276" w:lineRule="auto"/>
        <w:rPr>
          <w:rFonts w:ascii="Verdana" w:hAnsi="Verdana" w:cs="PTSans-Regular"/>
          <w:bCs/>
          <w:color w:val="0070C0"/>
          <w:sz w:val="24"/>
        </w:rPr>
      </w:pPr>
      <w:r w:rsidRPr="00947EBE">
        <w:rPr>
          <w:rFonts w:ascii="Verdana" w:hAnsi="Verdana" w:cs="PTSans-Regular"/>
          <w:bCs/>
          <w:color w:val="0070C0"/>
          <w:sz w:val="24"/>
          <w:vertAlign w:val="superscript"/>
        </w:rPr>
        <w:t>9 </w:t>
      </w:r>
      <w:r w:rsidRPr="00947EBE">
        <w:rPr>
          <w:rFonts w:ascii="Verdana" w:hAnsi="Verdana" w:cs="PTSans-Regular"/>
          <w:bCs/>
          <w:color w:val="0070C0"/>
          <w:sz w:val="24"/>
        </w:rPr>
        <w:t xml:space="preserve">… As for you, </w:t>
      </w:r>
      <w:r w:rsidRPr="00947EBE">
        <w:rPr>
          <w:rFonts w:ascii="Verdana" w:hAnsi="Verdana" w:cs="PTSans-Regular"/>
          <w:bCs/>
          <w:color w:val="0070C0"/>
          <w:sz w:val="24"/>
          <w:u w:val="single"/>
        </w:rPr>
        <w:t>you shall keep my covenant, you and your offspring</w:t>
      </w:r>
      <w:r w:rsidRPr="00947EBE">
        <w:rPr>
          <w:rFonts w:ascii="Verdana" w:hAnsi="Verdana" w:cs="PTSans-Regular"/>
          <w:bCs/>
          <w:color w:val="0070C0"/>
          <w:sz w:val="24"/>
        </w:rPr>
        <w:t xml:space="preserve"> after you throughout their generations. </w:t>
      </w:r>
      <w:r w:rsidRPr="00947EBE">
        <w:rPr>
          <w:rFonts w:ascii="Verdana" w:hAnsi="Verdana" w:cs="PTSans-Regular"/>
          <w:bCs/>
          <w:color w:val="0070C0"/>
          <w:sz w:val="24"/>
          <w:vertAlign w:val="superscript"/>
        </w:rPr>
        <w:t>10 </w:t>
      </w:r>
      <w:r w:rsidRPr="00947EBE">
        <w:rPr>
          <w:rFonts w:ascii="Verdana" w:hAnsi="Verdana" w:cs="PTSans-Regular"/>
          <w:bCs/>
          <w:color w:val="0070C0"/>
          <w:sz w:val="24"/>
        </w:rPr>
        <w:t xml:space="preserve">This is my covenant, which </w:t>
      </w:r>
      <w:r w:rsidRPr="00947EBE">
        <w:rPr>
          <w:rFonts w:ascii="Verdana" w:hAnsi="Verdana" w:cs="PTSans-Regular"/>
          <w:bCs/>
          <w:color w:val="0070C0"/>
          <w:sz w:val="24"/>
          <w:u w:val="single"/>
        </w:rPr>
        <w:t>you shall keep</w:t>
      </w:r>
      <w:r w:rsidRPr="00947EBE">
        <w:rPr>
          <w:rFonts w:ascii="Verdana" w:hAnsi="Verdana" w:cs="PTSans-Regular"/>
          <w:bCs/>
          <w:color w:val="0070C0"/>
          <w:sz w:val="24"/>
        </w:rPr>
        <w:t xml:space="preserve">, between me and you and your offspring after you: </w:t>
      </w:r>
      <w:r w:rsidRPr="00947EBE">
        <w:rPr>
          <w:rFonts w:ascii="Verdana" w:hAnsi="Verdana" w:cs="PTSans-Regular"/>
          <w:bCs/>
          <w:color w:val="0070C0"/>
          <w:sz w:val="24"/>
          <w:u w:val="single"/>
        </w:rPr>
        <w:t>Every male among you shall be circumcised</w:t>
      </w:r>
      <w:r w:rsidRPr="00947EBE">
        <w:rPr>
          <w:rFonts w:ascii="Verdana" w:hAnsi="Verdana" w:cs="PTSans-Regular"/>
          <w:bCs/>
          <w:color w:val="0070C0"/>
          <w:sz w:val="24"/>
        </w:rPr>
        <w:t>.</w:t>
      </w:r>
    </w:p>
    <w:p w14:paraId="6D8F4D5F" w14:textId="7D49D9F1" w:rsidR="00D06582" w:rsidRPr="00947EBE" w:rsidRDefault="00D06582" w:rsidP="00947EBE">
      <w:pPr>
        <w:autoSpaceDE w:val="0"/>
        <w:autoSpaceDN w:val="0"/>
        <w:adjustRightInd w:val="0"/>
        <w:spacing w:after="0" w:line="276" w:lineRule="auto"/>
        <w:rPr>
          <w:rFonts w:ascii="Verdana" w:hAnsi="Verdana" w:cs="PTSans-Regular"/>
          <w:bCs/>
          <w:color w:val="0070C0"/>
          <w:sz w:val="24"/>
          <w:vertAlign w:val="superscript"/>
        </w:rPr>
      </w:pPr>
      <w:r w:rsidRPr="00947EBE">
        <w:rPr>
          <w:rFonts w:ascii="Verdana" w:hAnsi="Verdana" w:cs="PTSans-Regular"/>
          <w:bCs/>
          <w:color w:val="0070C0"/>
          <w:sz w:val="24"/>
        </w:rPr>
        <w:t> </w:t>
      </w:r>
      <w:r w:rsidRPr="00947EBE">
        <w:rPr>
          <w:rFonts w:ascii="Verdana" w:hAnsi="Verdana" w:cs="PTSans-Regular"/>
          <w:bCs/>
          <w:color w:val="0070C0"/>
          <w:sz w:val="24"/>
          <w:vertAlign w:val="superscript"/>
        </w:rPr>
        <w:t>14 </w:t>
      </w:r>
      <w:r w:rsidRPr="00947EBE">
        <w:rPr>
          <w:rFonts w:ascii="Verdana" w:hAnsi="Verdana" w:cs="PTSans-Regular"/>
          <w:bCs/>
          <w:color w:val="0070C0"/>
          <w:sz w:val="24"/>
        </w:rPr>
        <w:t xml:space="preserve">Any uncircumcised male who is not circumcised in the flesh of his foreskin shall be cut off from his people; </w:t>
      </w:r>
      <w:r w:rsidRPr="00947EBE">
        <w:rPr>
          <w:rFonts w:ascii="Verdana" w:hAnsi="Verdana" w:cs="PTSans-Regular"/>
          <w:bCs/>
          <w:color w:val="0070C0"/>
          <w:sz w:val="24"/>
          <w:u w:val="single"/>
        </w:rPr>
        <w:t>he has broken my covenant</w:t>
      </w:r>
      <w:r w:rsidRPr="00947EBE">
        <w:rPr>
          <w:rFonts w:ascii="Verdana" w:hAnsi="Verdana" w:cs="PTSans-Regular"/>
          <w:bCs/>
          <w:color w:val="0070C0"/>
          <w:sz w:val="24"/>
        </w:rPr>
        <w:t>.”</w:t>
      </w:r>
    </w:p>
    <w:p w14:paraId="0D309C23" w14:textId="77777777" w:rsidR="00D85826" w:rsidRPr="00947EBE" w:rsidRDefault="00D85826" w:rsidP="00947EBE">
      <w:pPr>
        <w:autoSpaceDE w:val="0"/>
        <w:autoSpaceDN w:val="0"/>
        <w:adjustRightInd w:val="0"/>
        <w:spacing w:after="0" w:line="276" w:lineRule="auto"/>
        <w:rPr>
          <w:rFonts w:ascii="Verdana" w:hAnsi="Verdana" w:cs="PTSans-Regular"/>
          <w:color w:val="000000"/>
          <w:sz w:val="24"/>
        </w:rPr>
      </w:pPr>
    </w:p>
    <w:p w14:paraId="3E9195DC" w14:textId="0AF661FC" w:rsidR="00D06582" w:rsidRPr="00947EBE" w:rsidRDefault="00D8582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A person being cut off </w:t>
      </w:r>
      <w:r w:rsidRPr="00947EBE">
        <w:rPr>
          <w:rFonts w:ascii="Verdana" w:hAnsi="Verdana" w:cs="PTSans-Regular"/>
          <w:i/>
          <w:iCs/>
          <w:color w:val="000000"/>
          <w:sz w:val="24"/>
          <w:highlight w:val="yellow"/>
        </w:rPr>
        <w:t>for breaking the covenant</w:t>
      </w:r>
      <w:r w:rsidRPr="00947EBE">
        <w:rPr>
          <w:rFonts w:ascii="Verdana" w:hAnsi="Verdana" w:cs="PTSans-Regular"/>
          <w:color w:val="000000"/>
          <w:sz w:val="24"/>
          <w:highlight w:val="yellow"/>
        </w:rPr>
        <w:t xml:space="preserve"> only happens in a covenant of works.</w:t>
      </w:r>
    </w:p>
    <w:p w14:paraId="2919BDEA" w14:textId="5B978AC7" w:rsidR="00687FFB" w:rsidRPr="00947EBE" w:rsidRDefault="00687FFB" w:rsidP="00947EBE">
      <w:pPr>
        <w:autoSpaceDE w:val="0"/>
        <w:autoSpaceDN w:val="0"/>
        <w:adjustRightInd w:val="0"/>
        <w:spacing w:after="0" w:line="276" w:lineRule="auto"/>
        <w:rPr>
          <w:rFonts w:ascii="Verdana" w:hAnsi="Verdana" w:cs="PTSans-Regular"/>
          <w:color w:val="000000"/>
          <w:sz w:val="24"/>
        </w:rPr>
      </w:pPr>
    </w:p>
    <w:p w14:paraId="5FB3ED27" w14:textId="44C40A1A" w:rsidR="00687FFB" w:rsidRPr="00947EBE" w:rsidRDefault="00687FFB"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Later in the Old Covenant, God declares likewise:</w:t>
      </w:r>
    </w:p>
    <w:p w14:paraId="3FC40DFA" w14:textId="77777777" w:rsidR="00D85826" w:rsidRPr="00947EBE" w:rsidRDefault="00D85826" w:rsidP="00947EBE">
      <w:pPr>
        <w:autoSpaceDE w:val="0"/>
        <w:autoSpaceDN w:val="0"/>
        <w:adjustRightInd w:val="0"/>
        <w:spacing w:after="0" w:line="276" w:lineRule="auto"/>
        <w:rPr>
          <w:rFonts w:ascii="Verdana" w:hAnsi="Verdana" w:cs="PTSans-Regular"/>
          <w:b/>
          <w:color w:val="0070C0"/>
          <w:sz w:val="24"/>
        </w:rPr>
      </w:pPr>
    </w:p>
    <w:p w14:paraId="381FCC52" w14:textId="722EDCCE" w:rsidR="00CD7F53" w:rsidRPr="00947EBE" w:rsidRDefault="00D06582" w:rsidP="00947EBE">
      <w:pPr>
        <w:autoSpaceDE w:val="0"/>
        <w:autoSpaceDN w:val="0"/>
        <w:adjustRightInd w:val="0"/>
        <w:spacing w:after="0" w:line="276" w:lineRule="auto"/>
        <w:rPr>
          <w:rFonts w:ascii="Verdana" w:hAnsi="Verdana" w:cs="PTSans-Regular"/>
          <w:b/>
          <w:color w:val="0070C0"/>
          <w:sz w:val="24"/>
        </w:rPr>
      </w:pPr>
      <w:r w:rsidRPr="00947EBE">
        <w:rPr>
          <w:rFonts w:ascii="Verdana" w:hAnsi="Verdana" w:cs="PTSans-Regular"/>
          <w:b/>
          <w:color w:val="0070C0"/>
          <w:sz w:val="24"/>
        </w:rPr>
        <w:t>L</w:t>
      </w:r>
      <w:r w:rsidR="00CD7F53" w:rsidRPr="00947EBE">
        <w:rPr>
          <w:rFonts w:ascii="Verdana" w:hAnsi="Verdana" w:cs="PTSans-Regular"/>
          <w:b/>
          <w:color w:val="0070C0"/>
          <w:sz w:val="24"/>
        </w:rPr>
        <w:t xml:space="preserve">eviticus 18:5 </w:t>
      </w:r>
    </w:p>
    <w:p w14:paraId="36EE39DC" w14:textId="77777777" w:rsidR="00CD7F53" w:rsidRPr="00947EBE" w:rsidRDefault="00CD7F53"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color w:val="0070C0"/>
          <w:sz w:val="24"/>
        </w:rPr>
        <w:t xml:space="preserve">You shall follow my rules and keep my statutes and walk in them. I am the LORD your God. You shall therefore keep my statutes and my rules; </w:t>
      </w:r>
      <w:r w:rsidRPr="00947EBE">
        <w:rPr>
          <w:rFonts w:ascii="Verdana" w:hAnsi="Verdana" w:cs="PTSans-Regular"/>
          <w:i/>
          <w:iCs/>
          <w:color w:val="0070C0"/>
          <w:sz w:val="24"/>
        </w:rPr>
        <w:t>if a person does them, he shall live by them</w:t>
      </w:r>
      <w:r w:rsidRPr="00947EBE">
        <w:rPr>
          <w:rFonts w:ascii="Verdana" w:hAnsi="Verdana" w:cs="PTSans-Regular"/>
          <w:color w:val="0070C0"/>
          <w:sz w:val="24"/>
        </w:rPr>
        <w:t>: I am the LORD.</w:t>
      </w:r>
    </w:p>
    <w:p w14:paraId="052F387A" w14:textId="77777777" w:rsidR="00D85826" w:rsidRPr="00947EBE" w:rsidRDefault="00D85826" w:rsidP="00947EBE">
      <w:pPr>
        <w:autoSpaceDE w:val="0"/>
        <w:autoSpaceDN w:val="0"/>
        <w:adjustRightInd w:val="0"/>
        <w:spacing w:after="0" w:line="276" w:lineRule="auto"/>
        <w:rPr>
          <w:rFonts w:ascii="Verdana" w:hAnsi="Verdana" w:cs="PTSans-Regular"/>
          <w:color w:val="000000"/>
          <w:sz w:val="24"/>
        </w:rPr>
      </w:pPr>
    </w:p>
    <w:p w14:paraId="3D181549" w14:textId="367F4A8D" w:rsidR="00D85826" w:rsidRPr="00947EBE" w:rsidRDefault="00D8582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lastRenderedPageBreak/>
        <w:t xml:space="preserve">A person receiving or maintaining in covenant rewards </w:t>
      </w:r>
      <w:r w:rsidRPr="00947EBE">
        <w:rPr>
          <w:rFonts w:ascii="Verdana" w:hAnsi="Verdana" w:cs="PTSans-Regular"/>
          <w:i/>
          <w:iCs/>
          <w:color w:val="000000"/>
          <w:sz w:val="24"/>
          <w:highlight w:val="yellow"/>
        </w:rPr>
        <w:t>based on obedience</w:t>
      </w:r>
      <w:r w:rsidRPr="00947EBE">
        <w:rPr>
          <w:rFonts w:ascii="Verdana" w:hAnsi="Verdana" w:cs="PTSans-Regular"/>
          <w:color w:val="000000"/>
          <w:sz w:val="24"/>
          <w:highlight w:val="yellow"/>
        </w:rPr>
        <w:t xml:space="preserve"> only happens in a covenant of works.</w:t>
      </w:r>
      <w:bookmarkStart w:id="13" w:name="_GoBack"/>
      <w:bookmarkEnd w:id="13"/>
    </w:p>
    <w:p w14:paraId="427BC8EA" w14:textId="693D5B58" w:rsidR="00D85826" w:rsidRPr="00947EBE" w:rsidRDefault="00687FFB"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color w:val="000000"/>
          <w:sz w:val="24"/>
        </w:rPr>
        <w:t>And…</w:t>
      </w:r>
    </w:p>
    <w:p w14:paraId="0EC6FAD7" w14:textId="77777777" w:rsidR="00CD7F53" w:rsidRPr="00947EBE" w:rsidRDefault="00CD7F53" w:rsidP="00947EBE">
      <w:pPr>
        <w:autoSpaceDE w:val="0"/>
        <w:autoSpaceDN w:val="0"/>
        <w:adjustRightInd w:val="0"/>
        <w:spacing w:after="0" w:line="276" w:lineRule="auto"/>
        <w:rPr>
          <w:rFonts w:ascii="Verdana" w:hAnsi="Verdana" w:cs="PTSans-Regular"/>
          <w:b/>
          <w:color w:val="0070C0"/>
          <w:sz w:val="24"/>
        </w:rPr>
      </w:pPr>
      <w:r w:rsidRPr="00947EBE">
        <w:rPr>
          <w:rFonts w:ascii="Verdana" w:hAnsi="Verdana" w:cs="PTSans-Regular"/>
          <w:b/>
          <w:color w:val="0070C0"/>
          <w:sz w:val="24"/>
        </w:rPr>
        <w:t xml:space="preserve">Deuteronomy 11:26-28 </w:t>
      </w:r>
    </w:p>
    <w:p w14:paraId="1D604E21" w14:textId="54EDA893" w:rsidR="00D85826" w:rsidRPr="00947EBE" w:rsidRDefault="00D06582"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b/>
          <w:bCs/>
          <w:color w:val="0070C0"/>
          <w:sz w:val="24"/>
          <w:vertAlign w:val="superscript"/>
        </w:rPr>
        <w:t>26 </w:t>
      </w:r>
      <w:r w:rsidRPr="00947EBE">
        <w:rPr>
          <w:rFonts w:ascii="Verdana" w:hAnsi="Verdana" w:cs="PTSans-Regular"/>
          <w:color w:val="0070C0"/>
          <w:sz w:val="24"/>
        </w:rPr>
        <w:t>“See, I am setting before you today a blessing and a curse: </w:t>
      </w:r>
      <w:r w:rsidRPr="00947EBE">
        <w:rPr>
          <w:rFonts w:ascii="Verdana" w:hAnsi="Verdana" w:cs="PTSans-Regular"/>
          <w:b/>
          <w:bCs/>
          <w:color w:val="0070C0"/>
          <w:sz w:val="24"/>
          <w:vertAlign w:val="superscript"/>
        </w:rPr>
        <w:t>27 </w:t>
      </w:r>
      <w:r w:rsidRPr="00947EBE">
        <w:rPr>
          <w:rFonts w:ascii="Verdana" w:hAnsi="Verdana" w:cs="PTSans-Regular"/>
          <w:color w:val="0070C0"/>
          <w:sz w:val="24"/>
          <w:u w:val="single"/>
        </w:rPr>
        <w:t>the blessing, if you obey the commandments</w:t>
      </w:r>
      <w:r w:rsidRPr="00947EBE">
        <w:rPr>
          <w:rFonts w:ascii="Verdana" w:hAnsi="Verdana" w:cs="PTSans-Regular"/>
          <w:color w:val="0070C0"/>
          <w:sz w:val="24"/>
        </w:rPr>
        <w:t xml:space="preserve"> of the Lord your God, which I command you today, </w:t>
      </w:r>
      <w:r w:rsidRPr="00947EBE">
        <w:rPr>
          <w:rFonts w:ascii="Verdana" w:hAnsi="Verdana" w:cs="PTSans-Regular"/>
          <w:b/>
          <w:bCs/>
          <w:color w:val="0070C0"/>
          <w:sz w:val="24"/>
          <w:vertAlign w:val="superscript"/>
        </w:rPr>
        <w:t>28 </w:t>
      </w:r>
      <w:r w:rsidRPr="00947EBE">
        <w:rPr>
          <w:rFonts w:ascii="Verdana" w:hAnsi="Verdana" w:cs="PTSans-Regular"/>
          <w:color w:val="0070C0"/>
          <w:sz w:val="24"/>
          <w:u w:val="single"/>
        </w:rPr>
        <w:t>and the curse, if you do not obey the commandments</w:t>
      </w:r>
      <w:r w:rsidRPr="00947EBE">
        <w:rPr>
          <w:rFonts w:ascii="Verdana" w:hAnsi="Verdana" w:cs="PTSans-Regular"/>
          <w:color w:val="0070C0"/>
          <w:sz w:val="24"/>
        </w:rPr>
        <w:t xml:space="preserve"> of the Lord your God, but turn aside from the way that I am commanding you today, to go after other gods that you have not known.”</w:t>
      </w:r>
    </w:p>
    <w:p w14:paraId="3CC40247" w14:textId="77777777" w:rsidR="00D85826" w:rsidRPr="00947EBE" w:rsidRDefault="00D85826" w:rsidP="00947EBE">
      <w:pPr>
        <w:autoSpaceDE w:val="0"/>
        <w:autoSpaceDN w:val="0"/>
        <w:adjustRightInd w:val="0"/>
        <w:spacing w:after="0" w:line="276" w:lineRule="auto"/>
        <w:rPr>
          <w:rFonts w:ascii="Verdana" w:hAnsi="Verdana" w:cs="PTSans-Regular"/>
          <w:color w:val="000000"/>
          <w:sz w:val="24"/>
        </w:rPr>
      </w:pPr>
    </w:p>
    <w:p w14:paraId="0852F943" w14:textId="04B9151D" w:rsidR="00CD7F53" w:rsidRPr="00947EBE" w:rsidRDefault="00CD7F53" w:rsidP="00947EBE">
      <w:pPr>
        <w:autoSpaceDE w:val="0"/>
        <w:autoSpaceDN w:val="0"/>
        <w:adjustRightInd w:val="0"/>
        <w:spacing w:after="0" w:line="276" w:lineRule="auto"/>
        <w:rPr>
          <w:rFonts w:ascii="Verdana" w:hAnsi="Verdana" w:cs="PTSans-Regular"/>
          <w:i/>
          <w:iCs/>
          <w:color w:val="000000"/>
          <w:sz w:val="24"/>
        </w:rPr>
      </w:pPr>
      <w:r w:rsidRPr="00947EBE">
        <w:rPr>
          <w:rFonts w:ascii="Verdana" w:hAnsi="Verdana" w:cs="PTSans-Regular"/>
          <w:color w:val="000000"/>
          <w:sz w:val="24"/>
          <w:highlight w:val="yellow"/>
        </w:rPr>
        <w:t xml:space="preserve">God repeatedly told them, </w:t>
      </w:r>
      <w:proofErr w:type="gramStart"/>
      <w:r w:rsidR="00D85826" w:rsidRPr="00947EBE">
        <w:rPr>
          <w:rFonts w:ascii="Verdana" w:hAnsi="Verdana" w:cs="PTSans-Regular"/>
          <w:i/>
          <w:iCs/>
          <w:color w:val="000000"/>
          <w:sz w:val="24"/>
          <w:highlight w:val="yellow"/>
        </w:rPr>
        <w:t>Obey</w:t>
      </w:r>
      <w:proofErr w:type="gramEnd"/>
      <w:r w:rsidRPr="00947EBE">
        <w:rPr>
          <w:rFonts w:ascii="Verdana" w:hAnsi="Verdana" w:cs="PTSans-Regular"/>
          <w:i/>
          <w:iCs/>
          <w:color w:val="000000"/>
          <w:sz w:val="24"/>
          <w:highlight w:val="yellow"/>
        </w:rPr>
        <w:t xml:space="preserve"> these commands, and you will live</w:t>
      </w:r>
      <w:r w:rsidR="00D06582" w:rsidRPr="00947EBE">
        <w:rPr>
          <w:rFonts w:ascii="Verdana" w:hAnsi="Verdana" w:cs="PTSans-Regular"/>
          <w:i/>
          <w:iCs/>
          <w:color w:val="000000"/>
          <w:sz w:val="24"/>
          <w:highlight w:val="yellow"/>
        </w:rPr>
        <w:t xml:space="preserve"> on this earth in covenant with me,</w:t>
      </w:r>
      <w:r w:rsidRPr="00947EBE">
        <w:rPr>
          <w:rFonts w:ascii="Verdana" w:hAnsi="Verdana" w:cs="PTSans-Regular"/>
          <w:i/>
          <w:iCs/>
          <w:color w:val="000000"/>
          <w:sz w:val="24"/>
          <w:highlight w:val="yellow"/>
        </w:rPr>
        <w:t xml:space="preserve"> it will go well for you</w:t>
      </w:r>
      <w:r w:rsidR="00D85826" w:rsidRPr="00947EBE">
        <w:rPr>
          <w:rFonts w:ascii="Verdana" w:hAnsi="Verdana" w:cs="PTSans-Regular"/>
          <w:i/>
          <w:iCs/>
          <w:color w:val="000000"/>
          <w:sz w:val="24"/>
          <w:highlight w:val="yellow"/>
        </w:rPr>
        <w:t xml:space="preserve"> as you earn the covenant rewards</w:t>
      </w:r>
      <w:r w:rsidRPr="00947EBE">
        <w:rPr>
          <w:rFonts w:ascii="Verdana" w:hAnsi="Verdana" w:cs="PTSans-Regular"/>
          <w:i/>
          <w:iCs/>
          <w:color w:val="000000"/>
          <w:sz w:val="24"/>
          <w:highlight w:val="yellow"/>
        </w:rPr>
        <w:t>.</w:t>
      </w:r>
      <w:r w:rsidR="00D85826" w:rsidRPr="00947EBE">
        <w:rPr>
          <w:rFonts w:ascii="Verdana" w:hAnsi="Verdana" w:cs="PTSans-Regular"/>
          <w:i/>
          <w:iCs/>
          <w:color w:val="000000"/>
          <w:sz w:val="24"/>
          <w:highlight w:val="yellow"/>
        </w:rPr>
        <w:t xml:space="preserve"> But disobey and be cursed</w:t>
      </w:r>
      <w:r w:rsidR="00731EDD" w:rsidRPr="00947EBE">
        <w:rPr>
          <w:rFonts w:ascii="Verdana" w:hAnsi="Verdana" w:cs="PTSans-Regular"/>
          <w:i/>
          <w:iCs/>
          <w:color w:val="000000"/>
          <w:sz w:val="24"/>
          <w:highlight w:val="yellow"/>
        </w:rPr>
        <w:t xml:space="preserve">—be </w:t>
      </w:r>
      <w:r w:rsidR="00D85826" w:rsidRPr="00947EBE">
        <w:rPr>
          <w:rFonts w:ascii="Verdana" w:hAnsi="Verdana" w:cs="PTSans-Regular"/>
          <w:i/>
          <w:iCs/>
          <w:color w:val="000000"/>
          <w:sz w:val="24"/>
          <w:highlight w:val="yellow"/>
        </w:rPr>
        <w:t>cut off.</w:t>
      </w:r>
    </w:p>
    <w:p w14:paraId="38167D83" w14:textId="77777777" w:rsidR="00D85826" w:rsidRPr="00947EBE" w:rsidRDefault="00D85826" w:rsidP="00947EBE">
      <w:pPr>
        <w:autoSpaceDE w:val="0"/>
        <w:autoSpaceDN w:val="0"/>
        <w:adjustRightInd w:val="0"/>
        <w:spacing w:after="0" w:line="276" w:lineRule="auto"/>
        <w:rPr>
          <w:rFonts w:ascii="Verdana" w:hAnsi="Verdana" w:cs="PTSans-Regular"/>
          <w:color w:val="000000"/>
          <w:sz w:val="24"/>
        </w:rPr>
      </w:pPr>
    </w:p>
    <w:p w14:paraId="6B0CED1A" w14:textId="6278C8C4" w:rsidR="00CD7F53" w:rsidRPr="00947EBE" w:rsidRDefault="00D8582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Remember, t</w:t>
      </w:r>
      <w:r w:rsidR="00CD7F53" w:rsidRPr="00947EBE">
        <w:rPr>
          <w:rFonts w:ascii="Verdana" w:hAnsi="Verdana" w:cs="PTSans-Regular"/>
          <w:color w:val="000000"/>
          <w:sz w:val="24"/>
        </w:rPr>
        <w:t xml:space="preserve">hese passages are not about eternal life. God is interacting with the </w:t>
      </w:r>
      <w:r w:rsidRPr="00947EBE">
        <w:rPr>
          <w:rFonts w:ascii="Verdana" w:hAnsi="Verdana" w:cs="PTSans-Regular"/>
          <w:color w:val="000000"/>
          <w:sz w:val="24"/>
        </w:rPr>
        <w:t>Abraham and his descendants</w:t>
      </w:r>
      <w:r w:rsidR="00CD7F53" w:rsidRPr="00947EBE">
        <w:rPr>
          <w:rFonts w:ascii="Verdana" w:hAnsi="Verdana" w:cs="PTSans-Regular"/>
          <w:color w:val="000000"/>
          <w:sz w:val="24"/>
        </w:rPr>
        <w:t xml:space="preserve"> based on the covenant they are in for temporary, earthly benefits. </w:t>
      </w:r>
      <w:r w:rsidR="00262DD7" w:rsidRPr="00947EBE">
        <w:rPr>
          <w:rFonts w:ascii="Verdana" w:hAnsi="Verdana" w:cs="PTSans-Regular"/>
          <w:color w:val="000000"/>
          <w:sz w:val="24"/>
        </w:rPr>
        <w:t xml:space="preserve">If someone was saved during the Old Covenant, </w:t>
      </w:r>
      <w:r w:rsidR="00585228">
        <w:rPr>
          <w:rFonts w:ascii="Verdana" w:hAnsi="Verdana" w:cs="PTSans-Regular"/>
          <w:color w:val="000000"/>
          <w:sz w:val="24"/>
        </w:rPr>
        <w:t>salvation</w:t>
      </w:r>
      <w:r w:rsidR="00262DD7" w:rsidRPr="00947EBE">
        <w:rPr>
          <w:rFonts w:ascii="Verdana" w:hAnsi="Verdana" w:cs="PTSans-Regular"/>
          <w:color w:val="000000"/>
          <w:sz w:val="24"/>
        </w:rPr>
        <w:t xml:space="preserve"> was not administered to them by or based on that Old Covenant. If someone was sentenced to Hades during the Old Covenant, it was because of their spiritually dead condition because of the fall of Adam</w:t>
      </w:r>
      <w:r w:rsidR="0072505E" w:rsidRPr="00947EBE">
        <w:rPr>
          <w:rFonts w:ascii="Verdana" w:hAnsi="Verdana" w:cs="PTSans-Regular"/>
          <w:color w:val="000000"/>
          <w:sz w:val="24"/>
        </w:rPr>
        <w:t xml:space="preserve"> and </w:t>
      </w:r>
      <w:r w:rsidR="007D2828" w:rsidRPr="00947EBE">
        <w:rPr>
          <w:rFonts w:ascii="Verdana" w:hAnsi="Verdana" w:cs="PTSans-Regular"/>
          <w:color w:val="000000"/>
          <w:sz w:val="24"/>
        </w:rPr>
        <w:t xml:space="preserve">their </w:t>
      </w:r>
      <w:r w:rsidR="0072505E" w:rsidRPr="00947EBE">
        <w:rPr>
          <w:rFonts w:ascii="Verdana" w:hAnsi="Verdana" w:cs="PTSans-Regular"/>
          <w:color w:val="000000"/>
          <w:sz w:val="24"/>
        </w:rPr>
        <w:t xml:space="preserve">guilt </w:t>
      </w:r>
      <w:proofErr w:type="gramStart"/>
      <w:r w:rsidR="007D2828" w:rsidRPr="00947EBE">
        <w:rPr>
          <w:rFonts w:ascii="Verdana" w:hAnsi="Verdana" w:cs="PTSans-Regular"/>
          <w:color w:val="000000"/>
          <w:sz w:val="24"/>
        </w:rPr>
        <w:t>in light of</w:t>
      </w:r>
      <w:proofErr w:type="gramEnd"/>
      <w:r w:rsidR="007D2828" w:rsidRPr="00947EBE">
        <w:rPr>
          <w:rFonts w:ascii="Verdana" w:hAnsi="Verdana" w:cs="PTSans-Regular"/>
          <w:color w:val="000000"/>
          <w:sz w:val="24"/>
        </w:rPr>
        <w:t xml:space="preserve"> the Holy God in general</w:t>
      </w:r>
      <w:r w:rsidR="00262DD7" w:rsidRPr="00947EBE">
        <w:rPr>
          <w:rFonts w:ascii="Verdana" w:hAnsi="Verdana" w:cs="PTSans-Regular"/>
          <w:color w:val="000000"/>
          <w:sz w:val="24"/>
        </w:rPr>
        <w:t>—enteral punishment was not a penalty of the Old Covenant</w:t>
      </w:r>
      <w:r w:rsidR="004E141C" w:rsidRPr="00947EBE">
        <w:rPr>
          <w:rFonts w:ascii="Verdana" w:hAnsi="Verdana" w:cs="PTSans-Regular"/>
          <w:color w:val="000000" w:themeColor="text1"/>
          <w:sz w:val="24"/>
        </w:rPr>
        <w:t>.</w:t>
      </w:r>
    </w:p>
    <w:p w14:paraId="3056C01F" w14:textId="6B17EB86" w:rsidR="004E1716" w:rsidRPr="00947EBE" w:rsidRDefault="004E1716" w:rsidP="00947EBE">
      <w:pPr>
        <w:autoSpaceDE w:val="0"/>
        <w:autoSpaceDN w:val="0"/>
        <w:adjustRightInd w:val="0"/>
        <w:spacing w:after="0" w:line="276" w:lineRule="auto"/>
        <w:rPr>
          <w:rFonts w:ascii="Verdana" w:hAnsi="Verdana" w:cs="PTSans-Regular"/>
          <w:color w:val="000000"/>
          <w:sz w:val="24"/>
        </w:rPr>
      </w:pPr>
      <w:bookmarkStart w:id="14" w:name="_Hlk31447035"/>
    </w:p>
    <w:p w14:paraId="0FB35DC8" w14:textId="364178F1" w:rsidR="004E141C" w:rsidRPr="00947EBE" w:rsidRDefault="005F7DD7" w:rsidP="00947EBE">
      <w:pPr>
        <w:pStyle w:val="ListParagraph"/>
        <w:numPr>
          <w:ilvl w:val="0"/>
          <w:numId w:val="7"/>
        </w:numPr>
        <w:autoSpaceDE w:val="0"/>
        <w:autoSpaceDN w:val="0"/>
        <w:adjustRightInd w:val="0"/>
        <w:spacing w:after="0" w:line="276" w:lineRule="auto"/>
        <w:rPr>
          <w:rFonts w:ascii="Verdana" w:hAnsi="Verdana" w:cs="PTSans-Regular"/>
          <w:b/>
          <w:bCs/>
          <w:color w:val="000000"/>
          <w:sz w:val="24"/>
          <w:u w:val="single"/>
        </w:rPr>
      </w:pPr>
      <w:r w:rsidRPr="00947EBE">
        <w:rPr>
          <w:rFonts w:ascii="Verdana" w:hAnsi="Verdana" w:cs="PTSans-Regular"/>
          <w:b/>
          <w:bCs/>
          <w:color w:val="000000"/>
          <w:sz w:val="24"/>
          <w:u w:val="single"/>
        </w:rPr>
        <w:t>One made up of three</w:t>
      </w:r>
      <w:r w:rsidR="000F3BF0" w:rsidRPr="00947EBE">
        <w:rPr>
          <w:rFonts w:ascii="Verdana" w:hAnsi="Verdana" w:cs="PTSans-Regular"/>
          <w:b/>
          <w:bCs/>
          <w:color w:val="000000"/>
          <w:sz w:val="24"/>
          <w:u w:val="single"/>
        </w:rPr>
        <w:t>-</w:t>
      </w:r>
    </w:p>
    <w:bookmarkEnd w:id="14"/>
    <w:p w14:paraId="0B153D9B" w14:textId="762D51A4" w:rsidR="004E1716" w:rsidRPr="00947EBE" w:rsidRDefault="004E141C"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Next,</w:t>
      </w:r>
      <w:r w:rsidR="004E1716" w:rsidRPr="00947EBE">
        <w:rPr>
          <w:rFonts w:ascii="Verdana" w:hAnsi="Verdana" w:cs="PTSans-Regular"/>
          <w:color w:val="000000"/>
          <w:sz w:val="24"/>
        </w:rPr>
        <w:t xml:space="preserve"> </w:t>
      </w:r>
      <w:r w:rsidR="006E73B9" w:rsidRPr="00947EBE">
        <w:rPr>
          <w:rFonts w:ascii="Verdana" w:hAnsi="Verdana" w:cs="PTSans-Regular"/>
          <w:color w:val="000000"/>
          <w:sz w:val="24"/>
        </w:rPr>
        <w:t xml:space="preserve">see that </w:t>
      </w:r>
      <w:r w:rsidR="004E1716" w:rsidRPr="00947EBE">
        <w:rPr>
          <w:rFonts w:ascii="Verdana" w:hAnsi="Verdana" w:cs="PTSans-Regular"/>
          <w:color w:val="000000"/>
          <w:sz w:val="24"/>
        </w:rPr>
        <w:t>the answer says: “</w:t>
      </w:r>
      <w:r w:rsidR="004E1716" w:rsidRPr="00947EBE">
        <w:rPr>
          <w:rFonts w:ascii="Book Antiqua" w:hAnsi="Book Antiqua" w:cs="PTSans-Regular"/>
          <w:color w:val="7030A0"/>
          <w:sz w:val="24"/>
        </w:rPr>
        <w:t>The Old Covenant…was defined by the Abrahamic Covenant, conditioned by the Mosaic Covenant, and focused by the Davidic Covenant.</w:t>
      </w:r>
      <w:r w:rsidR="004E1716" w:rsidRPr="00947EBE">
        <w:rPr>
          <w:rFonts w:ascii="Verdana" w:hAnsi="Verdana" w:cs="PTSans-Regular"/>
          <w:color w:val="000000"/>
          <w:sz w:val="24"/>
        </w:rPr>
        <w:t>”</w:t>
      </w:r>
    </w:p>
    <w:p w14:paraId="48E91CB4" w14:textId="77777777" w:rsidR="004E1716" w:rsidRPr="00947EBE" w:rsidRDefault="004E1716" w:rsidP="00947EBE">
      <w:pPr>
        <w:autoSpaceDE w:val="0"/>
        <w:autoSpaceDN w:val="0"/>
        <w:adjustRightInd w:val="0"/>
        <w:spacing w:after="0" w:line="276" w:lineRule="auto"/>
        <w:rPr>
          <w:rFonts w:ascii="Verdana" w:hAnsi="Verdana" w:cs="PTSans-Regular"/>
          <w:color w:val="000000"/>
          <w:sz w:val="24"/>
        </w:rPr>
      </w:pPr>
    </w:p>
    <w:p w14:paraId="1F5B830E" w14:textId="52ABEEB3" w:rsidR="004E1716" w:rsidRPr="00947EBE" w:rsidRDefault="004E141C"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T</w:t>
      </w:r>
      <w:r w:rsidR="004E1716" w:rsidRPr="00947EBE">
        <w:rPr>
          <w:rFonts w:ascii="Verdana" w:hAnsi="Verdana" w:cs="PTSans-Regular"/>
          <w:color w:val="000000"/>
          <w:sz w:val="24"/>
          <w:highlight w:val="yellow"/>
        </w:rPr>
        <w:t>he Old Covenant contains</w:t>
      </w:r>
      <w:r w:rsidR="004E1716" w:rsidRPr="00947EBE">
        <w:rPr>
          <w:rFonts w:ascii="Verdana" w:hAnsi="Verdana" w:cs="PTSans-Regular"/>
          <w:color w:val="000000"/>
          <w:sz w:val="24"/>
        </w:rPr>
        <w:t xml:space="preserve"> the collection of </w:t>
      </w:r>
      <w:r w:rsidR="004E1716" w:rsidRPr="00947EBE">
        <w:rPr>
          <w:rFonts w:ascii="Verdana" w:hAnsi="Verdana" w:cs="PTSans-Regular"/>
          <w:color w:val="000000"/>
          <w:sz w:val="24"/>
          <w:highlight w:val="yellow"/>
        </w:rPr>
        <w:t>the next three main covenants in the progression of time in human history. These are the Abrahamic, Mosaic, and Davidic covenants</w:t>
      </w:r>
      <w:r w:rsidR="00731EDD" w:rsidRPr="00947EBE">
        <w:rPr>
          <w:rFonts w:ascii="Verdana" w:hAnsi="Verdana" w:cs="PTSans-Regular"/>
          <w:color w:val="000000"/>
          <w:sz w:val="24"/>
          <w:highlight w:val="yellow"/>
        </w:rPr>
        <w:t>—</w:t>
      </w:r>
      <w:r w:rsidR="00731EDD" w:rsidRPr="00947EBE">
        <w:rPr>
          <w:rFonts w:ascii="Verdana" w:hAnsi="Verdana" w:cs="PTSans-Regular"/>
          <w:color w:val="000000"/>
          <w:sz w:val="24"/>
          <w:highlight w:val="yellow"/>
          <w:u w:val="single"/>
        </w:rPr>
        <w:t>they are all under and make up the Old Covenant</w:t>
      </w:r>
      <w:r w:rsidR="004E1716" w:rsidRPr="00947EBE">
        <w:rPr>
          <w:rFonts w:ascii="Verdana" w:hAnsi="Verdana" w:cs="PTSans-Regular"/>
          <w:color w:val="000000"/>
          <w:sz w:val="24"/>
          <w:highlight w:val="yellow"/>
        </w:rPr>
        <w:t>.</w:t>
      </w:r>
      <w:r w:rsidR="004E1716" w:rsidRPr="00947EBE">
        <w:rPr>
          <w:rFonts w:ascii="Verdana" w:hAnsi="Verdana" w:cs="PTSans-Regular"/>
          <w:color w:val="000000"/>
          <w:sz w:val="24"/>
        </w:rPr>
        <w:t xml:space="preserve"> And these covenants come in that order. </w:t>
      </w:r>
    </w:p>
    <w:p w14:paraId="2E0367AE" w14:textId="77777777" w:rsidR="002C05C8" w:rsidRPr="00947EBE" w:rsidRDefault="002C05C8" w:rsidP="00947EBE">
      <w:pPr>
        <w:autoSpaceDE w:val="0"/>
        <w:autoSpaceDN w:val="0"/>
        <w:adjustRightInd w:val="0"/>
        <w:spacing w:after="0" w:line="276" w:lineRule="auto"/>
        <w:rPr>
          <w:rFonts w:ascii="Verdana" w:hAnsi="Verdana" w:cs="PTSans-Regular"/>
          <w:color w:val="000000"/>
          <w:sz w:val="24"/>
        </w:rPr>
      </w:pPr>
      <w:bookmarkStart w:id="15" w:name="_Hlk31447039"/>
    </w:p>
    <w:p w14:paraId="28F13740" w14:textId="30CEDA31" w:rsidR="00731EDD" w:rsidRPr="00947EBE" w:rsidRDefault="002C05C8" w:rsidP="00947EBE">
      <w:pPr>
        <w:pStyle w:val="ListParagraph"/>
        <w:numPr>
          <w:ilvl w:val="0"/>
          <w:numId w:val="8"/>
        </w:numPr>
        <w:autoSpaceDE w:val="0"/>
        <w:autoSpaceDN w:val="0"/>
        <w:adjustRightInd w:val="0"/>
        <w:spacing w:after="0" w:line="276" w:lineRule="auto"/>
        <w:rPr>
          <w:rFonts w:ascii="Verdana" w:hAnsi="Verdana" w:cs="PTSans-Regular"/>
          <w:b/>
          <w:bCs/>
          <w:color w:val="000000"/>
          <w:sz w:val="24"/>
        </w:rPr>
      </w:pPr>
      <w:r w:rsidRPr="00947EBE">
        <w:rPr>
          <w:rFonts w:ascii="Verdana" w:hAnsi="Verdana" w:cs="PTSans-Regular"/>
          <w:b/>
          <w:bCs/>
          <w:color w:val="000000"/>
          <w:sz w:val="24"/>
        </w:rPr>
        <w:t>As steps, they are “covenants of promise”</w:t>
      </w:r>
      <w:bookmarkEnd w:id="15"/>
    </w:p>
    <w:p w14:paraId="0688045E" w14:textId="6BDE8547" w:rsidR="00731EDD" w:rsidRPr="00947EBE" w:rsidRDefault="00731EDD"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We need to understand that </w:t>
      </w:r>
      <w:r w:rsidRPr="00947EBE">
        <w:rPr>
          <w:rFonts w:ascii="Verdana" w:hAnsi="Verdana" w:cs="PTSans-Regular"/>
          <w:color w:val="000000"/>
          <w:sz w:val="24"/>
          <w:highlight w:val="yellow"/>
        </w:rPr>
        <w:t xml:space="preserve">these three covenants of the Old Covenant happen progressively </w:t>
      </w:r>
      <w:r w:rsidRPr="00947EBE">
        <w:rPr>
          <w:rFonts w:ascii="Verdana" w:hAnsi="Verdana" w:cs="PTSans-Regular"/>
          <w:i/>
          <w:color w:val="000000"/>
          <w:sz w:val="24"/>
          <w:highlight w:val="yellow"/>
        </w:rPr>
        <w:t>as steps</w:t>
      </w:r>
      <w:r w:rsidRPr="00947EBE">
        <w:rPr>
          <w:rFonts w:ascii="Verdana" w:hAnsi="Verdana" w:cs="PTSans-Regular"/>
          <w:color w:val="000000"/>
          <w:sz w:val="24"/>
          <w:highlight w:val="yellow"/>
        </w:rPr>
        <w:t xml:space="preserve"> in time taking us </w:t>
      </w:r>
      <w:r w:rsidRPr="00947EBE">
        <w:rPr>
          <w:rFonts w:ascii="Verdana" w:hAnsi="Verdana" w:cs="PTSans-Regular"/>
          <w:i/>
          <w:iCs/>
          <w:color w:val="000000"/>
          <w:sz w:val="24"/>
          <w:highlight w:val="yellow"/>
        </w:rPr>
        <w:t>to</w:t>
      </w:r>
      <w:r w:rsidRPr="00947EBE">
        <w:rPr>
          <w:rFonts w:ascii="Verdana" w:hAnsi="Verdana" w:cs="PTSans-Regular"/>
          <w:color w:val="000000"/>
          <w:sz w:val="24"/>
          <w:highlight w:val="yellow"/>
        </w:rPr>
        <w:t xml:space="preserve"> a perfect covenant to come later, The Covenant of Grace—that is the New Covenant.</w:t>
      </w:r>
      <w:r w:rsidRPr="00947EBE">
        <w:rPr>
          <w:rFonts w:ascii="Verdana" w:hAnsi="Verdana" w:cs="PTSans-Regular"/>
          <w:color w:val="000000"/>
          <w:sz w:val="24"/>
        </w:rPr>
        <w:t xml:space="preserve"> </w:t>
      </w:r>
    </w:p>
    <w:p w14:paraId="3A4869F1" w14:textId="5856EB0A" w:rsidR="00423B56" w:rsidRPr="00947EBE" w:rsidRDefault="0088584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These </w:t>
      </w:r>
      <w:r w:rsidR="00423B56" w:rsidRPr="00947EBE">
        <w:rPr>
          <w:rFonts w:ascii="Verdana" w:hAnsi="Verdana" w:cs="PTSans-Regular"/>
          <w:color w:val="000000"/>
          <w:sz w:val="24"/>
          <w:highlight w:val="yellow"/>
        </w:rPr>
        <w:t xml:space="preserve">Old Covenant </w:t>
      </w:r>
      <w:r w:rsidRPr="00947EBE">
        <w:rPr>
          <w:rFonts w:ascii="Verdana" w:hAnsi="Verdana" w:cs="PTSans-Regular"/>
          <w:color w:val="000000"/>
          <w:sz w:val="24"/>
          <w:highlight w:val="yellow"/>
        </w:rPr>
        <w:t>covenants are preparatory and subservient to God’s final purposes.</w:t>
      </w:r>
      <w:r w:rsidRPr="00947EBE">
        <w:rPr>
          <w:rFonts w:ascii="Verdana" w:hAnsi="Verdana" w:cs="PTSans-Regular"/>
          <w:color w:val="000000"/>
          <w:sz w:val="24"/>
        </w:rPr>
        <w:t xml:space="preserve"> </w:t>
      </w:r>
    </w:p>
    <w:p w14:paraId="4C15065C" w14:textId="561B7C58" w:rsidR="00423B56" w:rsidRPr="00947EBE" w:rsidRDefault="00423B56"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000000"/>
          <w:sz w:val="24"/>
        </w:rPr>
        <w:t xml:space="preserve">Along these lines, the </w:t>
      </w:r>
      <w:r w:rsidRPr="00947EBE">
        <w:rPr>
          <w:rFonts w:ascii="Verdana" w:hAnsi="Verdana" w:cs="PTSans-Regular"/>
          <w:color w:val="000000"/>
          <w:sz w:val="24"/>
          <w:highlight w:val="yellow"/>
        </w:rPr>
        <w:t>1689 Confession of Faith</w:t>
      </w:r>
      <w:r w:rsidRPr="00947EBE">
        <w:rPr>
          <w:rFonts w:ascii="Verdana" w:hAnsi="Verdana" w:cs="PTSans-Regular"/>
          <w:color w:val="000000"/>
          <w:sz w:val="24"/>
        </w:rPr>
        <w:t xml:space="preserve"> says what we’ve seen in this lesson so far, “</w:t>
      </w:r>
      <w:r w:rsidRPr="00947EBE">
        <w:rPr>
          <w:rFonts w:ascii="Verdana" w:hAnsi="Verdana" w:cs="PTSans-Regular"/>
          <w:color w:val="984806" w:themeColor="accent6" w:themeShade="80"/>
          <w:sz w:val="24"/>
          <w:highlight w:val="yellow"/>
        </w:rPr>
        <w:t>[</w:t>
      </w:r>
      <w:r w:rsidR="00BE5BFC" w:rsidRPr="00947EBE">
        <w:rPr>
          <w:rFonts w:ascii="Verdana" w:hAnsi="Verdana" w:cs="PTSans-Regular"/>
          <w:color w:val="984806" w:themeColor="accent6" w:themeShade="80"/>
          <w:sz w:val="24"/>
          <w:highlight w:val="yellow"/>
        </w:rPr>
        <w:t xml:space="preserve">The </w:t>
      </w:r>
      <w:r w:rsidRPr="00947EBE">
        <w:rPr>
          <w:rFonts w:ascii="Verdana" w:hAnsi="Verdana" w:cs="PTSans-Regular"/>
          <w:color w:val="984806" w:themeColor="accent6" w:themeShade="80"/>
          <w:sz w:val="24"/>
          <w:highlight w:val="yellow"/>
        </w:rPr>
        <w:t xml:space="preserve">Covenant of Grace—the New Covenant] is </w:t>
      </w:r>
      <w:r w:rsidRPr="00947EBE">
        <w:rPr>
          <w:rFonts w:ascii="Verdana" w:hAnsi="Verdana" w:cs="PTSans-Regular"/>
          <w:i/>
          <w:color w:val="984806" w:themeColor="accent6" w:themeShade="80"/>
          <w:sz w:val="24"/>
          <w:highlight w:val="yellow"/>
          <w:u w:val="single"/>
        </w:rPr>
        <w:t>revealed</w:t>
      </w:r>
      <w:r w:rsidRPr="00947EBE">
        <w:rPr>
          <w:rFonts w:ascii="Verdana" w:hAnsi="Verdana" w:cs="PTSans-Regular"/>
          <w:color w:val="984806" w:themeColor="accent6" w:themeShade="80"/>
          <w:sz w:val="24"/>
          <w:highlight w:val="yellow"/>
        </w:rPr>
        <w:t xml:space="preserve"> in the gospel; first of all to Adam in the promise of salvation by the seed of the woman </w:t>
      </w:r>
      <w:r w:rsidRPr="00947EBE">
        <w:rPr>
          <w:rFonts w:ascii="Verdana" w:hAnsi="Verdana" w:cs="PTSans-Regular"/>
          <w:color w:val="000000" w:themeColor="text1"/>
          <w:sz w:val="24"/>
          <w:highlight w:val="yellow"/>
        </w:rPr>
        <w:t>(we saw this previously in our study)</w:t>
      </w:r>
      <w:r w:rsidRPr="00947EBE">
        <w:rPr>
          <w:rFonts w:ascii="Verdana" w:hAnsi="Verdana" w:cs="PTSans-Regular"/>
          <w:color w:val="984806" w:themeColor="accent6" w:themeShade="80"/>
          <w:sz w:val="24"/>
          <w:highlight w:val="yellow"/>
        </w:rPr>
        <w:t xml:space="preserve">, and afterwards by farther steps </w:t>
      </w:r>
      <w:r w:rsidRPr="00947EBE">
        <w:rPr>
          <w:rFonts w:ascii="Verdana" w:hAnsi="Verdana" w:cs="PTSans-Regular"/>
          <w:color w:val="000000" w:themeColor="text1"/>
          <w:sz w:val="24"/>
          <w:highlight w:val="yellow"/>
        </w:rPr>
        <w:t xml:space="preserve">(we are </w:t>
      </w:r>
      <w:r w:rsidR="00BE5BFC" w:rsidRPr="00947EBE">
        <w:rPr>
          <w:rFonts w:ascii="Verdana" w:hAnsi="Verdana" w:cs="PTSans-Regular"/>
          <w:color w:val="000000" w:themeColor="text1"/>
          <w:sz w:val="24"/>
          <w:highlight w:val="yellow"/>
        </w:rPr>
        <w:t xml:space="preserve">further </w:t>
      </w:r>
      <w:r w:rsidRPr="00947EBE">
        <w:rPr>
          <w:rFonts w:ascii="Verdana" w:hAnsi="Verdana" w:cs="PTSans-Regular"/>
          <w:color w:val="000000" w:themeColor="text1"/>
          <w:sz w:val="24"/>
          <w:highlight w:val="yellow"/>
        </w:rPr>
        <w:t>focused</w:t>
      </w:r>
      <w:r w:rsidR="006E73B9" w:rsidRPr="00947EBE">
        <w:rPr>
          <w:rFonts w:ascii="Verdana" w:hAnsi="Verdana" w:cs="PTSans-Regular"/>
          <w:color w:val="000000" w:themeColor="text1"/>
          <w:sz w:val="24"/>
          <w:highlight w:val="yellow"/>
        </w:rPr>
        <w:t xml:space="preserve"> in</w:t>
      </w:r>
      <w:r w:rsidRPr="00947EBE">
        <w:rPr>
          <w:rFonts w:ascii="Verdana" w:hAnsi="Verdana" w:cs="PTSans-Regular"/>
          <w:color w:val="000000" w:themeColor="text1"/>
          <w:sz w:val="24"/>
          <w:highlight w:val="yellow"/>
        </w:rPr>
        <w:t xml:space="preserve"> th</w:t>
      </w:r>
      <w:r w:rsidR="00BE5BFC" w:rsidRPr="00947EBE">
        <w:rPr>
          <w:rFonts w:ascii="Verdana" w:hAnsi="Verdana" w:cs="PTSans-Regular"/>
          <w:color w:val="000000" w:themeColor="text1"/>
          <w:sz w:val="24"/>
          <w:highlight w:val="yellow"/>
        </w:rPr>
        <w:t xml:space="preserve">ese OC </w:t>
      </w:r>
      <w:r w:rsidRPr="00947EBE">
        <w:rPr>
          <w:rFonts w:ascii="Verdana" w:hAnsi="Verdana" w:cs="PTSans-Regular"/>
          <w:color w:val="000000" w:themeColor="text1"/>
          <w:sz w:val="24"/>
          <w:highlight w:val="yellow"/>
        </w:rPr>
        <w:t>lesson</w:t>
      </w:r>
      <w:r w:rsidR="00BE5BFC" w:rsidRPr="00947EBE">
        <w:rPr>
          <w:rFonts w:ascii="Verdana" w:hAnsi="Verdana" w:cs="PTSans-Regular"/>
          <w:color w:val="000000" w:themeColor="text1"/>
          <w:sz w:val="24"/>
          <w:highlight w:val="yellow"/>
        </w:rPr>
        <w:t>s</w:t>
      </w:r>
      <w:r w:rsidRPr="00947EBE">
        <w:rPr>
          <w:rFonts w:ascii="Verdana" w:hAnsi="Verdana" w:cs="PTSans-Regular"/>
          <w:color w:val="000000" w:themeColor="text1"/>
          <w:sz w:val="24"/>
          <w:highlight w:val="yellow"/>
        </w:rPr>
        <w:t xml:space="preserve"> on these “farther steps”)</w:t>
      </w:r>
      <w:r w:rsidRPr="00947EBE">
        <w:rPr>
          <w:rFonts w:ascii="Verdana" w:hAnsi="Verdana" w:cs="PTSans-Regular"/>
          <w:color w:val="984806" w:themeColor="accent6" w:themeShade="80"/>
          <w:sz w:val="24"/>
          <w:highlight w:val="yellow"/>
        </w:rPr>
        <w:t>, until the full discovery thereof was completed in the New Testament; and it [</w:t>
      </w:r>
      <w:r w:rsidR="00BE5BFC" w:rsidRPr="00947EBE">
        <w:rPr>
          <w:rFonts w:ascii="Verdana" w:hAnsi="Verdana" w:cs="PTSans-Regular"/>
          <w:color w:val="984806" w:themeColor="accent6" w:themeShade="80"/>
          <w:sz w:val="24"/>
          <w:highlight w:val="yellow"/>
        </w:rPr>
        <w:t>T</w:t>
      </w:r>
      <w:r w:rsidRPr="00947EBE">
        <w:rPr>
          <w:rFonts w:ascii="Verdana" w:hAnsi="Verdana" w:cs="PTSans-Regular"/>
          <w:color w:val="984806" w:themeColor="accent6" w:themeShade="80"/>
          <w:sz w:val="24"/>
          <w:highlight w:val="yellow"/>
        </w:rPr>
        <w:t xml:space="preserve">he Covenant of Grace—the New Covenant] is founded in that </w:t>
      </w:r>
      <w:r w:rsidRPr="00947EBE">
        <w:rPr>
          <w:rFonts w:ascii="Verdana" w:hAnsi="Verdana" w:cs="PTSans-Regular"/>
          <w:color w:val="984806" w:themeColor="accent6" w:themeShade="80"/>
          <w:sz w:val="24"/>
          <w:highlight w:val="yellow"/>
        </w:rPr>
        <w:lastRenderedPageBreak/>
        <w:t>eternal covenant transaction that was between the Father and the Son about the redemption of the elect</w:t>
      </w:r>
      <w:r w:rsidR="00250790" w:rsidRPr="00947EBE">
        <w:rPr>
          <w:rFonts w:ascii="Verdana" w:hAnsi="Verdana" w:cs="PTSans-Regular"/>
          <w:color w:val="984806" w:themeColor="accent6" w:themeShade="80"/>
          <w:sz w:val="24"/>
          <w:highlight w:val="yellow"/>
        </w:rPr>
        <w:t>…</w:t>
      </w:r>
      <w:r w:rsidRPr="00947EBE">
        <w:rPr>
          <w:rFonts w:ascii="Verdana" w:hAnsi="Verdana" w:cs="PTSans-Regular"/>
          <w:color w:val="000000"/>
          <w:sz w:val="24"/>
        </w:rPr>
        <w:t>”</w:t>
      </w:r>
    </w:p>
    <w:p w14:paraId="7AFC41ED" w14:textId="77777777" w:rsidR="006E73B9" w:rsidRPr="00947EBE" w:rsidRDefault="004E141C"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In future lessons, we’ll see clearly</w:t>
      </w:r>
      <w:r w:rsidR="004E1716" w:rsidRPr="00947EBE">
        <w:rPr>
          <w:rFonts w:ascii="Verdana" w:hAnsi="Verdana" w:cs="PTSans-Regular"/>
          <w:color w:val="000000"/>
          <w:sz w:val="24"/>
        </w:rPr>
        <w:t xml:space="preserve"> that the New Covenant is the fulfillment of the Covenant of Redemption, so that means the New Covenant is the goal, not t</w:t>
      </w:r>
      <w:r w:rsidR="00D523D0" w:rsidRPr="00947EBE">
        <w:rPr>
          <w:rFonts w:ascii="Verdana" w:hAnsi="Verdana" w:cs="PTSans-Regular"/>
          <w:color w:val="000000"/>
          <w:sz w:val="24"/>
        </w:rPr>
        <w:t>he</w:t>
      </w:r>
      <w:r w:rsidR="004E1716" w:rsidRPr="00947EBE">
        <w:rPr>
          <w:rFonts w:ascii="Verdana" w:hAnsi="Verdana" w:cs="PTSans-Regular"/>
          <w:color w:val="000000"/>
          <w:sz w:val="24"/>
        </w:rPr>
        <w:t xml:space="preserve"> Old Covenant</w:t>
      </w:r>
      <w:r w:rsidR="00D523D0" w:rsidRPr="00947EBE">
        <w:rPr>
          <w:rFonts w:ascii="Verdana" w:hAnsi="Verdana" w:cs="PTSans-Regular"/>
          <w:color w:val="000000"/>
          <w:sz w:val="24"/>
        </w:rPr>
        <w:t xml:space="preserve"> we are focused on in this</w:t>
      </w:r>
      <w:r w:rsidR="006E73B9" w:rsidRPr="00947EBE">
        <w:rPr>
          <w:rFonts w:ascii="Verdana" w:hAnsi="Verdana" w:cs="PTSans-Regular"/>
          <w:color w:val="000000"/>
          <w:sz w:val="24"/>
        </w:rPr>
        <w:t>,</w:t>
      </w:r>
      <w:r w:rsidR="00D523D0" w:rsidRPr="00947EBE">
        <w:rPr>
          <w:rFonts w:ascii="Verdana" w:hAnsi="Verdana" w:cs="PTSans-Regular"/>
          <w:color w:val="000000"/>
          <w:sz w:val="24"/>
        </w:rPr>
        <w:t xml:space="preserve"> </w:t>
      </w:r>
      <w:r w:rsidR="006E73B9" w:rsidRPr="00947EBE">
        <w:rPr>
          <w:rFonts w:ascii="Verdana" w:hAnsi="Verdana" w:cs="PTSans-Regular"/>
          <w:color w:val="000000"/>
          <w:sz w:val="24"/>
        </w:rPr>
        <w:t xml:space="preserve">(and our following two), </w:t>
      </w:r>
      <w:r w:rsidR="00D523D0" w:rsidRPr="00947EBE">
        <w:rPr>
          <w:rFonts w:ascii="Verdana" w:hAnsi="Verdana" w:cs="PTSans-Regular"/>
          <w:color w:val="000000"/>
          <w:sz w:val="24"/>
        </w:rPr>
        <w:t>lesson</w:t>
      </w:r>
      <w:r w:rsidR="006E73B9" w:rsidRPr="00947EBE">
        <w:rPr>
          <w:rFonts w:ascii="Verdana" w:hAnsi="Verdana" w:cs="PTSans-Regular"/>
          <w:color w:val="000000"/>
          <w:sz w:val="24"/>
        </w:rPr>
        <w:t>s</w:t>
      </w:r>
      <w:r w:rsidR="004E1716" w:rsidRPr="00947EBE">
        <w:rPr>
          <w:rFonts w:ascii="Verdana" w:hAnsi="Verdana" w:cs="PTSans-Regular"/>
          <w:color w:val="000000"/>
          <w:sz w:val="24"/>
        </w:rPr>
        <w:t xml:space="preserve">. </w:t>
      </w:r>
    </w:p>
    <w:p w14:paraId="79766310" w14:textId="77777777" w:rsidR="006E73B9"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But</w:t>
      </w:r>
      <w:r w:rsidR="007D2828" w:rsidRPr="00947EBE">
        <w:rPr>
          <w:rFonts w:ascii="Verdana" w:hAnsi="Verdana" w:cs="PTSans-Regular"/>
          <w:color w:val="000000"/>
          <w:sz w:val="24"/>
        </w:rPr>
        <w:t>,</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God, </w:t>
      </w:r>
      <w:r w:rsidRPr="00947EBE">
        <w:rPr>
          <w:rFonts w:ascii="Verdana" w:hAnsi="Verdana" w:cs="PTSans-Regular"/>
          <w:i/>
          <w:iCs/>
          <w:color w:val="000000"/>
          <w:sz w:val="24"/>
          <w:highlight w:val="yellow"/>
        </w:rPr>
        <w:t>for His own wise and holy purposes</w:t>
      </w:r>
      <w:r w:rsidRPr="00947EBE">
        <w:rPr>
          <w:rFonts w:ascii="Verdana" w:hAnsi="Verdana" w:cs="PTSans-Regular"/>
          <w:color w:val="000000"/>
          <w:sz w:val="24"/>
          <w:highlight w:val="yellow"/>
        </w:rPr>
        <w:t xml:space="preserve">, decreed to take human history through these </w:t>
      </w:r>
      <w:r w:rsidR="00423B56" w:rsidRPr="00947EBE">
        <w:rPr>
          <w:rFonts w:ascii="Verdana" w:hAnsi="Verdana" w:cs="PTSans-Regular"/>
          <w:color w:val="000000"/>
          <w:sz w:val="24"/>
          <w:highlight w:val="yellow"/>
        </w:rPr>
        <w:t xml:space="preserve">Old Covenant </w:t>
      </w:r>
      <w:r w:rsidRPr="00947EBE">
        <w:rPr>
          <w:rFonts w:ascii="Verdana" w:hAnsi="Verdana" w:cs="PTSans-Regular"/>
          <w:i/>
          <w:color w:val="000000"/>
          <w:sz w:val="24"/>
          <w:highlight w:val="yellow"/>
        </w:rPr>
        <w:t>steps</w:t>
      </w:r>
      <w:r w:rsidRPr="00947EBE">
        <w:rPr>
          <w:rFonts w:ascii="Verdana" w:hAnsi="Verdana" w:cs="PTSans-Regular"/>
          <w:color w:val="000000"/>
          <w:sz w:val="24"/>
          <w:highlight w:val="yellow"/>
        </w:rPr>
        <w:t xml:space="preserve"> rather than </w:t>
      </w:r>
      <w:r w:rsidR="004E141C" w:rsidRPr="00947EBE">
        <w:rPr>
          <w:rFonts w:ascii="Verdana" w:hAnsi="Verdana" w:cs="PTSans-Regular"/>
          <w:color w:val="000000"/>
          <w:sz w:val="24"/>
          <w:highlight w:val="yellow"/>
        </w:rPr>
        <w:t>sending</w:t>
      </w:r>
      <w:r w:rsidRPr="00947EBE">
        <w:rPr>
          <w:rFonts w:ascii="Verdana" w:hAnsi="Verdana" w:cs="PTSans-Regular"/>
          <w:color w:val="000000"/>
          <w:sz w:val="24"/>
          <w:highlight w:val="yellow"/>
        </w:rPr>
        <w:t xml:space="preserve"> Christ to take on flesh and do His work </w:t>
      </w:r>
      <w:r w:rsidR="004E141C" w:rsidRPr="00947EBE">
        <w:rPr>
          <w:rFonts w:ascii="Verdana" w:hAnsi="Verdana" w:cs="PTSans-Regular"/>
          <w:color w:val="000000"/>
          <w:sz w:val="24"/>
          <w:highlight w:val="yellow"/>
        </w:rPr>
        <w:t>immediately after the fall or the flood</w:t>
      </w:r>
      <w:r w:rsidRPr="00947EBE">
        <w:rPr>
          <w:rFonts w:ascii="Verdana" w:hAnsi="Verdana" w:cs="PTSans-Regular"/>
          <w:color w:val="000000"/>
          <w:sz w:val="24"/>
          <w:highlight w:val="yellow"/>
        </w:rPr>
        <w:t>.</w:t>
      </w:r>
      <w:r w:rsidRPr="00947EBE">
        <w:rPr>
          <w:rFonts w:ascii="Verdana" w:hAnsi="Verdana" w:cs="PTSans-Regular"/>
          <w:color w:val="000000"/>
          <w:sz w:val="24"/>
        </w:rPr>
        <w:t xml:space="preserve"> </w:t>
      </w:r>
    </w:p>
    <w:p w14:paraId="0566505C" w14:textId="652EF0A3" w:rsidR="0088584A" w:rsidRPr="00947EBE" w:rsidRDefault="0088584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The promise of—the mystery of—Christ is carried along and further revealed, or expanded upon, in the Old Covenant—in </w:t>
      </w:r>
      <w:r w:rsidR="006E73B9" w:rsidRPr="00947EBE">
        <w:rPr>
          <w:rFonts w:ascii="Verdana" w:hAnsi="Verdana" w:cs="PTSans-Regular"/>
          <w:color w:val="000000"/>
          <w:sz w:val="24"/>
          <w:highlight w:val="yellow"/>
        </w:rPr>
        <w:t>“</w:t>
      </w:r>
      <w:r w:rsidRPr="00947EBE">
        <w:rPr>
          <w:rFonts w:ascii="Verdana" w:hAnsi="Verdana" w:cs="PTSans-Regular"/>
          <w:i/>
          <w:iCs/>
          <w:color w:val="000000"/>
          <w:sz w:val="24"/>
          <w:highlight w:val="yellow"/>
        </w:rPr>
        <w:t>covenants of promise</w:t>
      </w:r>
      <w:r w:rsidRPr="00947EBE">
        <w:rPr>
          <w:rFonts w:ascii="Verdana" w:hAnsi="Verdana" w:cs="PTSans-Regular"/>
          <w:color w:val="000000"/>
          <w:sz w:val="24"/>
          <w:highlight w:val="yellow"/>
        </w:rPr>
        <w:t>.</w:t>
      </w:r>
      <w:r w:rsidR="006E73B9" w:rsidRPr="00947EBE">
        <w:rPr>
          <w:rFonts w:ascii="Verdana" w:hAnsi="Verdana" w:cs="PTSans-Regular"/>
          <w:color w:val="000000"/>
          <w:sz w:val="24"/>
          <w:highlight w:val="yellow"/>
        </w:rPr>
        <w:t>”</w:t>
      </w:r>
    </w:p>
    <w:p w14:paraId="2AEDDE14" w14:textId="77777777" w:rsidR="004E1716" w:rsidRPr="00947EBE" w:rsidRDefault="004E1716" w:rsidP="00947EBE">
      <w:pPr>
        <w:autoSpaceDE w:val="0"/>
        <w:autoSpaceDN w:val="0"/>
        <w:adjustRightInd w:val="0"/>
        <w:spacing w:after="0" w:line="276" w:lineRule="auto"/>
        <w:rPr>
          <w:rFonts w:ascii="Verdana" w:hAnsi="Verdana" w:cs="PTSans-Regular"/>
          <w:color w:val="000000"/>
          <w:sz w:val="24"/>
        </w:rPr>
      </w:pPr>
    </w:p>
    <w:p w14:paraId="026D6FD3" w14:textId="58838009"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Since this Old Covenant plays such a significant role in </w:t>
      </w:r>
      <w:r w:rsidR="00C91607" w:rsidRPr="00947EBE">
        <w:rPr>
          <w:rFonts w:ascii="Verdana" w:hAnsi="Verdana" w:cs="PTSans-Regular"/>
          <w:color w:val="000000"/>
          <w:sz w:val="24"/>
        </w:rPr>
        <w:t xml:space="preserve">the </w:t>
      </w:r>
      <w:r w:rsidRPr="00947EBE">
        <w:rPr>
          <w:rFonts w:ascii="Verdana" w:hAnsi="Verdana" w:cs="PTSans-Regular"/>
          <w:color w:val="000000"/>
          <w:sz w:val="24"/>
        </w:rPr>
        <w:t xml:space="preserve">Bible and human history, </w:t>
      </w:r>
      <w:r w:rsidR="00C91607" w:rsidRPr="00947EBE">
        <w:rPr>
          <w:rFonts w:ascii="Verdana" w:hAnsi="Verdana" w:cs="PTSans-Regular"/>
          <w:color w:val="000000"/>
          <w:sz w:val="24"/>
        </w:rPr>
        <w:t>we’ll utilize 3 lessons to take closer look at it and offer</w:t>
      </w:r>
      <w:r w:rsidRPr="00947EBE">
        <w:rPr>
          <w:rFonts w:ascii="Verdana" w:hAnsi="Verdana" w:cs="PTSans-Regular"/>
          <w:color w:val="000000"/>
          <w:sz w:val="24"/>
        </w:rPr>
        <w:t xml:space="preserve"> some of the important points </w:t>
      </w:r>
      <w:r w:rsidR="004E141C" w:rsidRPr="00947EBE">
        <w:rPr>
          <w:rFonts w:ascii="Verdana" w:hAnsi="Verdana" w:cs="PTSans-Regular"/>
          <w:color w:val="000000"/>
          <w:sz w:val="24"/>
        </w:rPr>
        <w:t xml:space="preserve">that help in </w:t>
      </w:r>
      <w:r w:rsidRPr="00947EBE">
        <w:rPr>
          <w:rFonts w:ascii="Verdana" w:hAnsi="Verdana" w:cs="PTSans-Regular"/>
          <w:color w:val="000000"/>
          <w:sz w:val="24"/>
        </w:rPr>
        <w:t xml:space="preserve">studying </w:t>
      </w:r>
      <w:r w:rsidR="004E141C" w:rsidRPr="00947EBE">
        <w:rPr>
          <w:rFonts w:ascii="Verdana" w:hAnsi="Verdana" w:cs="PTSans-Regular"/>
          <w:color w:val="000000"/>
          <w:sz w:val="24"/>
        </w:rPr>
        <w:t>Scripture regarding these</w:t>
      </w:r>
      <w:r w:rsidRPr="00947EBE">
        <w:rPr>
          <w:rFonts w:ascii="Verdana" w:hAnsi="Verdana" w:cs="PTSans-Regular"/>
          <w:color w:val="000000"/>
          <w:sz w:val="24"/>
        </w:rPr>
        <w:t xml:space="preserve"> things.</w:t>
      </w:r>
    </w:p>
    <w:p w14:paraId="47D3BF2C" w14:textId="0596473B" w:rsidR="00731EDD" w:rsidRPr="00947EBE" w:rsidRDefault="00731EDD"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 </w:t>
      </w:r>
      <w:r w:rsidR="00F9541D" w:rsidRPr="00947EBE">
        <w:rPr>
          <w:rFonts w:ascii="Verdana" w:hAnsi="Verdana" w:cs="PTSans-Regular"/>
          <w:color w:val="000000"/>
          <w:sz w:val="24"/>
        </w:rPr>
        <w:t xml:space="preserve">key points and markers seen so far </w:t>
      </w:r>
      <w:r w:rsidRPr="00947EBE">
        <w:rPr>
          <w:rFonts w:ascii="Verdana" w:hAnsi="Verdana" w:cs="PTSans-Regular"/>
          <w:color w:val="000000"/>
          <w:sz w:val="24"/>
        </w:rPr>
        <w:t xml:space="preserve">in this lesson, should be </w:t>
      </w:r>
      <w:r w:rsidR="00F9541D" w:rsidRPr="00947EBE">
        <w:rPr>
          <w:rFonts w:ascii="Verdana" w:hAnsi="Verdana" w:cs="PTSans-Regular"/>
          <w:color w:val="000000"/>
          <w:sz w:val="24"/>
        </w:rPr>
        <w:t>the key points and markers that we see in each of the three Old Covenant covenants. Hopefully you see a theme of repetition and consistency in the three Old Covenant covenants we are about to study.</w:t>
      </w:r>
    </w:p>
    <w:p w14:paraId="3B679ADD" w14:textId="1EC80378" w:rsidR="004E1716" w:rsidRPr="00947EBE" w:rsidRDefault="004E1716" w:rsidP="00947EBE">
      <w:pPr>
        <w:autoSpaceDE w:val="0"/>
        <w:autoSpaceDN w:val="0"/>
        <w:adjustRightInd w:val="0"/>
        <w:spacing w:after="0" w:line="276" w:lineRule="auto"/>
        <w:rPr>
          <w:rFonts w:ascii="Verdana" w:hAnsi="Verdana" w:cs="PTSans-Regular"/>
          <w:color w:val="000000"/>
          <w:sz w:val="24"/>
        </w:rPr>
      </w:pPr>
      <w:bookmarkStart w:id="16" w:name="_Hlk31447045"/>
    </w:p>
    <w:p w14:paraId="7A39D32E" w14:textId="26AC2CDA" w:rsidR="005F7DD7" w:rsidRPr="00947EBE" w:rsidRDefault="005F7DD7" w:rsidP="00947EBE">
      <w:pPr>
        <w:pStyle w:val="ListParagraph"/>
        <w:numPr>
          <w:ilvl w:val="0"/>
          <w:numId w:val="9"/>
        </w:numPr>
        <w:autoSpaceDE w:val="0"/>
        <w:autoSpaceDN w:val="0"/>
        <w:adjustRightInd w:val="0"/>
        <w:spacing w:after="0" w:line="276" w:lineRule="auto"/>
        <w:rPr>
          <w:rFonts w:ascii="Verdana" w:hAnsi="Verdana" w:cs="PTSans-Regular"/>
          <w:b/>
          <w:bCs/>
          <w:color w:val="000000"/>
          <w:sz w:val="24"/>
          <w:u w:val="single"/>
        </w:rPr>
      </w:pPr>
      <w:r w:rsidRPr="00947EBE">
        <w:rPr>
          <w:rFonts w:ascii="Verdana" w:hAnsi="Verdana" w:cs="PTSans-Regular"/>
          <w:b/>
          <w:bCs/>
          <w:color w:val="000000"/>
          <w:sz w:val="24"/>
          <w:u w:val="single"/>
        </w:rPr>
        <w:t>The Abrahamic Covenant</w:t>
      </w:r>
      <w:r w:rsidR="000F3BF0" w:rsidRPr="00947EBE">
        <w:rPr>
          <w:rFonts w:ascii="Verdana" w:hAnsi="Verdana" w:cs="PTSans-Regular"/>
          <w:b/>
          <w:bCs/>
          <w:color w:val="000000"/>
          <w:sz w:val="24"/>
          <w:u w:val="single"/>
        </w:rPr>
        <w:t>-</w:t>
      </w:r>
    </w:p>
    <w:bookmarkEnd w:id="16"/>
    <w:p w14:paraId="10ACE662" w14:textId="1D353F3F"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The first main step in the Old Covenant is the Abrahamic Covenant.</w:t>
      </w:r>
      <w:r w:rsidRPr="00947EBE">
        <w:rPr>
          <w:rFonts w:ascii="Verdana" w:hAnsi="Verdana" w:cs="PTSans-Regular"/>
          <w:color w:val="000000"/>
          <w:sz w:val="24"/>
        </w:rPr>
        <w:t xml:space="preserve"> Our answer says the “</w:t>
      </w:r>
      <w:r w:rsidRPr="00947EBE">
        <w:rPr>
          <w:rFonts w:ascii="Book Antiqua" w:hAnsi="Book Antiqua" w:cs="PTSans-Regular"/>
          <w:color w:val="7030A0"/>
          <w:sz w:val="24"/>
        </w:rPr>
        <w:t>The Old Covenant…was defined by the Abrahamic Covenant...</w:t>
      </w:r>
      <w:r w:rsidRPr="00947EBE">
        <w:rPr>
          <w:rFonts w:ascii="Verdana" w:hAnsi="Verdana" w:cs="PTSans-Regular"/>
          <w:color w:val="000000"/>
          <w:sz w:val="24"/>
        </w:rPr>
        <w:t>”</w:t>
      </w:r>
    </w:p>
    <w:p w14:paraId="15CC941E" w14:textId="77777777" w:rsidR="00D80E9E" w:rsidRPr="00947EBE" w:rsidRDefault="00D80E9E" w:rsidP="00947EBE">
      <w:pPr>
        <w:autoSpaceDE w:val="0"/>
        <w:autoSpaceDN w:val="0"/>
        <w:adjustRightInd w:val="0"/>
        <w:spacing w:after="0" w:line="276" w:lineRule="auto"/>
        <w:rPr>
          <w:rFonts w:ascii="Verdana" w:hAnsi="Verdana" w:cs="PTSans-Regular"/>
          <w:color w:val="000000"/>
          <w:sz w:val="24"/>
        </w:rPr>
      </w:pPr>
    </w:p>
    <w:p w14:paraId="0DB890CA" w14:textId="5AA55E1A" w:rsidR="00D80E9E" w:rsidRPr="00947EBE" w:rsidRDefault="00E1546B"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The Abrahamic Covenant </w:t>
      </w:r>
      <w:r w:rsidR="00165EF8" w:rsidRPr="00947EBE">
        <w:rPr>
          <w:rFonts w:ascii="Verdana" w:hAnsi="Verdana" w:cs="PTSans-Regular"/>
          <w:color w:val="000000"/>
          <w:sz w:val="24"/>
          <w:highlight w:val="yellow"/>
        </w:rPr>
        <w:t xml:space="preserve">(which is also called the </w:t>
      </w:r>
      <w:r w:rsidR="00D523D0" w:rsidRPr="00947EBE">
        <w:rPr>
          <w:rFonts w:ascii="Verdana" w:hAnsi="Verdana" w:cs="PTSans-Regular"/>
          <w:color w:val="000000"/>
          <w:sz w:val="24"/>
          <w:highlight w:val="yellow"/>
        </w:rPr>
        <w:t>C</w:t>
      </w:r>
      <w:r w:rsidR="00165EF8" w:rsidRPr="00947EBE">
        <w:rPr>
          <w:rFonts w:ascii="Verdana" w:hAnsi="Verdana" w:cs="PTSans-Regular"/>
          <w:color w:val="000000"/>
          <w:sz w:val="24"/>
          <w:highlight w:val="yellow"/>
        </w:rPr>
        <w:t xml:space="preserve">ovenant of </w:t>
      </w:r>
      <w:r w:rsidR="00D523D0" w:rsidRPr="00947EBE">
        <w:rPr>
          <w:rFonts w:ascii="Verdana" w:hAnsi="Verdana" w:cs="PTSans-Regular"/>
          <w:color w:val="000000"/>
          <w:sz w:val="24"/>
          <w:highlight w:val="yellow"/>
        </w:rPr>
        <w:t>C</w:t>
      </w:r>
      <w:r w:rsidR="00165EF8" w:rsidRPr="00947EBE">
        <w:rPr>
          <w:rFonts w:ascii="Verdana" w:hAnsi="Verdana" w:cs="PTSans-Regular"/>
          <w:color w:val="000000"/>
          <w:sz w:val="24"/>
          <w:highlight w:val="yellow"/>
        </w:rPr>
        <w:t xml:space="preserve">ircumcision) </w:t>
      </w:r>
      <w:r w:rsidRPr="00947EBE">
        <w:rPr>
          <w:rFonts w:ascii="Verdana" w:hAnsi="Verdana" w:cs="PTSans-Regular"/>
          <w:color w:val="000000"/>
          <w:sz w:val="24"/>
          <w:highlight w:val="yellow"/>
        </w:rPr>
        <w:t xml:space="preserve">is </w:t>
      </w:r>
      <w:r w:rsidR="00EA6C20" w:rsidRPr="00947EBE">
        <w:rPr>
          <w:rFonts w:ascii="Verdana" w:hAnsi="Verdana" w:cs="PTSans-Regular"/>
          <w:color w:val="000000"/>
          <w:sz w:val="24"/>
          <w:highlight w:val="yellow"/>
        </w:rPr>
        <w:t xml:space="preserve">one covenant revealed in several different interactions between God and Abraham </w:t>
      </w:r>
      <w:r w:rsidRPr="00947EBE">
        <w:rPr>
          <w:rFonts w:ascii="Verdana" w:hAnsi="Verdana" w:cs="PTSans-Regular"/>
          <w:color w:val="000000"/>
          <w:sz w:val="24"/>
          <w:highlight w:val="yellow"/>
        </w:rPr>
        <w:t>from Genesis 12 to Genesis 22.</w:t>
      </w:r>
      <w:r w:rsidR="006B049F" w:rsidRPr="00947EBE">
        <w:rPr>
          <w:rFonts w:ascii="Verdana" w:hAnsi="Verdana" w:cs="PTSans-Regular"/>
          <w:color w:val="000000"/>
          <w:sz w:val="24"/>
        </w:rPr>
        <w:t xml:space="preserve"> </w:t>
      </w:r>
      <w:r w:rsidR="00D80E9E" w:rsidRPr="00947EBE">
        <w:rPr>
          <w:rFonts w:ascii="Verdana" w:hAnsi="Verdana" w:cs="PTSans-Regular"/>
          <w:color w:val="000000"/>
          <w:sz w:val="24"/>
        </w:rPr>
        <w:t>The most significant and helpful passages about the Abrahamic Covenant are found in</w:t>
      </w:r>
      <w:r w:rsidR="00D523D0" w:rsidRPr="00947EBE">
        <w:rPr>
          <w:rFonts w:ascii="Verdana" w:hAnsi="Verdana" w:cs="PTSans-Regular"/>
          <w:color w:val="000000"/>
          <w:sz w:val="24"/>
        </w:rPr>
        <w:t xml:space="preserve"> portions of</w:t>
      </w:r>
      <w:r w:rsidR="00D80E9E" w:rsidRPr="00947EBE">
        <w:rPr>
          <w:rFonts w:ascii="Verdana" w:hAnsi="Verdana" w:cs="PTSans-Regular"/>
          <w:color w:val="000000"/>
          <w:sz w:val="24"/>
        </w:rPr>
        <w:t xml:space="preserve"> </w:t>
      </w:r>
      <w:r w:rsidR="00D80E9E" w:rsidRPr="00947EBE">
        <w:rPr>
          <w:rFonts w:ascii="Verdana" w:hAnsi="Verdana" w:cs="PTSans-Regular"/>
          <w:color w:val="000000" w:themeColor="text1"/>
          <w:sz w:val="24"/>
        </w:rPr>
        <w:t>Genesis 12</w:t>
      </w:r>
      <w:r w:rsidR="00D523D0" w:rsidRPr="00947EBE">
        <w:rPr>
          <w:rFonts w:ascii="Verdana" w:hAnsi="Verdana" w:cs="PTSans-Regular"/>
          <w:color w:val="000000" w:themeColor="text1"/>
          <w:sz w:val="24"/>
        </w:rPr>
        <w:t>,</w:t>
      </w:r>
      <w:r w:rsidR="00D80E9E" w:rsidRPr="00947EBE">
        <w:rPr>
          <w:rFonts w:ascii="Verdana" w:hAnsi="Verdana" w:cs="PTSans-Regular"/>
          <w:color w:val="000000" w:themeColor="text1"/>
          <w:sz w:val="24"/>
        </w:rPr>
        <w:t xml:space="preserve"> 15</w:t>
      </w:r>
      <w:r w:rsidR="00D523D0" w:rsidRPr="00947EBE">
        <w:rPr>
          <w:rFonts w:ascii="Verdana" w:hAnsi="Verdana" w:cs="PTSans-Regular"/>
          <w:color w:val="000000" w:themeColor="text1"/>
          <w:sz w:val="24"/>
        </w:rPr>
        <w:t>,</w:t>
      </w:r>
      <w:r w:rsidR="00D80E9E" w:rsidRPr="00947EBE">
        <w:rPr>
          <w:rFonts w:ascii="Verdana" w:hAnsi="Verdana" w:cs="PTSans-Regular"/>
          <w:color w:val="000000" w:themeColor="text1"/>
          <w:sz w:val="24"/>
        </w:rPr>
        <w:t xml:space="preserve"> 17</w:t>
      </w:r>
      <w:r w:rsidR="00D523D0" w:rsidRPr="00947EBE">
        <w:rPr>
          <w:rFonts w:ascii="Verdana" w:hAnsi="Verdana" w:cs="PTSans-Regular"/>
          <w:color w:val="000000" w:themeColor="text1"/>
          <w:sz w:val="24"/>
        </w:rPr>
        <w:t>,</w:t>
      </w:r>
      <w:r w:rsidR="00D80E9E" w:rsidRPr="00947EBE">
        <w:rPr>
          <w:rFonts w:ascii="Verdana" w:hAnsi="Verdana" w:cs="PTSans-Regular"/>
          <w:color w:val="000000" w:themeColor="text1"/>
          <w:sz w:val="24"/>
        </w:rPr>
        <w:t xml:space="preserve"> and 22.</w:t>
      </w:r>
      <w:r w:rsidR="006B049F" w:rsidRPr="00947EBE">
        <w:rPr>
          <w:rFonts w:ascii="Verdana" w:hAnsi="Verdana" w:cs="PTSans-Regular"/>
          <w:color w:val="000000" w:themeColor="text1"/>
          <w:sz w:val="24"/>
        </w:rPr>
        <w:t xml:space="preserve"> Some passages speak more to God’s </w:t>
      </w:r>
      <w:r w:rsidR="006B049F" w:rsidRPr="00947EBE">
        <w:rPr>
          <w:rFonts w:ascii="Verdana" w:hAnsi="Verdana" w:cs="PTSans-Regular"/>
          <w:color w:val="000000"/>
          <w:sz w:val="24"/>
        </w:rPr>
        <w:t xml:space="preserve">side of the covenant, while others speak more to the side of </w:t>
      </w:r>
      <w:r w:rsidR="00EA6C20" w:rsidRPr="00947EBE">
        <w:rPr>
          <w:rFonts w:ascii="Verdana" w:hAnsi="Verdana" w:cs="PTSans-Regular"/>
          <w:color w:val="000000"/>
          <w:sz w:val="24"/>
        </w:rPr>
        <w:t>man’s</w:t>
      </w:r>
      <w:r w:rsidR="006B049F" w:rsidRPr="00947EBE">
        <w:rPr>
          <w:rFonts w:ascii="Verdana" w:hAnsi="Verdana" w:cs="PTSans-Regular"/>
          <w:color w:val="000000"/>
          <w:sz w:val="24"/>
        </w:rPr>
        <w:t xml:space="preserve"> side of the covenant.</w:t>
      </w:r>
    </w:p>
    <w:p w14:paraId="766B30F0" w14:textId="20ED0A3B" w:rsidR="00744EDB" w:rsidRPr="00947EBE" w:rsidRDefault="00744EDB"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We do</w:t>
      </w:r>
      <w:r w:rsidR="00EA6C20" w:rsidRPr="00947EBE">
        <w:rPr>
          <w:rFonts w:ascii="Verdana" w:hAnsi="Verdana" w:cs="PTSans-Regular"/>
          <w:color w:val="000000"/>
          <w:sz w:val="24"/>
        </w:rPr>
        <w:t>n’</w:t>
      </w:r>
      <w:r w:rsidRPr="00947EBE">
        <w:rPr>
          <w:rFonts w:ascii="Verdana" w:hAnsi="Verdana" w:cs="PTSans-Regular"/>
          <w:color w:val="000000"/>
          <w:sz w:val="24"/>
        </w:rPr>
        <w:t>t have time in this lesson to read every verse of these sections, but we’ll point to and quote some key passages as we go.</w:t>
      </w:r>
    </w:p>
    <w:p w14:paraId="547F3E53" w14:textId="77777777" w:rsidR="00D80E9E" w:rsidRPr="00947EBE" w:rsidRDefault="00D80E9E" w:rsidP="00947EBE">
      <w:pPr>
        <w:autoSpaceDE w:val="0"/>
        <w:autoSpaceDN w:val="0"/>
        <w:adjustRightInd w:val="0"/>
        <w:spacing w:after="0" w:line="276" w:lineRule="auto"/>
        <w:rPr>
          <w:rFonts w:ascii="Verdana" w:hAnsi="Verdana" w:cs="PTSans-Regular"/>
          <w:color w:val="000000"/>
          <w:sz w:val="24"/>
        </w:rPr>
      </w:pPr>
    </w:p>
    <w:p w14:paraId="756DF9D7" w14:textId="70248C50" w:rsidR="00D80E9E" w:rsidRPr="00947EBE" w:rsidRDefault="00D80E9E"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The Abrahamic Covenant</w:t>
      </w:r>
      <w:r w:rsidR="004E1716" w:rsidRPr="00947EBE">
        <w:rPr>
          <w:rFonts w:ascii="Verdana" w:hAnsi="Verdana" w:cs="PTSans-Regular"/>
          <w:color w:val="000000"/>
          <w:sz w:val="24"/>
          <w:highlight w:val="yellow"/>
        </w:rPr>
        <w:t xml:space="preserve"> begins and sets the stage for all of what the Old Covenant was designed to do; </w:t>
      </w:r>
      <w:r w:rsidR="004E1716" w:rsidRPr="00947EBE">
        <w:rPr>
          <w:rFonts w:ascii="Verdana" w:hAnsi="Verdana" w:cs="PTSans-Regular"/>
          <w:i/>
          <w:color w:val="000000"/>
          <w:sz w:val="24"/>
          <w:highlight w:val="yellow"/>
        </w:rPr>
        <w:t>it defines the Old Covenant</w:t>
      </w:r>
      <w:r w:rsidR="004E1716" w:rsidRPr="00947EBE">
        <w:rPr>
          <w:rFonts w:ascii="Verdana" w:hAnsi="Verdana" w:cs="PTSans-Regular"/>
          <w:color w:val="000000"/>
          <w:sz w:val="24"/>
          <w:highlight w:val="yellow"/>
        </w:rPr>
        <w:t>.</w:t>
      </w:r>
      <w:r w:rsidRPr="00947EBE">
        <w:rPr>
          <w:rFonts w:ascii="Verdana" w:hAnsi="Verdana" w:cs="PTSans-Regular"/>
          <w:color w:val="000000"/>
          <w:sz w:val="24"/>
        </w:rPr>
        <w:t xml:space="preserve"> </w:t>
      </w:r>
    </w:p>
    <w:p w14:paraId="5ACFEF35" w14:textId="77777777" w:rsidR="00D80E9E" w:rsidRPr="00947EBE" w:rsidRDefault="00D80E9E" w:rsidP="00947EBE">
      <w:pPr>
        <w:autoSpaceDE w:val="0"/>
        <w:autoSpaceDN w:val="0"/>
        <w:adjustRightInd w:val="0"/>
        <w:spacing w:after="0" w:line="276" w:lineRule="auto"/>
        <w:rPr>
          <w:rFonts w:ascii="Verdana" w:hAnsi="Verdana" w:cs="PTSans-Regular"/>
          <w:color w:val="000000"/>
          <w:sz w:val="24"/>
        </w:rPr>
      </w:pPr>
    </w:p>
    <w:p w14:paraId="540EFCC4" w14:textId="0795BC1A" w:rsidR="004E1716" w:rsidRPr="00947EBE" w:rsidRDefault="00D80E9E" w:rsidP="00947EBE">
      <w:pPr>
        <w:autoSpaceDE w:val="0"/>
        <w:autoSpaceDN w:val="0"/>
        <w:adjustRightInd w:val="0"/>
        <w:spacing w:after="0" w:line="276" w:lineRule="auto"/>
        <w:rPr>
          <w:rFonts w:ascii="Verdana" w:hAnsi="Verdana" w:cs="PTSans-Regular"/>
          <w:color w:val="000000"/>
          <w:sz w:val="24"/>
          <w:highlight w:val="yellow"/>
        </w:rPr>
      </w:pPr>
      <w:r w:rsidRPr="00947EBE">
        <w:rPr>
          <w:rFonts w:ascii="Verdana" w:hAnsi="Verdana" w:cs="PTSans-Regular"/>
          <w:color w:val="000000"/>
          <w:sz w:val="24"/>
          <w:highlight w:val="yellow"/>
        </w:rPr>
        <w:t>The first way it defines the Old Covenant is by establishing a particular people of the covenant and that is first displayed to mankind in God’s choice of Abraham as the covenant head.</w:t>
      </w:r>
    </w:p>
    <w:p w14:paraId="1FD27003" w14:textId="77777777" w:rsidR="00D80E9E" w:rsidRPr="00947EBE" w:rsidRDefault="00D80E9E" w:rsidP="00947EBE">
      <w:pPr>
        <w:autoSpaceDE w:val="0"/>
        <w:autoSpaceDN w:val="0"/>
        <w:adjustRightInd w:val="0"/>
        <w:spacing w:after="0" w:line="276" w:lineRule="auto"/>
        <w:rPr>
          <w:rFonts w:ascii="Verdana" w:hAnsi="Verdana" w:cs="PTSans-Regular"/>
          <w:color w:val="000000"/>
          <w:sz w:val="24"/>
          <w:highlight w:val="yellow"/>
        </w:rPr>
      </w:pPr>
    </w:p>
    <w:p w14:paraId="55E91944" w14:textId="2FD46D49" w:rsidR="00645748" w:rsidRPr="00947EBE" w:rsidRDefault="0021418F" w:rsidP="00947EBE">
      <w:pPr>
        <w:autoSpaceDE w:val="0"/>
        <w:autoSpaceDN w:val="0"/>
        <w:adjustRightInd w:val="0"/>
        <w:spacing w:after="0" w:line="276" w:lineRule="auto"/>
        <w:rPr>
          <w:rFonts w:ascii="Verdana" w:hAnsi="Verdana" w:cs="PTSans-Regular"/>
          <w:color w:val="000000"/>
          <w:sz w:val="24"/>
          <w:highlight w:val="yellow"/>
        </w:rPr>
      </w:pPr>
      <w:r w:rsidRPr="00947EBE">
        <w:rPr>
          <w:rFonts w:ascii="Verdana" w:hAnsi="Verdana" w:cs="PTSans-Regular"/>
          <w:color w:val="000000"/>
          <w:sz w:val="24"/>
          <w:highlight w:val="yellow"/>
        </w:rPr>
        <w:t>Another way this Abrahamic C</w:t>
      </w:r>
      <w:r w:rsidR="004E1716" w:rsidRPr="00947EBE">
        <w:rPr>
          <w:rFonts w:ascii="Verdana" w:hAnsi="Verdana" w:cs="PTSans-Regular"/>
          <w:color w:val="000000"/>
          <w:sz w:val="24"/>
          <w:highlight w:val="yellow"/>
        </w:rPr>
        <w:t xml:space="preserve">ovenant </w:t>
      </w:r>
      <w:r w:rsidRPr="00947EBE">
        <w:rPr>
          <w:rFonts w:ascii="Verdana" w:hAnsi="Verdana" w:cs="PTSans-Regular"/>
          <w:color w:val="000000"/>
          <w:sz w:val="24"/>
          <w:highlight w:val="yellow"/>
        </w:rPr>
        <w:t>defines the Old Covenant is in the layers of what it offers</w:t>
      </w:r>
      <w:r w:rsidR="006E73B9" w:rsidRPr="00947EBE">
        <w:rPr>
          <w:rFonts w:ascii="Verdana" w:hAnsi="Verdana" w:cs="PTSans-Regular"/>
          <w:color w:val="000000"/>
          <w:sz w:val="24"/>
          <w:highlight w:val="yellow"/>
        </w:rPr>
        <w:t>, threatens,</w:t>
      </w:r>
      <w:r w:rsidRPr="00947EBE">
        <w:rPr>
          <w:rFonts w:ascii="Verdana" w:hAnsi="Verdana" w:cs="PTSans-Regular"/>
          <w:color w:val="000000"/>
          <w:sz w:val="24"/>
          <w:highlight w:val="yellow"/>
        </w:rPr>
        <w:t xml:space="preserve"> and promises.</w:t>
      </w:r>
      <w:r w:rsidR="004E1716" w:rsidRPr="00947EBE">
        <w:rPr>
          <w:rFonts w:ascii="Verdana" w:hAnsi="Verdana" w:cs="PTSans-Regular"/>
          <w:color w:val="000000"/>
          <w:sz w:val="24"/>
          <w:highlight w:val="yellow"/>
        </w:rPr>
        <w:t xml:space="preserve"> </w:t>
      </w:r>
    </w:p>
    <w:p w14:paraId="362499ED" w14:textId="7446060F"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lastRenderedPageBreak/>
        <w:t>The</w:t>
      </w:r>
      <w:r w:rsidR="0021418F" w:rsidRPr="00947EBE">
        <w:rPr>
          <w:rFonts w:ascii="Verdana" w:hAnsi="Verdana" w:cs="PTSans-Regular"/>
          <w:color w:val="000000"/>
          <w:sz w:val="24"/>
          <w:highlight w:val="yellow"/>
        </w:rPr>
        <w:t xml:space="preserve"> covenant</w:t>
      </w:r>
      <w:r w:rsidRPr="00947EBE">
        <w:rPr>
          <w:rFonts w:ascii="Verdana" w:hAnsi="Verdana" w:cs="PTSans-Regular"/>
          <w:color w:val="000000"/>
          <w:sz w:val="24"/>
          <w:highlight w:val="yellow"/>
        </w:rPr>
        <w:t xml:space="preserve"> unique</w:t>
      </w:r>
      <w:r w:rsidR="0021418F" w:rsidRPr="00947EBE">
        <w:rPr>
          <w:rFonts w:ascii="Verdana" w:hAnsi="Verdana" w:cs="PTSans-Regular"/>
          <w:color w:val="000000"/>
          <w:sz w:val="24"/>
          <w:highlight w:val="yellow"/>
        </w:rPr>
        <w:t xml:space="preserve">ly has </w:t>
      </w:r>
      <w:r w:rsidRPr="00947EBE">
        <w:rPr>
          <w:rFonts w:ascii="Verdana" w:hAnsi="Verdana" w:cs="PTSans-Regular"/>
          <w:color w:val="000000"/>
          <w:sz w:val="24"/>
          <w:highlight w:val="yellow"/>
        </w:rPr>
        <w:t xml:space="preserve">two layers: </w:t>
      </w:r>
      <w:r w:rsidR="00645748" w:rsidRPr="00947EBE">
        <w:rPr>
          <w:rFonts w:ascii="Verdana" w:hAnsi="Verdana" w:cs="PTSans-Regular"/>
          <w:color w:val="000000"/>
          <w:sz w:val="24"/>
          <w:highlight w:val="yellow"/>
        </w:rPr>
        <w:t>1) a</w:t>
      </w:r>
      <w:r w:rsidRPr="00947EBE">
        <w:rPr>
          <w:rFonts w:ascii="Verdana" w:hAnsi="Verdana" w:cs="PTSans-Regular"/>
          <w:color w:val="000000"/>
          <w:sz w:val="24"/>
          <w:highlight w:val="yellow"/>
        </w:rPr>
        <w:t xml:space="preserve"> physical/</w:t>
      </w:r>
      <w:r w:rsidR="004A704A" w:rsidRPr="00947EBE">
        <w:rPr>
          <w:rFonts w:ascii="Verdana" w:hAnsi="Verdana" w:cs="PTSans-Regular"/>
          <w:color w:val="000000"/>
          <w:sz w:val="24"/>
          <w:highlight w:val="yellow"/>
        </w:rPr>
        <w:t>earthy</w:t>
      </w:r>
      <w:r w:rsidRPr="00947EBE">
        <w:rPr>
          <w:rFonts w:ascii="Verdana" w:hAnsi="Verdana" w:cs="PTSans-Regular"/>
          <w:color w:val="000000"/>
          <w:sz w:val="24"/>
          <w:highlight w:val="yellow"/>
        </w:rPr>
        <w:t xml:space="preserve"> covenant, and </w:t>
      </w:r>
      <w:r w:rsidR="00645748" w:rsidRPr="00947EBE">
        <w:rPr>
          <w:rFonts w:ascii="Verdana" w:hAnsi="Verdana" w:cs="PTSans-Regular"/>
          <w:color w:val="000000"/>
          <w:sz w:val="24"/>
          <w:highlight w:val="yellow"/>
        </w:rPr>
        <w:t xml:space="preserve">2) </w:t>
      </w:r>
      <w:r w:rsidRPr="00947EBE">
        <w:rPr>
          <w:rFonts w:ascii="Verdana" w:hAnsi="Verdana" w:cs="PTSans-Regular"/>
          <w:color w:val="000000"/>
          <w:sz w:val="24"/>
          <w:highlight w:val="yellow"/>
        </w:rPr>
        <w:t>a spiritual promise layer.</w:t>
      </w:r>
    </w:p>
    <w:p w14:paraId="3D635AC5" w14:textId="77777777" w:rsidR="00645748" w:rsidRPr="00947EBE" w:rsidRDefault="00645748" w:rsidP="00947EBE">
      <w:pPr>
        <w:autoSpaceDE w:val="0"/>
        <w:autoSpaceDN w:val="0"/>
        <w:adjustRightInd w:val="0"/>
        <w:spacing w:after="0" w:line="276" w:lineRule="auto"/>
        <w:rPr>
          <w:rFonts w:ascii="Verdana" w:hAnsi="Verdana" w:cs="PTSans-Regular"/>
          <w:color w:val="000000"/>
          <w:sz w:val="24"/>
        </w:rPr>
      </w:pPr>
    </w:p>
    <w:p w14:paraId="3531EB4C" w14:textId="424BC0BF"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What this means is </w:t>
      </w:r>
      <w:r w:rsidRPr="00947EBE">
        <w:rPr>
          <w:rFonts w:ascii="Verdana" w:hAnsi="Verdana" w:cs="PTSans-Regular"/>
          <w:color w:val="000000"/>
          <w:sz w:val="24"/>
          <w:highlight w:val="yellow"/>
        </w:rPr>
        <w:t xml:space="preserve">God gave </w:t>
      </w:r>
      <w:r w:rsidRPr="00947EBE">
        <w:rPr>
          <w:rFonts w:ascii="Verdana" w:hAnsi="Verdana" w:cs="PTSans-Regular"/>
          <w:color w:val="000000"/>
          <w:sz w:val="24"/>
          <w:highlight w:val="yellow"/>
          <w:u w:val="single"/>
        </w:rPr>
        <w:t>physical/</w:t>
      </w:r>
      <w:r w:rsidR="004A704A" w:rsidRPr="00947EBE">
        <w:rPr>
          <w:rFonts w:ascii="Verdana" w:hAnsi="Verdana" w:cs="PTSans-Regular"/>
          <w:color w:val="000000"/>
          <w:sz w:val="24"/>
          <w:highlight w:val="yellow"/>
          <w:u w:val="single"/>
        </w:rPr>
        <w:t>earthy</w:t>
      </w:r>
      <w:r w:rsidR="004A704A" w:rsidRPr="00947EBE">
        <w:rPr>
          <w:rFonts w:ascii="Verdana" w:hAnsi="Verdana" w:cs="PTSans-Regular"/>
          <w:color w:val="000000"/>
          <w:sz w:val="24"/>
          <w:highlight w:val="yellow"/>
        </w:rPr>
        <w:t xml:space="preserve"> </w:t>
      </w:r>
      <w:r w:rsidRPr="00947EBE">
        <w:rPr>
          <w:rFonts w:ascii="Verdana" w:hAnsi="Verdana" w:cs="PTSans-Regular"/>
          <w:i/>
          <w:color w:val="000000"/>
          <w:sz w:val="24"/>
          <w:highlight w:val="yellow"/>
        </w:rPr>
        <w:t>stipulations and rewards</w:t>
      </w:r>
      <w:r w:rsidRPr="00947EBE">
        <w:rPr>
          <w:rFonts w:ascii="Verdana" w:hAnsi="Verdana" w:cs="PTSans-Regular"/>
          <w:color w:val="000000"/>
          <w:sz w:val="24"/>
          <w:highlight w:val="yellow"/>
        </w:rPr>
        <w:t xml:space="preserve"> in the covenant,</w:t>
      </w:r>
      <w:r w:rsidRPr="00947EBE">
        <w:rPr>
          <w:rFonts w:ascii="Verdana" w:hAnsi="Verdana" w:cs="PTSans-Regular"/>
          <w:color w:val="000000"/>
          <w:sz w:val="24"/>
        </w:rPr>
        <w:t xml:space="preserve"> </w:t>
      </w:r>
      <w:r w:rsidR="00645748" w:rsidRPr="00947EBE">
        <w:rPr>
          <w:rFonts w:ascii="Verdana" w:hAnsi="Verdana" w:cs="PTSans-Regular"/>
          <w:color w:val="000000"/>
          <w:sz w:val="24"/>
        </w:rPr>
        <w:t>(</w:t>
      </w:r>
      <w:r w:rsidRPr="00947EBE">
        <w:rPr>
          <w:rFonts w:ascii="Verdana" w:hAnsi="Verdana" w:cs="PTSans-Regular"/>
          <w:color w:val="000000"/>
          <w:sz w:val="24"/>
        </w:rPr>
        <w:t>as we talked about a few moments ago</w:t>
      </w:r>
      <w:r w:rsidR="00645748" w:rsidRPr="00947EBE">
        <w:rPr>
          <w:rFonts w:ascii="Verdana" w:hAnsi="Verdana" w:cs="PTSans-Regular"/>
          <w:color w:val="000000"/>
          <w:sz w:val="24"/>
        </w:rPr>
        <w:t>)</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but God also was doing something incredibly important by </w:t>
      </w:r>
      <w:r w:rsidR="0021418F" w:rsidRPr="00947EBE">
        <w:rPr>
          <w:rFonts w:ascii="Verdana" w:hAnsi="Verdana" w:cs="PTSans-Regular"/>
          <w:color w:val="000000"/>
          <w:sz w:val="24"/>
          <w:highlight w:val="yellow"/>
        </w:rPr>
        <w:t>revealing</w:t>
      </w:r>
      <w:r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u w:val="single"/>
        </w:rPr>
        <w:t xml:space="preserve">spiritual </w:t>
      </w:r>
      <w:r w:rsidRPr="00947EBE">
        <w:rPr>
          <w:rFonts w:ascii="Verdana" w:hAnsi="Verdana" w:cs="PTSans-Regular"/>
          <w:i/>
          <w:color w:val="000000"/>
          <w:sz w:val="24"/>
          <w:highlight w:val="yellow"/>
          <w:u w:val="single"/>
        </w:rPr>
        <w:t>promises</w:t>
      </w:r>
      <w:r w:rsidRPr="00947EBE">
        <w:rPr>
          <w:rFonts w:ascii="Verdana" w:hAnsi="Verdana" w:cs="PTSans-Regular"/>
          <w:b/>
          <w:color w:val="000000"/>
          <w:sz w:val="24"/>
          <w:highlight w:val="yellow"/>
        </w:rPr>
        <w:t xml:space="preserve"> </w:t>
      </w:r>
      <w:r w:rsidR="004A704A" w:rsidRPr="00947EBE">
        <w:rPr>
          <w:rFonts w:ascii="Verdana" w:hAnsi="Verdana" w:cs="PTSans-Regular"/>
          <w:color w:val="000000"/>
          <w:sz w:val="24"/>
          <w:highlight w:val="yellow"/>
        </w:rPr>
        <w:t xml:space="preserve">to </w:t>
      </w:r>
      <w:r w:rsidR="00645748" w:rsidRPr="00947EBE">
        <w:rPr>
          <w:rFonts w:ascii="Verdana" w:hAnsi="Verdana" w:cs="PTSans-Regular"/>
          <w:color w:val="000000"/>
          <w:sz w:val="24"/>
          <w:highlight w:val="yellow"/>
        </w:rPr>
        <w:t xml:space="preserve">mankind through </w:t>
      </w:r>
      <w:r w:rsidR="004A704A" w:rsidRPr="00947EBE">
        <w:rPr>
          <w:rFonts w:ascii="Verdana" w:hAnsi="Verdana" w:cs="PTSans-Regular"/>
          <w:color w:val="000000"/>
          <w:sz w:val="24"/>
          <w:highlight w:val="yellow"/>
        </w:rPr>
        <w:t>Abraham</w:t>
      </w:r>
      <w:r w:rsidRPr="00947EBE">
        <w:rPr>
          <w:rFonts w:ascii="Verdana" w:hAnsi="Verdana" w:cs="PTSans-Regular"/>
          <w:color w:val="000000"/>
          <w:sz w:val="24"/>
          <w:highlight w:val="yellow"/>
        </w:rPr>
        <w:t>.</w:t>
      </w:r>
    </w:p>
    <w:p w14:paraId="03D77F76" w14:textId="77777777" w:rsidR="00D523D0" w:rsidRPr="00947EBE" w:rsidRDefault="00D523D0" w:rsidP="00947EBE">
      <w:pPr>
        <w:autoSpaceDE w:val="0"/>
        <w:autoSpaceDN w:val="0"/>
        <w:adjustRightInd w:val="0"/>
        <w:spacing w:after="0" w:line="276" w:lineRule="auto"/>
        <w:rPr>
          <w:rFonts w:ascii="Verdana" w:hAnsi="Verdana" w:cs="PTSans-Regular"/>
          <w:color w:val="000000"/>
          <w:sz w:val="24"/>
        </w:rPr>
      </w:pPr>
    </w:p>
    <w:p w14:paraId="571C800D" w14:textId="43287FAB" w:rsidR="004E1716" w:rsidRPr="00947EBE" w:rsidRDefault="00D523D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These layers get to the depth and content of the Abrahamic Covenant</w:t>
      </w:r>
      <w:r w:rsidR="004E1716" w:rsidRPr="00947EBE">
        <w:rPr>
          <w:rFonts w:ascii="Verdana" w:hAnsi="Verdana" w:cs="PTSans-Regular"/>
          <w:color w:val="000000"/>
          <w:sz w:val="24"/>
        </w:rPr>
        <w:t xml:space="preserve">, so we’ll briefly explore </w:t>
      </w:r>
      <w:r w:rsidR="004A704A" w:rsidRPr="00947EBE">
        <w:rPr>
          <w:rFonts w:ascii="Verdana" w:hAnsi="Verdana" w:cs="PTSans-Regular"/>
          <w:color w:val="000000"/>
          <w:sz w:val="24"/>
        </w:rPr>
        <w:t>them</w:t>
      </w:r>
      <w:r w:rsidR="004E1716" w:rsidRPr="00947EBE">
        <w:rPr>
          <w:rFonts w:ascii="Verdana" w:hAnsi="Verdana" w:cs="PTSans-Regular"/>
          <w:color w:val="000000"/>
          <w:sz w:val="24"/>
        </w:rPr>
        <w:t xml:space="preserve"> more.</w:t>
      </w:r>
    </w:p>
    <w:p w14:paraId="03B6A761" w14:textId="77777777" w:rsidR="00BF797E" w:rsidRPr="00947EBE" w:rsidRDefault="00BF797E" w:rsidP="00947EBE">
      <w:pPr>
        <w:autoSpaceDE w:val="0"/>
        <w:autoSpaceDN w:val="0"/>
        <w:adjustRightInd w:val="0"/>
        <w:spacing w:after="0" w:line="276" w:lineRule="auto"/>
        <w:rPr>
          <w:rFonts w:ascii="Verdana" w:hAnsi="Verdana" w:cs="PTSans-Regular"/>
          <w:color w:val="000000"/>
          <w:sz w:val="24"/>
        </w:rPr>
      </w:pPr>
    </w:p>
    <w:p w14:paraId="4C931F67" w14:textId="42D84A36" w:rsidR="00BF797E" w:rsidRPr="00947EBE" w:rsidRDefault="00BF797E" w:rsidP="00947EBE">
      <w:pPr>
        <w:pStyle w:val="ListParagraph"/>
        <w:numPr>
          <w:ilvl w:val="0"/>
          <w:numId w:val="8"/>
        </w:numPr>
        <w:autoSpaceDE w:val="0"/>
        <w:autoSpaceDN w:val="0"/>
        <w:adjustRightInd w:val="0"/>
        <w:spacing w:after="0" w:line="276" w:lineRule="auto"/>
        <w:rPr>
          <w:rFonts w:ascii="Verdana" w:hAnsi="Verdana" w:cs="PTSans-Regular"/>
          <w:b/>
          <w:bCs/>
          <w:color w:val="000000"/>
          <w:sz w:val="24"/>
        </w:rPr>
      </w:pPr>
      <w:r w:rsidRPr="00947EBE">
        <w:rPr>
          <w:rFonts w:ascii="Verdana" w:hAnsi="Verdana" w:cs="PTSans-Regular"/>
          <w:b/>
          <w:bCs/>
          <w:color w:val="000000"/>
          <w:sz w:val="24"/>
        </w:rPr>
        <w:t>A physical/earthly covenant</w:t>
      </w:r>
      <w:r w:rsidR="00EE4D40" w:rsidRPr="00947EBE">
        <w:rPr>
          <w:rFonts w:ascii="Verdana" w:hAnsi="Verdana" w:cs="PTSans-Regular"/>
          <w:b/>
          <w:bCs/>
          <w:color w:val="000000"/>
          <w:sz w:val="24"/>
        </w:rPr>
        <w:t>-</w:t>
      </w:r>
    </w:p>
    <w:p w14:paraId="0B724E3C" w14:textId="77777777" w:rsidR="004A704A" w:rsidRPr="00947EBE" w:rsidRDefault="004A704A" w:rsidP="00947EBE">
      <w:pPr>
        <w:autoSpaceDE w:val="0"/>
        <w:autoSpaceDN w:val="0"/>
        <w:adjustRightInd w:val="0"/>
        <w:spacing w:after="0" w:line="276" w:lineRule="auto"/>
        <w:rPr>
          <w:rFonts w:ascii="Verdana" w:hAnsi="Verdana" w:cs="PTSans-Regular"/>
          <w:color w:val="000000"/>
          <w:sz w:val="24"/>
        </w:rPr>
      </w:pPr>
    </w:p>
    <w:p w14:paraId="7B694A76" w14:textId="0E2822B7" w:rsidR="004E1716" w:rsidRPr="00947EBE" w:rsidRDefault="004A704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But f</w:t>
      </w:r>
      <w:r w:rsidR="004E1716" w:rsidRPr="00947EBE">
        <w:rPr>
          <w:rFonts w:ascii="Verdana" w:hAnsi="Verdana" w:cs="PTSans-Regular"/>
          <w:color w:val="000000"/>
          <w:sz w:val="24"/>
        </w:rPr>
        <w:t xml:space="preserve">irst, </w:t>
      </w:r>
      <w:r w:rsidR="00D934C0" w:rsidRPr="00947EBE">
        <w:rPr>
          <w:rFonts w:ascii="Verdana" w:hAnsi="Verdana" w:cs="PTSans-Regular"/>
          <w:color w:val="000000"/>
          <w:sz w:val="24"/>
        </w:rPr>
        <w:t xml:space="preserve">a </w:t>
      </w:r>
      <w:r w:rsidR="004E1716" w:rsidRPr="00947EBE">
        <w:rPr>
          <w:rFonts w:ascii="Verdana" w:hAnsi="Verdana" w:cs="PTSans-Regular"/>
          <w:color w:val="000000"/>
          <w:sz w:val="24"/>
        </w:rPr>
        <w:t xml:space="preserve">reminder of the context. </w:t>
      </w:r>
      <w:r w:rsidR="004E1716" w:rsidRPr="00947EBE">
        <w:rPr>
          <w:rFonts w:ascii="Verdana" w:hAnsi="Verdana" w:cs="PTSans-Regular"/>
          <w:color w:val="000000"/>
          <w:sz w:val="24"/>
          <w:highlight w:val="yellow"/>
        </w:rPr>
        <w:t xml:space="preserve">God split humanity up into a variety of languages, tribes, and people groups </w:t>
      </w:r>
      <w:r w:rsidR="008C0B05" w:rsidRPr="00947EBE">
        <w:rPr>
          <w:rFonts w:ascii="Verdana" w:hAnsi="Verdana" w:cs="PTSans-Regular"/>
          <w:color w:val="000000"/>
          <w:sz w:val="24"/>
          <w:highlight w:val="yellow"/>
        </w:rPr>
        <w:t>and this</w:t>
      </w:r>
      <w:r w:rsidR="004E1716" w:rsidRPr="00947EBE">
        <w:rPr>
          <w:rFonts w:ascii="Verdana" w:hAnsi="Verdana" w:cs="PTSans-Regular"/>
          <w:color w:val="000000"/>
          <w:sz w:val="24"/>
          <w:highlight w:val="yellow"/>
        </w:rPr>
        <w:t xml:space="preserve"> sets the stage for God to</w:t>
      </w:r>
      <w:r w:rsidR="005622A9" w:rsidRPr="00947EBE">
        <w:rPr>
          <w:rFonts w:ascii="Verdana" w:hAnsi="Verdana" w:cs="PTSans-Regular"/>
          <w:color w:val="000000"/>
          <w:sz w:val="24"/>
          <w:highlight w:val="yellow"/>
        </w:rPr>
        <w:t xml:space="preserve"> establish and</w:t>
      </w:r>
      <w:r w:rsidR="004E1716" w:rsidRPr="00947EBE">
        <w:rPr>
          <w:rFonts w:ascii="Verdana" w:hAnsi="Verdana" w:cs="PTSans-Regular"/>
          <w:color w:val="000000"/>
          <w:sz w:val="24"/>
          <w:highlight w:val="yellow"/>
        </w:rPr>
        <w:t xml:space="preserve"> interact with one chosen</w:t>
      </w:r>
      <w:r w:rsidR="00EE4D40" w:rsidRPr="00947EBE">
        <w:rPr>
          <w:rFonts w:ascii="Verdana" w:hAnsi="Verdana" w:cs="PTSans-Regular"/>
          <w:color w:val="000000"/>
          <w:sz w:val="24"/>
          <w:highlight w:val="yellow"/>
        </w:rPr>
        <w:t xml:space="preserve"> earthly</w:t>
      </w:r>
      <w:r w:rsidR="004E1716" w:rsidRPr="00947EBE">
        <w:rPr>
          <w:rFonts w:ascii="Verdana" w:hAnsi="Verdana" w:cs="PTSans-Regular"/>
          <w:color w:val="000000"/>
          <w:sz w:val="24"/>
          <w:highlight w:val="yellow"/>
        </w:rPr>
        <w:t xml:space="preserve"> people group</w:t>
      </w:r>
      <w:r w:rsidR="00C93828" w:rsidRPr="00947EBE">
        <w:rPr>
          <w:rFonts w:ascii="Verdana" w:hAnsi="Verdana" w:cs="PTSans-Regular"/>
          <w:color w:val="000000"/>
          <w:sz w:val="24"/>
          <w:highlight w:val="yellow"/>
        </w:rPr>
        <w:t xml:space="preserve"> for the physical/earthly covenant</w:t>
      </w:r>
      <w:r w:rsidR="004E1716" w:rsidRPr="00947EBE">
        <w:rPr>
          <w:rFonts w:ascii="Verdana" w:hAnsi="Verdana" w:cs="PTSans-Regular"/>
          <w:color w:val="000000"/>
          <w:sz w:val="24"/>
          <w:highlight w:val="yellow"/>
        </w:rPr>
        <w:t>.</w:t>
      </w:r>
      <w:r w:rsidR="004E1716" w:rsidRPr="00947EBE">
        <w:rPr>
          <w:rFonts w:ascii="Verdana" w:hAnsi="Verdana" w:cs="PTSans-Regular"/>
          <w:color w:val="000000"/>
          <w:sz w:val="24"/>
        </w:rPr>
        <w:t xml:space="preserve"> And that’s what is happening here in the Abrahamic Covenant. God is indicating who this people group is and setting them apart for incredibly important ends </w:t>
      </w:r>
      <w:proofErr w:type="gramStart"/>
      <w:r w:rsidR="004E1716" w:rsidRPr="00947EBE">
        <w:rPr>
          <w:rFonts w:ascii="Verdana" w:hAnsi="Verdana" w:cs="PTSans-Regular"/>
          <w:color w:val="000000"/>
          <w:sz w:val="24"/>
        </w:rPr>
        <w:t>and also</w:t>
      </w:r>
      <w:proofErr w:type="gramEnd"/>
      <w:r w:rsidR="004E1716" w:rsidRPr="00947EBE">
        <w:rPr>
          <w:rFonts w:ascii="Verdana" w:hAnsi="Verdana" w:cs="PTSans-Regular"/>
          <w:color w:val="000000"/>
          <w:sz w:val="24"/>
        </w:rPr>
        <w:t xml:space="preserve"> important means. </w:t>
      </w:r>
      <w:r w:rsidR="00D934C0" w:rsidRPr="00947EBE">
        <w:rPr>
          <w:rFonts w:ascii="Verdana" w:hAnsi="Verdana" w:cs="PTSans-Regular"/>
          <w:i/>
          <w:color w:val="000000"/>
          <w:sz w:val="24"/>
        </w:rPr>
        <w:t>Th</w:t>
      </w:r>
      <w:r w:rsidR="004E1716" w:rsidRPr="00947EBE">
        <w:rPr>
          <w:rFonts w:ascii="Verdana" w:hAnsi="Verdana" w:cs="PTSans-Regular"/>
          <w:i/>
          <w:color w:val="000000"/>
          <w:sz w:val="24"/>
        </w:rPr>
        <w:t xml:space="preserve">is is a </w:t>
      </w:r>
      <w:r w:rsidR="004E1716" w:rsidRPr="00947EBE">
        <w:rPr>
          <w:rFonts w:ascii="Verdana" w:hAnsi="Verdana" w:cs="PTSans-Regular"/>
          <w:i/>
          <w:color w:val="000000"/>
          <w:sz w:val="24"/>
          <w:u w:val="single"/>
        </w:rPr>
        <w:t>defining</w:t>
      </w:r>
      <w:r w:rsidR="004E1716" w:rsidRPr="00947EBE">
        <w:rPr>
          <w:rFonts w:ascii="Verdana" w:hAnsi="Verdana" w:cs="PTSans-Regular"/>
          <w:i/>
          <w:color w:val="000000"/>
          <w:sz w:val="24"/>
        </w:rPr>
        <w:t xml:space="preserve"> of the Old Covenant</w:t>
      </w:r>
      <w:r w:rsidR="004E1716" w:rsidRPr="00947EBE">
        <w:rPr>
          <w:rFonts w:ascii="Verdana" w:hAnsi="Verdana" w:cs="PTSans-Regular"/>
          <w:color w:val="000000"/>
          <w:sz w:val="24"/>
        </w:rPr>
        <w:t>.</w:t>
      </w:r>
    </w:p>
    <w:p w14:paraId="115A859C" w14:textId="77777777" w:rsidR="004E1716" w:rsidRPr="00947EBE" w:rsidRDefault="004E1716" w:rsidP="00947EBE">
      <w:pPr>
        <w:autoSpaceDE w:val="0"/>
        <w:autoSpaceDN w:val="0"/>
        <w:adjustRightInd w:val="0"/>
        <w:spacing w:after="0" w:line="276" w:lineRule="auto"/>
        <w:rPr>
          <w:rFonts w:ascii="Verdana" w:hAnsi="Verdana" w:cs="PTSans-Regular"/>
          <w:color w:val="000000"/>
          <w:sz w:val="24"/>
        </w:rPr>
      </w:pPr>
    </w:p>
    <w:p w14:paraId="77C95E63" w14:textId="77777777" w:rsidR="00F9541D"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In the Genesis 12, 15, 17, and 22 passages, there is a weaving of the </w:t>
      </w:r>
      <w:r w:rsidR="006D0905" w:rsidRPr="00947EBE">
        <w:rPr>
          <w:rFonts w:ascii="Verdana" w:hAnsi="Verdana" w:cs="PTSans-Regular"/>
          <w:color w:val="000000"/>
          <w:sz w:val="24"/>
        </w:rPr>
        <w:t xml:space="preserve">earthly </w:t>
      </w:r>
      <w:r w:rsidRPr="00947EBE">
        <w:rPr>
          <w:rFonts w:ascii="Verdana" w:hAnsi="Verdana" w:cs="PTSans-Regular"/>
          <w:color w:val="000000"/>
          <w:sz w:val="24"/>
        </w:rPr>
        <w:t xml:space="preserve">covenant realities and the spiritual promises. We see God interacting with Abraham </w:t>
      </w:r>
      <w:r w:rsidR="00FC2CD1" w:rsidRPr="00947EBE">
        <w:rPr>
          <w:rFonts w:ascii="Verdana" w:hAnsi="Verdana" w:cs="PTSans-Regular"/>
          <w:color w:val="000000"/>
          <w:sz w:val="24"/>
        </w:rPr>
        <w:t>in these passages</w:t>
      </w:r>
      <w:r w:rsidR="008C0B05" w:rsidRPr="00947EBE">
        <w:rPr>
          <w:rFonts w:ascii="Verdana" w:hAnsi="Verdana" w:cs="PTSans-Regular"/>
          <w:color w:val="000000"/>
          <w:sz w:val="24"/>
        </w:rPr>
        <w:t xml:space="preserve"> </w:t>
      </w:r>
      <w:r w:rsidRPr="00947EBE">
        <w:rPr>
          <w:rFonts w:ascii="Verdana" w:hAnsi="Verdana" w:cs="PTSans-Regular"/>
          <w:color w:val="000000"/>
          <w:sz w:val="24"/>
        </w:rPr>
        <w:t>(who was Abram before God initiated these things)</w:t>
      </w:r>
      <w:r w:rsidR="008C0B05" w:rsidRPr="00947EBE">
        <w:rPr>
          <w:rFonts w:ascii="Verdana" w:hAnsi="Verdana" w:cs="PTSans-Regular"/>
          <w:color w:val="000000"/>
          <w:sz w:val="24"/>
        </w:rPr>
        <w:t xml:space="preserve">. </w:t>
      </w:r>
    </w:p>
    <w:p w14:paraId="40132BE0" w14:textId="77777777" w:rsidR="00BF797E" w:rsidRPr="00947EBE" w:rsidRDefault="00BF797E" w:rsidP="00947EBE">
      <w:pPr>
        <w:autoSpaceDE w:val="0"/>
        <w:autoSpaceDN w:val="0"/>
        <w:adjustRightInd w:val="0"/>
        <w:spacing w:after="0" w:line="276" w:lineRule="auto"/>
        <w:rPr>
          <w:rFonts w:ascii="Verdana" w:hAnsi="Verdana" w:cs="PTSans-Regular"/>
          <w:color w:val="000000"/>
          <w:sz w:val="24"/>
        </w:rPr>
      </w:pPr>
      <w:bookmarkStart w:id="17" w:name="_Hlk31447052"/>
    </w:p>
    <w:p w14:paraId="65A54F1F" w14:textId="236EB8F6" w:rsidR="00BF797E" w:rsidRPr="00947EBE" w:rsidRDefault="00BF797E" w:rsidP="00947EBE">
      <w:pPr>
        <w:pStyle w:val="ListParagraph"/>
        <w:numPr>
          <w:ilvl w:val="1"/>
          <w:numId w:val="8"/>
        </w:numPr>
        <w:autoSpaceDE w:val="0"/>
        <w:autoSpaceDN w:val="0"/>
        <w:adjustRightInd w:val="0"/>
        <w:spacing w:after="0" w:line="276" w:lineRule="auto"/>
        <w:rPr>
          <w:rFonts w:ascii="Verdana" w:hAnsi="Verdana" w:cs="PTSans-Regular"/>
          <w:b/>
          <w:bCs/>
          <w:color w:val="000000"/>
          <w:sz w:val="24"/>
        </w:rPr>
      </w:pPr>
      <w:bookmarkStart w:id="18" w:name="_Hlk31446592"/>
      <w:r w:rsidRPr="00947EBE">
        <w:rPr>
          <w:rFonts w:ascii="Verdana" w:hAnsi="Verdana" w:cs="PTSans-Regular"/>
          <w:b/>
          <w:bCs/>
          <w:color w:val="000000"/>
          <w:sz w:val="24"/>
        </w:rPr>
        <w:t xml:space="preserve"> The covenant rewards/blessings</w:t>
      </w:r>
      <w:bookmarkEnd w:id="17"/>
      <w:bookmarkEnd w:id="18"/>
    </w:p>
    <w:p w14:paraId="11D94789" w14:textId="1EC3014D" w:rsidR="00BF797E" w:rsidRPr="00947EBE" w:rsidRDefault="00BF797E" w:rsidP="00947EBE">
      <w:pPr>
        <w:pStyle w:val="ListParagraph"/>
        <w:numPr>
          <w:ilvl w:val="2"/>
          <w:numId w:val="8"/>
        </w:num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Physical/natural line of people</w:t>
      </w:r>
    </w:p>
    <w:p w14:paraId="0AFE5E31" w14:textId="1594E0A6" w:rsidR="00BF797E" w:rsidRPr="00947EBE" w:rsidRDefault="008C0B05"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 first thing God </w:t>
      </w:r>
      <w:r w:rsidR="00E05FE5" w:rsidRPr="00947EBE">
        <w:rPr>
          <w:rFonts w:ascii="Verdana" w:hAnsi="Verdana" w:cs="PTSans-Regular"/>
          <w:color w:val="000000"/>
          <w:sz w:val="24"/>
        </w:rPr>
        <w:t>covenanted</w:t>
      </w:r>
      <w:r w:rsidRPr="00947EBE">
        <w:rPr>
          <w:rFonts w:ascii="Verdana" w:hAnsi="Verdana" w:cs="PTSans-Regular"/>
          <w:color w:val="000000"/>
          <w:sz w:val="24"/>
        </w:rPr>
        <w:t xml:space="preserve"> </w:t>
      </w:r>
      <w:r w:rsidR="00F9541D" w:rsidRPr="00947EBE">
        <w:rPr>
          <w:rFonts w:ascii="Verdana" w:hAnsi="Verdana" w:cs="PTSans-Regular"/>
          <w:color w:val="000000"/>
          <w:sz w:val="24"/>
        </w:rPr>
        <w:t>in</w:t>
      </w:r>
      <w:r w:rsidR="00A10EA8" w:rsidRPr="00947EBE">
        <w:rPr>
          <w:rFonts w:ascii="Verdana" w:hAnsi="Verdana" w:cs="PTSans-Regular"/>
          <w:color w:val="000000"/>
          <w:sz w:val="24"/>
        </w:rPr>
        <w:t xml:space="preserve"> the </w:t>
      </w:r>
      <w:r w:rsidRPr="00947EBE">
        <w:rPr>
          <w:rFonts w:ascii="Verdana" w:hAnsi="Verdana" w:cs="PTSans-Regular"/>
          <w:color w:val="000000"/>
          <w:sz w:val="24"/>
        </w:rPr>
        <w:t>physical/</w:t>
      </w:r>
      <w:r w:rsidR="00D0493D" w:rsidRPr="00947EBE">
        <w:rPr>
          <w:rFonts w:ascii="Verdana" w:hAnsi="Verdana" w:cs="PTSans-Regular"/>
          <w:color w:val="000000"/>
          <w:sz w:val="24"/>
        </w:rPr>
        <w:t>earthly</w:t>
      </w:r>
      <w:r w:rsidRPr="00947EBE">
        <w:rPr>
          <w:rFonts w:ascii="Verdana" w:hAnsi="Verdana" w:cs="PTSans-Regular"/>
          <w:color w:val="000000"/>
          <w:sz w:val="24"/>
        </w:rPr>
        <w:t xml:space="preserve"> covenant is that</w:t>
      </w:r>
      <w:r w:rsidR="00D55547" w:rsidRPr="00947EBE">
        <w:rPr>
          <w:rFonts w:ascii="Verdana" w:hAnsi="Verdana" w:cs="PTSans-Regular"/>
          <w:color w:val="000000"/>
          <w:sz w:val="24"/>
        </w:rPr>
        <w:t xml:space="preserve"> He w</w:t>
      </w:r>
      <w:r w:rsidRPr="00947EBE">
        <w:rPr>
          <w:rFonts w:ascii="Verdana" w:hAnsi="Verdana" w:cs="PTSans-Regular"/>
          <w:color w:val="000000"/>
          <w:sz w:val="24"/>
        </w:rPr>
        <w:t>ould</w:t>
      </w:r>
      <w:r w:rsidR="00D55547" w:rsidRPr="00947EBE">
        <w:rPr>
          <w:rFonts w:ascii="Verdana" w:hAnsi="Verdana" w:cs="PTSans-Regular"/>
          <w:color w:val="000000"/>
          <w:sz w:val="24"/>
        </w:rPr>
        <w:t xml:space="preserve"> give Abraham a physical/natural line of people. In this, </w:t>
      </w:r>
      <w:r w:rsidR="00D55547" w:rsidRPr="00947EBE">
        <w:rPr>
          <w:rFonts w:ascii="Verdana" w:hAnsi="Verdana" w:cs="PTSans-Regular"/>
          <w:color w:val="000000"/>
          <w:sz w:val="24"/>
          <w:highlight w:val="yellow"/>
        </w:rPr>
        <w:t>God set</w:t>
      </w:r>
      <w:r w:rsidR="00E05FE5" w:rsidRPr="00947EBE">
        <w:rPr>
          <w:rFonts w:ascii="Verdana" w:hAnsi="Verdana" w:cs="PTSans-Regular"/>
          <w:color w:val="000000"/>
          <w:sz w:val="24"/>
          <w:highlight w:val="yellow"/>
        </w:rPr>
        <w:t>s</w:t>
      </w:r>
      <w:r w:rsidR="00D55547" w:rsidRPr="00947EBE">
        <w:rPr>
          <w:rFonts w:ascii="Verdana" w:hAnsi="Verdana" w:cs="PTSans-Regular"/>
          <w:color w:val="000000"/>
          <w:sz w:val="24"/>
          <w:highlight w:val="yellow"/>
        </w:rPr>
        <w:t xml:space="preserve"> apart Abraham’s line, making distinct the Israelite people, </w:t>
      </w:r>
      <w:r w:rsidR="00D934C0" w:rsidRPr="00947EBE">
        <w:rPr>
          <w:rFonts w:ascii="Verdana" w:hAnsi="Verdana" w:cs="PTSans-Regular"/>
          <w:color w:val="000000"/>
          <w:sz w:val="24"/>
          <w:highlight w:val="yellow"/>
        </w:rPr>
        <w:t>making known His</w:t>
      </w:r>
      <w:r w:rsidR="00D55547" w:rsidRPr="00947EBE">
        <w:rPr>
          <w:rFonts w:ascii="Verdana" w:hAnsi="Verdana" w:cs="PTSans-Regular"/>
          <w:color w:val="000000"/>
          <w:sz w:val="24"/>
          <w:highlight w:val="yellow"/>
        </w:rPr>
        <w:t xml:space="preserve"> choice of them as His temporary</w:t>
      </w:r>
      <w:r w:rsidR="00F37889" w:rsidRPr="00947EBE">
        <w:rPr>
          <w:rFonts w:ascii="Verdana" w:hAnsi="Verdana" w:cs="PTSans-Regular"/>
          <w:color w:val="000000"/>
          <w:sz w:val="24"/>
          <w:highlight w:val="yellow"/>
        </w:rPr>
        <w:t>/</w:t>
      </w:r>
      <w:r w:rsidR="00D55547" w:rsidRPr="00947EBE">
        <w:rPr>
          <w:rFonts w:ascii="Verdana" w:hAnsi="Verdana" w:cs="PTSans-Regular"/>
          <w:color w:val="000000"/>
          <w:sz w:val="24"/>
          <w:highlight w:val="yellow"/>
        </w:rPr>
        <w:t>typological people.</w:t>
      </w:r>
      <w:r w:rsidR="00D55547" w:rsidRPr="00947EBE">
        <w:rPr>
          <w:rFonts w:ascii="Verdana" w:hAnsi="Verdana" w:cs="PTSans-Regular"/>
          <w:color w:val="000000"/>
          <w:sz w:val="24"/>
        </w:rPr>
        <w:t xml:space="preserve"> </w:t>
      </w:r>
    </w:p>
    <w:p w14:paraId="30E1AE12" w14:textId="26D66C1D" w:rsidR="00D55547" w:rsidRPr="00947EBE" w:rsidRDefault="00D5554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see this </w:t>
      </w:r>
      <w:r w:rsidR="00F37889" w:rsidRPr="00947EBE">
        <w:rPr>
          <w:rFonts w:ascii="Verdana" w:hAnsi="Verdana" w:cs="PTSans-Regular"/>
          <w:color w:val="000000"/>
          <w:sz w:val="24"/>
        </w:rPr>
        <w:t xml:space="preserve">when God declares to Abraham </w:t>
      </w:r>
      <w:r w:rsidRPr="00947EBE">
        <w:rPr>
          <w:rFonts w:ascii="Verdana" w:hAnsi="Verdana" w:cs="PTSans-Regular"/>
          <w:color w:val="000000"/>
          <w:sz w:val="24"/>
        </w:rPr>
        <w:t xml:space="preserve">in </w:t>
      </w:r>
      <w:r w:rsidRPr="00947EBE">
        <w:rPr>
          <w:rFonts w:ascii="Verdana" w:hAnsi="Verdana" w:cs="PTSans-Regular"/>
          <w:b/>
          <w:color w:val="0070C0"/>
          <w:sz w:val="24"/>
        </w:rPr>
        <w:t>Genesis 12:2</w:t>
      </w:r>
      <w:r w:rsidRPr="00947EBE">
        <w:rPr>
          <w:rFonts w:ascii="Verdana" w:hAnsi="Verdana" w:cs="PTSans-Regular"/>
          <w:b/>
          <w:color w:val="002060"/>
          <w:sz w:val="24"/>
        </w:rPr>
        <w:t>:</w:t>
      </w:r>
      <w:r w:rsidRPr="00947EBE">
        <w:rPr>
          <w:rFonts w:ascii="Verdana" w:hAnsi="Verdana" w:cs="PTSans-Regular"/>
          <w:color w:val="002060"/>
          <w:sz w:val="24"/>
        </w:rPr>
        <w:t xml:space="preserve"> </w:t>
      </w:r>
      <w:r w:rsidRPr="00947EBE">
        <w:rPr>
          <w:rFonts w:ascii="Verdana" w:hAnsi="Verdana" w:cs="PTSans-Regular"/>
          <w:color w:val="000000"/>
          <w:sz w:val="24"/>
        </w:rPr>
        <w:t>“</w:t>
      </w:r>
      <w:r w:rsidRPr="00947EBE">
        <w:rPr>
          <w:rFonts w:ascii="Verdana" w:hAnsi="Verdana" w:cs="PTSans-Regular"/>
          <w:color w:val="0070C0"/>
          <w:sz w:val="24"/>
        </w:rPr>
        <w:t xml:space="preserve">I will make of you </w:t>
      </w:r>
      <w:r w:rsidRPr="00947EBE">
        <w:rPr>
          <w:rFonts w:ascii="Verdana" w:hAnsi="Verdana" w:cs="PTSans-Regular"/>
          <w:color w:val="0070C0"/>
          <w:sz w:val="24"/>
          <w:u w:val="single"/>
        </w:rPr>
        <w:t>a great nation</w:t>
      </w:r>
      <w:r w:rsidR="00744EDB" w:rsidRPr="00947EBE">
        <w:rPr>
          <w:rFonts w:ascii="Verdana" w:hAnsi="Verdana" w:cs="PTSans-Regular"/>
          <w:color w:val="0070C0"/>
          <w:sz w:val="24"/>
        </w:rPr>
        <w:t>..</w:t>
      </w:r>
      <w:r w:rsidRPr="00947EBE">
        <w:rPr>
          <w:rFonts w:ascii="Verdana" w:hAnsi="Verdana" w:cs="PTSans-Regular"/>
          <w:color w:val="0070C0"/>
          <w:sz w:val="24"/>
        </w:rPr>
        <w:t>.</w:t>
      </w:r>
      <w:r w:rsidRPr="00947EBE">
        <w:rPr>
          <w:rFonts w:ascii="Verdana" w:hAnsi="Verdana" w:cs="PTSans-Regular"/>
          <w:color w:val="000000"/>
          <w:sz w:val="24"/>
        </w:rPr>
        <w:t xml:space="preserve">” </w:t>
      </w:r>
      <w:r w:rsidR="008C0B05" w:rsidRPr="00947EBE">
        <w:rPr>
          <w:rFonts w:ascii="Verdana" w:hAnsi="Verdana" w:cs="PTSans-Regular"/>
          <w:color w:val="000000"/>
          <w:sz w:val="24"/>
        </w:rPr>
        <w:t>This is repeated, for example</w:t>
      </w:r>
      <w:r w:rsidR="00F37889" w:rsidRPr="00947EBE">
        <w:rPr>
          <w:rFonts w:ascii="Verdana" w:hAnsi="Verdana" w:cs="PTSans-Regular"/>
          <w:color w:val="000000"/>
          <w:sz w:val="24"/>
        </w:rPr>
        <w:t>,</w:t>
      </w:r>
      <w:r w:rsidR="008C0B05" w:rsidRPr="00947EBE">
        <w:rPr>
          <w:rFonts w:ascii="Verdana" w:hAnsi="Verdana" w:cs="PTSans-Regular"/>
          <w:color w:val="000000"/>
          <w:sz w:val="24"/>
        </w:rPr>
        <w:t xml:space="preserve"> in</w:t>
      </w:r>
      <w:r w:rsidRPr="00947EBE">
        <w:rPr>
          <w:rFonts w:ascii="Verdana" w:hAnsi="Verdana" w:cs="PTSans-Regular"/>
          <w:color w:val="000000"/>
          <w:sz w:val="24"/>
        </w:rPr>
        <w:t xml:space="preserve"> </w:t>
      </w:r>
      <w:r w:rsidRPr="00947EBE">
        <w:rPr>
          <w:rFonts w:ascii="Verdana" w:hAnsi="Verdana" w:cs="PTSans-Regular"/>
          <w:b/>
          <w:color w:val="0070C0"/>
          <w:sz w:val="24"/>
        </w:rPr>
        <w:t>Genesis 17:2</w:t>
      </w:r>
      <w:r w:rsidR="0042322F" w:rsidRPr="00947EBE">
        <w:rPr>
          <w:rFonts w:ascii="Verdana" w:hAnsi="Verdana" w:cs="PTSans-Regular"/>
          <w:b/>
          <w:color w:val="0070C0"/>
          <w:sz w:val="24"/>
        </w:rPr>
        <w:t xml:space="preserve"> (NASB)</w:t>
      </w:r>
      <w:r w:rsidRPr="00947EBE">
        <w:rPr>
          <w:rFonts w:ascii="Verdana" w:hAnsi="Verdana" w:cs="PTSans-Regular"/>
          <w:b/>
          <w:color w:val="002060"/>
          <w:sz w:val="24"/>
        </w:rPr>
        <w:t>:</w:t>
      </w:r>
      <w:r w:rsidRPr="00947EBE">
        <w:rPr>
          <w:rFonts w:ascii="Verdana" w:hAnsi="Verdana" w:cs="PTSans-Regular"/>
          <w:color w:val="002060"/>
          <w:sz w:val="24"/>
        </w:rPr>
        <w:t xml:space="preserve"> </w:t>
      </w:r>
      <w:r w:rsidRPr="00947EBE">
        <w:rPr>
          <w:rFonts w:ascii="Verdana" w:hAnsi="Verdana" w:cs="PTSans-Regular"/>
          <w:color w:val="000000"/>
          <w:sz w:val="24"/>
        </w:rPr>
        <w:t>“</w:t>
      </w:r>
      <w:r w:rsidR="0042322F" w:rsidRPr="00947EBE">
        <w:rPr>
          <w:rFonts w:ascii="Verdana" w:hAnsi="Verdana" w:cs="PTSans-Regular"/>
          <w:color w:val="0070C0"/>
          <w:sz w:val="24"/>
        </w:rPr>
        <w:t xml:space="preserve">I will establish My covenant between Me and you, And I will </w:t>
      </w:r>
      <w:r w:rsidR="0042322F" w:rsidRPr="00947EBE">
        <w:rPr>
          <w:rFonts w:ascii="Verdana" w:hAnsi="Verdana" w:cs="PTSans-Regular"/>
          <w:color w:val="0070C0"/>
          <w:sz w:val="24"/>
          <w:u w:val="single"/>
        </w:rPr>
        <w:t>multiply you exceedingly</w:t>
      </w:r>
      <w:r w:rsidRPr="00947EBE">
        <w:rPr>
          <w:rFonts w:ascii="Verdana" w:hAnsi="Verdana" w:cs="PTSans-Regular"/>
          <w:color w:val="0070C0"/>
          <w:sz w:val="24"/>
        </w:rPr>
        <w:t>.</w:t>
      </w:r>
      <w:r w:rsidRPr="00947EBE">
        <w:rPr>
          <w:rFonts w:ascii="Verdana" w:hAnsi="Verdana" w:cs="PTSans-Regular"/>
          <w:color w:val="000000"/>
          <w:sz w:val="24"/>
        </w:rPr>
        <w:t>”</w:t>
      </w:r>
    </w:p>
    <w:p w14:paraId="6BCC64EE" w14:textId="5B70467B" w:rsidR="008C0B05" w:rsidRPr="00947EBE" w:rsidRDefault="008C0B05"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In this, </w:t>
      </w:r>
      <w:r w:rsidRPr="00947EBE">
        <w:rPr>
          <w:rFonts w:ascii="Verdana" w:hAnsi="Verdana" w:cs="PTSans-Regular"/>
          <w:color w:val="000000"/>
          <w:sz w:val="24"/>
          <w:highlight w:val="yellow"/>
        </w:rPr>
        <w:t xml:space="preserve">God promised Abraham a physical/natural line of people and </w:t>
      </w:r>
      <w:r w:rsidR="00A10EA8" w:rsidRPr="00947EBE">
        <w:rPr>
          <w:rFonts w:ascii="Verdana" w:hAnsi="Verdana" w:cs="PTSans-Regular"/>
          <w:color w:val="000000"/>
          <w:sz w:val="24"/>
          <w:highlight w:val="yellow"/>
        </w:rPr>
        <w:t>this</w:t>
      </w:r>
      <w:r w:rsidRPr="00947EBE">
        <w:rPr>
          <w:rFonts w:ascii="Verdana" w:hAnsi="Verdana" w:cs="PTSans-Regular"/>
          <w:color w:val="000000"/>
          <w:sz w:val="24"/>
          <w:highlight w:val="yellow"/>
        </w:rPr>
        <w:t xml:space="preserve"> establishe</w:t>
      </w:r>
      <w:r w:rsidR="00A10EA8" w:rsidRPr="00947EBE">
        <w:rPr>
          <w:rFonts w:ascii="Verdana" w:hAnsi="Verdana" w:cs="PTSans-Regular"/>
          <w:color w:val="000000"/>
          <w:sz w:val="24"/>
          <w:highlight w:val="yellow"/>
        </w:rPr>
        <w:t>s</w:t>
      </w:r>
      <w:r w:rsidRPr="00947EBE">
        <w:rPr>
          <w:rFonts w:ascii="Verdana" w:hAnsi="Verdana" w:cs="PTSans-Regular"/>
          <w:color w:val="000000"/>
          <w:sz w:val="24"/>
          <w:highlight w:val="yellow"/>
        </w:rPr>
        <w:t xml:space="preserve"> Abraham as a </w:t>
      </w:r>
      <w:r w:rsidR="0042322F" w:rsidRPr="00947EBE">
        <w:rPr>
          <w:rFonts w:ascii="Verdana" w:hAnsi="Verdana" w:cs="PTSans-Regular"/>
          <w:color w:val="000000"/>
          <w:sz w:val="24"/>
          <w:highlight w:val="yellow"/>
        </w:rPr>
        <w:t xml:space="preserve">covenantal head </w:t>
      </w:r>
      <w:r w:rsidRPr="00947EBE">
        <w:rPr>
          <w:rFonts w:ascii="Verdana" w:hAnsi="Verdana" w:cs="PTSans-Regular"/>
          <w:color w:val="000000"/>
          <w:sz w:val="24"/>
          <w:highlight w:val="yellow"/>
        </w:rPr>
        <w:t>over this natural offspring.</w:t>
      </w:r>
      <w:r w:rsidRPr="00947EBE">
        <w:rPr>
          <w:rFonts w:ascii="Verdana" w:hAnsi="Verdana" w:cs="PTSans-Regular"/>
          <w:color w:val="000000"/>
          <w:sz w:val="24"/>
        </w:rPr>
        <w:t xml:space="preserve"> </w:t>
      </w:r>
      <w:r w:rsidR="00B12114" w:rsidRPr="00947EBE">
        <w:rPr>
          <w:rFonts w:ascii="Verdana" w:hAnsi="Verdana" w:cs="PTSans-Regular"/>
          <w:color w:val="000000"/>
          <w:sz w:val="24"/>
        </w:rPr>
        <w:t>Abraham was the federal head of the Abrahamic Covenant.</w:t>
      </w:r>
    </w:p>
    <w:p w14:paraId="7D4CBDDD" w14:textId="77777777" w:rsidR="00BF797E" w:rsidRPr="00947EBE" w:rsidRDefault="00BF797E" w:rsidP="00947EBE">
      <w:pPr>
        <w:autoSpaceDE w:val="0"/>
        <w:autoSpaceDN w:val="0"/>
        <w:adjustRightInd w:val="0"/>
        <w:spacing w:after="0" w:line="276" w:lineRule="auto"/>
        <w:rPr>
          <w:rFonts w:ascii="Verdana" w:hAnsi="Verdana" w:cs="PTSans-Regular"/>
          <w:color w:val="000000"/>
          <w:sz w:val="24"/>
        </w:rPr>
      </w:pPr>
    </w:p>
    <w:p w14:paraId="56707EC5" w14:textId="4D8F048F" w:rsidR="008C0B05" w:rsidRPr="00947EBE" w:rsidRDefault="00BF797E" w:rsidP="00947EBE">
      <w:pPr>
        <w:pStyle w:val="ListParagraph"/>
        <w:numPr>
          <w:ilvl w:val="2"/>
          <w:numId w:val="8"/>
        </w:num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Physical/earthly land</w:t>
      </w:r>
    </w:p>
    <w:p w14:paraId="522FC02E" w14:textId="7A54C46E" w:rsidR="00D55547" w:rsidRPr="00947EBE" w:rsidRDefault="00A10EA8"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also see that God </w:t>
      </w:r>
      <w:r w:rsidR="00B12114" w:rsidRPr="00947EBE">
        <w:rPr>
          <w:rFonts w:ascii="Verdana" w:hAnsi="Verdana" w:cs="PTSans-Regular"/>
          <w:color w:val="000000"/>
          <w:sz w:val="24"/>
        </w:rPr>
        <w:t>covenanted</w:t>
      </w:r>
      <w:r w:rsidRPr="00947EBE">
        <w:rPr>
          <w:rFonts w:ascii="Verdana" w:hAnsi="Verdana" w:cs="PTSans-Regular"/>
          <w:color w:val="000000"/>
          <w:sz w:val="24"/>
        </w:rPr>
        <w:t>, in this physical</w:t>
      </w:r>
      <w:r w:rsidR="00F37889" w:rsidRPr="00947EBE">
        <w:rPr>
          <w:sz w:val="24"/>
        </w:rPr>
        <w:t>/</w:t>
      </w:r>
      <w:r w:rsidR="00D0493D" w:rsidRPr="00947EBE">
        <w:rPr>
          <w:rFonts w:ascii="Verdana" w:hAnsi="Verdana" w:cs="PTSans-Regular"/>
          <w:color w:val="000000"/>
          <w:sz w:val="24"/>
        </w:rPr>
        <w:t>earthly/</w:t>
      </w:r>
      <w:r w:rsidRPr="00947EBE">
        <w:rPr>
          <w:rFonts w:ascii="Verdana" w:hAnsi="Verdana" w:cs="PTSans-Regular"/>
          <w:color w:val="000000"/>
          <w:sz w:val="24"/>
        </w:rPr>
        <w:t>natural covenant, a</w:t>
      </w:r>
      <w:r w:rsidR="00D55547" w:rsidRPr="00947EBE">
        <w:rPr>
          <w:rFonts w:ascii="Verdana" w:hAnsi="Verdana" w:cs="PTSans-Regular"/>
          <w:color w:val="000000"/>
          <w:sz w:val="24"/>
        </w:rPr>
        <w:t xml:space="preserve"> </w:t>
      </w:r>
      <w:r w:rsidR="00D55547" w:rsidRPr="00947EBE">
        <w:rPr>
          <w:rFonts w:ascii="Verdana" w:hAnsi="Verdana" w:cs="PTSans-Regular"/>
          <w:color w:val="000000"/>
          <w:sz w:val="24"/>
          <w:u w:val="single"/>
        </w:rPr>
        <w:t>physical/</w:t>
      </w:r>
      <w:r w:rsidR="00F37889" w:rsidRPr="00947EBE">
        <w:rPr>
          <w:rFonts w:ascii="Verdana" w:hAnsi="Verdana" w:cs="PTSans-Regular"/>
          <w:color w:val="000000"/>
          <w:sz w:val="24"/>
          <w:u w:val="single"/>
        </w:rPr>
        <w:t>earthly</w:t>
      </w:r>
      <w:r w:rsidR="00D55547" w:rsidRPr="00947EBE">
        <w:rPr>
          <w:rFonts w:ascii="Verdana" w:hAnsi="Verdana" w:cs="PTSans-Regular"/>
          <w:color w:val="000000"/>
          <w:sz w:val="24"/>
          <w:u w:val="single"/>
        </w:rPr>
        <w:t xml:space="preserve"> land</w:t>
      </w:r>
      <w:r w:rsidR="00D55547" w:rsidRPr="00947EBE">
        <w:rPr>
          <w:rFonts w:ascii="Verdana" w:hAnsi="Verdana" w:cs="PTSans-Regular"/>
          <w:color w:val="000000"/>
          <w:sz w:val="24"/>
        </w:rPr>
        <w:t xml:space="preserve"> </w:t>
      </w:r>
      <w:r w:rsidR="00B12114" w:rsidRPr="00947EBE">
        <w:rPr>
          <w:rFonts w:ascii="Verdana" w:hAnsi="Verdana" w:cs="PTSans-Regular"/>
          <w:color w:val="000000"/>
          <w:sz w:val="24"/>
        </w:rPr>
        <w:t>for this physical/earthly people to dwell</w:t>
      </w:r>
      <w:r w:rsidRPr="00947EBE">
        <w:rPr>
          <w:rFonts w:ascii="Verdana" w:hAnsi="Verdana" w:cs="PTSans-Regular"/>
          <w:color w:val="000000"/>
          <w:sz w:val="24"/>
        </w:rPr>
        <w:t>. I</w:t>
      </w:r>
      <w:r w:rsidR="00D55547" w:rsidRPr="00947EBE">
        <w:rPr>
          <w:rFonts w:ascii="Verdana" w:hAnsi="Verdana" w:cs="PTSans-Regular"/>
          <w:color w:val="000000"/>
          <w:sz w:val="24"/>
        </w:rPr>
        <w:t xml:space="preserve">n </w:t>
      </w:r>
      <w:r w:rsidR="00D55547" w:rsidRPr="00947EBE">
        <w:rPr>
          <w:rFonts w:ascii="Verdana" w:hAnsi="Verdana" w:cs="PTSans-Regular"/>
          <w:b/>
          <w:color w:val="0070C0"/>
          <w:sz w:val="24"/>
        </w:rPr>
        <w:t>Genesis 15:18</w:t>
      </w:r>
      <w:r w:rsidR="00D55547" w:rsidRPr="00947EBE">
        <w:rPr>
          <w:rFonts w:ascii="Verdana" w:hAnsi="Verdana" w:cs="PTSans-Regular"/>
          <w:color w:val="0070C0"/>
          <w:sz w:val="24"/>
        </w:rPr>
        <w:t xml:space="preserve"> </w:t>
      </w:r>
      <w:r w:rsidR="00D55547" w:rsidRPr="00947EBE">
        <w:rPr>
          <w:rFonts w:ascii="Verdana" w:hAnsi="Verdana" w:cs="PTSans-Regular"/>
          <w:color w:val="000000"/>
          <w:sz w:val="24"/>
        </w:rPr>
        <w:t xml:space="preserve">it </w:t>
      </w:r>
      <w:r w:rsidR="00540701" w:rsidRPr="00947EBE">
        <w:rPr>
          <w:rFonts w:ascii="Verdana" w:hAnsi="Verdana" w:cs="PTSans-Regular"/>
          <w:color w:val="000000"/>
          <w:sz w:val="24"/>
        </w:rPr>
        <w:t>says,</w:t>
      </w:r>
      <w:r w:rsidR="00D55547" w:rsidRPr="00947EBE">
        <w:rPr>
          <w:rFonts w:ascii="Verdana" w:hAnsi="Verdana" w:cs="PTSans-Regular"/>
          <w:color w:val="000000"/>
          <w:sz w:val="24"/>
        </w:rPr>
        <w:t xml:space="preserve"> “</w:t>
      </w:r>
      <w:r w:rsidR="00D55547" w:rsidRPr="00947EBE">
        <w:rPr>
          <w:rFonts w:ascii="Verdana" w:hAnsi="Verdana" w:cs="PTSans-Regular"/>
          <w:color w:val="0070C0"/>
          <w:sz w:val="24"/>
        </w:rPr>
        <w:t xml:space="preserve">On that day the Lord made a covenant with Abram, saying, “To your offspring </w:t>
      </w:r>
      <w:r w:rsidR="00D55547" w:rsidRPr="00947EBE">
        <w:rPr>
          <w:rFonts w:ascii="Verdana" w:hAnsi="Verdana" w:cs="PTSans-Regular"/>
          <w:i/>
          <w:color w:val="0070C0"/>
          <w:sz w:val="24"/>
          <w:u w:val="single"/>
        </w:rPr>
        <w:t>I give this land</w:t>
      </w:r>
      <w:r w:rsidR="00D55547" w:rsidRPr="00947EBE">
        <w:rPr>
          <w:rFonts w:ascii="Verdana" w:hAnsi="Verdana" w:cs="PTSans-Regular"/>
          <w:color w:val="0070C0"/>
          <w:sz w:val="24"/>
        </w:rPr>
        <w:t>…</w:t>
      </w:r>
      <w:r w:rsidR="00D55547" w:rsidRPr="00947EBE">
        <w:rPr>
          <w:rFonts w:ascii="Verdana" w:hAnsi="Verdana" w:cs="PTSans-Regular"/>
          <w:color w:val="000000"/>
          <w:sz w:val="24"/>
        </w:rPr>
        <w:t xml:space="preserve">” </w:t>
      </w:r>
      <w:r w:rsidR="00F37889" w:rsidRPr="00947EBE">
        <w:rPr>
          <w:rFonts w:ascii="Verdana" w:hAnsi="Verdana" w:cs="PTSans-Regular"/>
          <w:color w:val="000000"/>
          <w:sz w:val="24"/>
        </w:rPr>
        <w:t>(and He precedes to describe the land)</w:t>
      </w:r>
      <w:r w:rsidR="00744EDB" w:rsidRPr="00947EBE">
        <w:rPr>
          <w:rFonts w:ascii="Verdana" w:hAnsi="Verdana" w:cs="PTSans-Regular"/>
          <w:color w:val="000000"/>
          <w:sz w:val="24"/>
        </w:rPr>
        <w:t>.</w:t>
      </w:r>
      <w:r w:rsidR="00F37889" w:rsidRPr="00947EBE">
        <w:rPr>
          <w:rFonts w:ascii="Verdana" w:hAnsi="Verdana" w:cs="PTSans-Regular"/>
          <w:color w:val="000000"/>
          <w:sz w:val="24"/>
        </w:rPr>
        <w:t xml:space="preserve"> </w:t>
      </w:r>
      <w:r w:rsidR="00D55547" w:rsidRPr="00947EBE">
        <w:rPr>
          <w:rFonts w:ascii="Verdana" w:hAnsi="Verdana" w:cs="PTSans-Regular"/>
          <w:color w:val="000000"/>
          <w:sz w:val="24"/>
          <w:highlight w:val="yellow"/>
        </w:rPr>
        <w:t>This is speaking of the land of Canaan</w:t>
      </w:r>
      <w:r w:rsidR="00540701" w:rsidRPr="00947EBE">
        <w:rPr>
          <w:rFonts w:ascii="Verdana" w:hAnsi="Verdana" w:cs="PTSans-Regular"/>
          <w:color w:val="000000"/>
          <w:sz w:val="24"/>
          <w:highlight w:val="yellow"/>
        </w:rPr>
        <w:t>—</w:t>
      </w:r>
      <w:r w:rsidR="00D55547" w:rsidRPr="00947EBE">
        <w:rPr>
          <w:rFonts w:ascii="Verdana" w:hAnsi="Verdana" w:cs="PTSans-Regular"/>
          <w:color w:val="000000"/>
          <w:sz w:val="24"/>
          <w:highlight w:val="yellow"/>
        </w:rPr>
        <w:t>real physical land on</w:t>
      </w:r>
      <w:r w:rsidR="00F37889" w:rsidRPr="00947EBE">
        <w:rPr>
          <w:rFonts w:ascii="Verdana" w:hAnsi="Verdana" w:cs="PTSans-Regular"/>
          <w:color w:val="000000"/>
          <w:sz w:val="24"/>
          <w:highlight w:val="yellow"/>
        </w:rPr>
        <w:t xml:space="preserve"> the earth, on</w:t>
      </w:r>
      <w:r w:rsidR="00D55547" w:rsidRPr="00947EBE">
        <w:rPr>
          <w:rFonts w:ascii="Verdana" w:hAnsi="Verdana" w:cs="PTSans-Regular"/>
          <w:color w:val="000000"/>
          <w:sz w:val="24"/>
          <w:highlight w:val="yellow"/>
        </w:rPr>
        <w:t xml:space="preserve"> th</w:t>
      </w:r>
      <w:r w:rsidR="00F37889" w:rsidRPr="00947EBE">
        <w:rPr>
          <w:rFonts w:ascii="Verdana" w:hAnsi="Verdana" w:cs="PTSans-Regular"/>
          <w:color w:val="000000"/>
          <w:sz w:val="24"/>
          <w:highlight w:val="yellow"/>
        </w:rPr>
        <w:t>is first creation</w:t>
      </w:r>
      <w:r w:rsidR="00D55547" w:rsidRPr="00947EBE">
        <w:rPr>
          <w:rFonts w:ascii="Verdana" w:hAnsi="Verdana" w:cs="PTSans-Regular"/>
          <w:color w:val="000000"/>
          <w:sz w:val="24"/>
          <w:highlight w:val="yellow"/>
        </w:rPr>
        <w:t>.</w:t>
      </w:r>
      <w:r w:rsidR="00D55547" w:rsidRPr="00947EBE">
        <w:rPr>
          <w:rFonts w:ascii="Verdana" w:hAnsi="Verdana" w:cs="PTSans-Regular"/>
          <w:color w:val="000000"/>
          <w:sz w:val="24"/>
        </w:rPr>
        <w:t xml:space="preserve"> </w:t>
      </w:r>
    </w:p>
    <w:p w14:paraId="2AB0C8A0" w14:textId="77777777" w:rsidR="00BF797E" w:rsidRPr="00947EBE" w:rsidRDefault="00BF797E" w:rsidP="00947EBE">
      <w:pPr>
        <w:autoSpaceDE w:val="0"/>
        <w:autoSpaceDN w:val="0"/>
        <w:adjustRightInd w:val="0"/>
        <w:spacing w:after="0" w:line="276" w:lineRule="auto"/>
        <w:rPr>
          <w:rFonts w:ascii="Verdana" w:hAnsi="Verdana" w:cs="PTSans-Regular"/>
          <w:color w:val="000000"/>
          <w:sz w:val="24"/>
        </w:rPr>
      </w:pPr>
    </w:p>
    <w:p w14:paraId="4937F393" w14:textId="799B002A" w:rsidR="0088584A" w:rsidRPr="00947EBE" w:rsidRDefault="00BF797E" w:rsidP="00947EBE">
      <w:pPr>
        <w:pStyle w:val="ListParagraph"/>
        <w:numPr>
          <w:ilvl w:val="2"/>
          <w:numId w:val="8"/>
        </w:num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Physical kings</w:t>
      </w:r>
    </w:p>
    <w:p w14:paraId="3D68DCD0" w14:textId="2A4A6CEE" w:rsidR="006A72A1" w:rsidRPr="00947EBE" w:rsidRDefault="00A10EA8"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also see that God </w:t>
      </w:r>
      <w:r w:rsidR="00B12114" w:rsidRPr="00947EBE">
        <w:rPr>
          <w:rFonts w:ascii="Verdana" w:hAnsi="Verdana" w:cs="PTSans-Regular"/>
          <w:color w:val="000000"/>
          <w:sz w:val="24"/>
        </w:rPr>
        <w:t>covenanted</w:t>
      </w:r>
      <w:r w:rsidRPr="00947EBE">
        <w:rPr>
          <w:rFonts w:ascii="Verdana" w:hAnsi="Verdana" w:cs="PTSans-Regular"/>
          <w:color w:val="000000"/>
          <w:sz w:val="24"/>
        </w:rPr>
        <w:t xml:space="preserve">, in this </w:t>
      </w:r>
      <w:r w:rsidR="00D0493D" w:rsidRPr="00947EBE">
        <w:rPr>
          <w:rFonts w:ascii="Verdana" w:hAnsi="Verdana" w:cs="PTSans-Regular"/>
          <w:color w:val="000000"/>
          <w:sz w:val="24"/>
        </w:rPr>
        <w:t xml:space="preserve">physical/earthly/natural </w:t>
      </w:r>
      <w:r w:rsidRPr="00947EBE">
        <w:rPr>
          <w:rFonts w:ascii="Verdana" w:hAnsi="Verdana" w:cs="PTSans-Regular"/>
          <w:color w:val="000000"/>
          <w:sz w:val="24"/>
        </w:rPr>
        <w:t xml:space="preserve">covenant, </w:t>
      </w:r>
      <w:r w:rsidR="00B12114" w:rsidRPr="00947EBE">
        <w:rPr>
          <w:rFonts w:ascii="Verdana" w:hAnsi="Verdana" w:cs="PTSans-Regular"/>
          <w:color w:val="000000"/>
          <w:sz w:val="24"/>
        </w:rPr>
        <w:t xml:space="preserve">physical </w:t>
      </w:r>
      <w:r w:rsidRPr="00947EBE">
        <w:rPr>
          <w:rFonts w:ascii="Verdana" w:hAnsi="Verdana" w:cs="PTSans-Regular"/>
          <w:color w:val="000000"/>
          <w:sz w:val="24"/>
        </w:rPr>
        <w:t xml:space="preserve">kings to rule this </w:t>
      </w:r>
      <w:r w:rsidR="00B12114" w:rsidRPr="00947EBE">
        <w:rPr>
          <w:rFonts w:ascii="Verdana" w:hAnsi="Verdana" w:cs="PTSans-Regular"/>
          <w:color w:val="000000"/>
          <w:sz w:val="24"/>
        </w:rPr>
        <w:t xml:space="preserve">physical </w:t>
      </w:r>
      <w:r w:rsidRPr="00947EBE">
        <w:rPr>
          <w:rFonts w:ascii="Verdana" w:hAnsi="Verdana" w:cs="PTSans-Regular"/>
          <w:color w:val="000000"/>
          <w:sz w:val="24"/>
        </w:rPr>
        <w:t xml:space="preserve">people and </w:t>
      </w:r>
      <w:r w:rsidR="00B12114" w:rsidRPr="00947EBE">
        <w:rPr>
          <w:rFonts w:ascii="Verdana" w:hAnsi="Verdana" w:cs="PTSans-Regular"/>
          <w:color w:val="000000"/>
          <w:sz w:val="24"/>
        </w:rPr>
        <w:t xml:space="preserve">physical </w:t>
      </w:r>
      <w:r w:rsidRPr="00947EBE">
        <w:rPr>
          <w:rFonts w:ascii="Verdana" w:hAnsi="Verdana" w:cs="PTSans-Regular"/>
          <w:color w:val="000000"/>
          <w:sz w:val="24"/>
        </w:rPr>
        <w:t xml:space="preserve">land. In </w:t>
      </w:r>
      <w:r w:rsidR="006A72A1" w:rsidRPr="00947EBE">
        <w:rPr>
          <w:rFonts w:ascii="Verdana" w:hAnsi="Verdana" w:cs="PTSans-Regular"/>
          <w:b/>
          <w:color w:val="0070C0"/>
          <w:sz w:val="24"/>
        </w:rPr>
        <w:t>Genesis 17:6</w:t>
      </w:r>
      <w:r w:rsidR="006A72A1" w:rsidRPr="00947EBE">
        <w:rPr>
          <w:rFonts w:ascii="Verdana" w:hAnsi="Verdana" w:cs="PTSans-Regular"/>
          <w:b/>
          <w:color w:val="002060"/>
          <w:sz w:val="24"/>
        </w:rPr>
        <w:t xml:space="preserve">, </w:t>
      </w:r>
      <w:r w:rsidR="006A72A1" w:rsidRPr="00947EBE">
        <w:rPr>
          <w:rFonts w:ascii="Verdana" w:hAnsi="Verdana" w:cs="PTSans-Regular"/>
          <w:color w:val="000000"/>
          <w:sz w:val="24"/>
        </w:rPr>
        <w:t>God promised,</w:t>
      </w:r>
      <w:r w:rsidR="006A72A1" w:rsidRPr="00947EBE">
        <w:rPr>
          <w:rFonts w:ascii="Verdana" w:hAnsi="Verdana" w:cs="PTSans-Regular"/>
          <w:color w:val="002060"/>
          <w:sz w:val="24"/>
        </w:rPr>
        <w:t xml:space="preserve"> </w:t>
      </w:r>
      <w:r w:rsidR="006A72A1" w:rsidRPr="00947EBE">
        <w:rPr>
          <w:rFonts w:ascii="Verdana" w:hAnsi="Verdana" w:cs="PTSans-Regular"/>
          <w:color w:val="000000"/>
          <w:sz w:val="24"/>
        </w:rPr>
        <w:t>“</w:t>
      </w:r>
      <w:r w:rsidR="006A72A1" w:rsidRPr="00947EBE">
        <w:rPr>
          <w:rFonts w:ascii="Verdana" w:hAnsi="Verdana" w:cs="PTSans-Regular"/>
          <w:color w:val="0070C0"/>
          <w:sz w:val="24"/>
        </w:rPr>
        <w:t xml:space="preserve">I will make you exceedingly fruitful, and I will make you into nations, </w:t>
      </w:r>
      <w:r w:rsidR="006A72A1" w:rsidRPr="00947EBE">
        <w:rPr>
          <w:rFonts w:ascii="Verdana" w:hAnsi="Verdana" w:cs="PTSans-Regular"/>
          <w:i/>
          <w:iCs/>
          <w:color w:val="0070C0"/>
          <w:sz w:val="24"/>
        </w:rPr>
        <w:t>and kings shall come from you</w:t>
      </w:r>
      <w:r w:rsidR="006A72A1" w:rsidRPr="00947EBE">
        <w:rPr>
          <w:rFonts w:ascii="Verdana" w:hAnsi="Verdana" w:cs="PTSans-Regular"/>
          <w:color w:val="0070C0"/>
          <w:sz w:val="24"/>
        </w:rPr>
        <w:t>.</w:t>
      </w:r>
      <w:r w:rsidR="006A72A1" w:rsidRPr="00947EBE">
        <w:rPr>
          <w:rFonts w:ascii="Verdana" w:hAnsi="Verdana" w:cs="PTSans-Regular"/>
          <w:color w:val="000000"/>
          <w:sz w:val="24"/>
        </w:rPr>
        <w:t xml:space="preserve">” </w:t>
      </w:r>
      <w:r w:rsidR="006A72A1" w:rsidRPr="00947EBE">
        <w:rPr>
          <w:rFonts w:ascii="Verdana" w:hAnsi="Verdana" w:cs="PTSans-Regular"/>
          <w:color w:val="000000"/>
          <w:sz w:val="24"/>
          <w:highlight w:val="yellow"/>
        </w:rPr>
        <w:t xml:space="preserve">This chosen </w:t>
      </w:r>
      <w:r w:rsidR="0035026F" w:rsidRPr="00947EBE">
        <w:rPr>
          <w:rFonts w:ascii="Verdana" w:hAnsi="Verdana" w:cs="PTSans-Regular"/>
          <w:color w:val="000000"/>
          <w:sz w:val="24"/>
          <w:highlight w:val="yellow"/>
        </w:rPr>
        <w:t xml:space="preserve">earthly </w:t>
      </w:r>
      <w:r w:rsidR="006A72A1" w:rsidRPr="00947EBE">
        <w:rPr>
          <w:rFonts w:ascii="Verdana" w:hAnsi="Verdana" w:cs="PTSans-Regular"/>
          <w:color w:val="000000"/>
          <w:sz w:val="24"/>
          <w:highlight w:val="yellow"/>
        </w:rPr>
        <w:t>people, who would be given a defined land, would also be given their own ruling kings.</w:t>
      </w:r>
      <w:r w:rsidR="006A72A1" w:rsidRPr="00947EBE">
        <w:rPr>
          <w:rFonts w:ascii="Verdana" w:hAnsi="Verdana" w:cs="PTSans-Regular"/>
          <w:color w:val="000000"/>
          <w:sz w:val="24"/>
        </w:rPr>
        <w:t xml:space="preserve"> God promised them </w:t>
      </w:r>
      <w:r w:rsidR="00F37889" w:rsidRPr="00947EBE">
        <w:rPr>
          <w:rFonts w:ascii="Verdana" w:hAnsi="Verdana" w:cs="PTSans-Regular"/>
          <w:color w:val="000000"/>
          <w:sz w:val="24"/>
        </w:rPr>
        <w:t xml:space="preserve">earthly </w:t>
      </w:r>
      <w:r w:rsidR="006A72A1" w:rsidRPr="00947EBE">
        <w:rPr>
          <w:rFonts w:ascii="Verdana" w:hAnsi="Verdana" w:cs="PTSans-Regular"/>
          <w:color w:val="000000"/>
          <w:sz w:val="24"/>
        </w:rPr>
        <w:t>royalty</w:t>
      </w:r>
      <w:r w:rsidR="00765DD5" w:rsidRPr="00947EBE">
        <w:rPr>
          <w:rFonts w:ascii="Verdana" w:hAnsi="Verdana" w:cs="PTSans-Regular"/>
          <w:color w:val="000000"/>
          <w:sz w:val="24"/>
        </w:rPr>
        <w:t>—</w:t>
      </w:r>
      <w:r w:rsidR="006A72A1" w:rsidRPr="00947EBE">
        <w:rPr>
          <w:rFonts w:ascii="Verdana" w:hAnsi="Verdana" w:cs="PTSans-Regular"/>
          <w:color w:val="000000"/>
          <w:sz w:val="24"/>
        </w:rPr>
        <w:t>kingship.</w:t>
      </w:r>
    </w:p>
    <w:p w14:paraId="2F0D1C46" w14:textId="25027256" w:rsidR="006A72A1" w:rsidRPr="00947EBE" w:rsidRDefault="006A72A1" w:rsidP="00947EBE">
      <w:pPr>
        <w:autoSpaceDE w:val="0"/>
        <w:autoSpaceDN w:val="0"/>
        <w:adjustRightInd w:val="0"/>
        <w:spacing w:after="0" w:line="276" w:lineRule="auto"/>
        <w:rPr>
          <w:rFonts w:ascii="Verdana" w:hAnsi="Verdana" w:cs="PTSans-Regular"/>
          <w:color w:val="000000"/>
          <w:sz w:val="24"/>
        </w:rPr>
      </w:pPr>
    </w:p>
    <w:p w14:paraId="27C04B73" w14:textId="5B85921F" w:rsidR="0088584A" w:rsidRPr="00947EBE" w:rsidRDefault="006A72A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In this, we have a real, legitimate forming of a </w:t>
      </w:r>
      <w:r w:rsidR="00250790" w:rsidRPr="00947EBE">
        <w:rPr>
          <w:rFonts w:ascii="Verdana" w:hAnsi="Verdana" w:cs="PTSans-Regular"/>
          <w:color w:val="000000"/>
          <w:sz w:val="24"/>
        </w:rPr>
        <w:t xml:space="preserve">now </w:t>
      </w:r>
      <w:r w:rsidRPr="00947EBE">
        <w:rPr>
          <w:rFonts w:ascii="Verdana" w:hAnsi="Verdana" w:cs="PTSans-Regular"/>
          <w:color w:val="000000"/>
          <w:sz w:val="24"/>
        </w:rPr>
        <w:t>set</w:t>
      </w:r>
      <w:r w:rsidR="00250790" w:rsidRPr="00947EBE">
        <w:rPr>
          <w:rFonts w:ascii="Verdana" w:hAnsi="Verdana" w:cs="PTSans-Regular"/>
          <w:color w:val="000000"/>
          <w:sz w:val="24"/>
        </w:rPr>
        <w:t>-</w:t>
      </w:r>
      <w:r w:rsidRPr="00947EBE">
        <w:rPr>
          <w:rFonts w:ascii="Verdana" w:hAnsi="Verdana" w:cs="PTSans-Regular"/>
          <w:color w:val="000000"/>
          <w:sz w:val="24"/>
        </w:rPr>
        <w:t xml:space="preserve">apart people </w:t>
      </w:r>
      <w:r w:rsidR="00A10EA8" w:rsidRPr="00947EBE">
        <w:rPr>
          <w:rFonts w:ascii="Verdana" w:hAnsi="Verdana" w:cs="PTSans-Regular"/>
          <w:color w:val="000000"/>
          <w:sz w:val="24"/>
        </w:rPr>
        <w:t xml:space="preserve">for an actual land </w:t>
      </w:r>
      <w:r w:rsidRPr="00947EBE">
        <w:rPr>
          <w:rFonts w:ascii="Verdana" w:hAnsi="Verdana" w:cs="PTSans-Regular"/>
          <w:color w:val="000000"/>
          <w:sz w:val="24"/>
        </w:rPr>
        <w:t xml:space="preserve">and a </w:t>
      </w:r>
      <w:r w:rsidR="00765DD5" w:rsidRPr="00947EBE">
        <w:rPr>
          <w:rFonts w:ascii="Verdana" w:hAnsi="Verdana" w:cs="PTSans-Regular"/>
          <w:color w:val="000000"/>
          <w:sz w:val="24"/>
        </w:rPr>
        <w:t>full-scale</w:t>
      </w:r>
      <w:r w:rsidR="00F37889" w:rsidRPr="00947EBE">
        <w:rPr>
          <w:rFonts w:ascii="Verdana" w:hAnsi="Verdana" w:cs="PTSans-Regular"/>
          <w:color w:val="000000"/>
          <w:sz w:val="24"/>
        </w:rPr>
        <w:t xml:space="preserve"> </w:t>
      </w:r>
      <w:r w:rsidRPr="00947EBE">
        <w:rPr>
          <w:rFonts w:ascii="Verdana" w:hAnsi="Verdana" w:cs="PTSans-Regular"/>
          <w:color w:val="000000"/>
          <w:sz w:val="24"/>
        </w:rPr>
        <w:t xml:space="preserve">government to come. </w:t>
      </w:r>
      <w:r w:rsidR="00D55547" w:rsidRPr="00947EBE">
        <w:rPr>
          <w:rFonts w:ascii="Verdana" w:hAnsi="Verdana" w:cs="PTSans-Regular"/>
          <w:color w:val="000000"/>
          <w:sz w:val="24"/>
          <w:highlight w:val="yellow"/>
        </w:rPr>
        <w:t>These are actual physical/</w:t>
      </w:r>
      <w:r w:rsidR="00F37889" w:rsidRPr="00947EBE">
        <w:rPr>
          <w:rFonts w:ascii="Verdana" w:hAnsi="Verdana" w:cs="PTSans-Regular"/>
          <w:color w:val="000000"/>
          <w:sz w:val="24"/>
          <w:highlight w:val="yellow"/>
        </w:rPr>
        <w:t>earthly/</w:t>
      </w:r>
      <w:r w:rsidR="00D55547" w:rsidRPr="00947EBE">
        <w:rPr>
          <w:rFonts w:ascii="Verdana" w:hAnsi="Verdana" w:cs="PTSans-Regular"/>
          <w:color w:val="000000"/>
          <w:sz w:val="24"/>
          <w:highlight w:val="yellow"/>
        </w:rPr>
        <w:t xml:space="preserve">natural things God </w:t>
      </w:r>
      <w:r w:rsidR="00F37889" w:rsidRPr="00947EBE">
        <w:rPr>
          <w:rFonts w:ascii="Verdana" w:hAnsi="Verdana" w:cs="PTSans-Regular"/>
          <w:color w:val="000000"/>
          <w:sz w:val="24"/>
          <w:highlight w:val="yellow"/>
        </w:rPr>
        <w:t xml:space="preserve">offered </w:t>
      </w:r>
      <w:r w:rsidR="00D55547" w:rsidRPr="00947EBE">
        <w:rPr>
          <w:rFonts w:ascii="Verdana" w:hAnsi="Verdana" w:cs="PTSans-Regular"/>
          <w:color w:val="000000"/>
          <w:sz w:val="24"/>
          <w:highlight w:val="yellow"/>
        </w:rPr>
        <w:t>in the Abrahamic Covenant.</w:t>
      </w:r>
      <w:r w:rsidRPr="00947EBE">
        <w:rPr>
          <w:rFonts w:ascii="Verdana" w:hAnsi="Verdana" w:cs="PTSans-Regular"/>
          <w:color w:val="000000"/>
          <w:sz w:val="24"/>
          <w:highlight w:val="yellow"/>
        </w:rPr>
        <w:t xml:space="preserve"> </w:t>
      </w:r>
      <w:r w:rsidR="0088584A" w:rsidRPr="00947EBE">
        <w:rPr>
          <w:rFonts w:ascii="Verdana" w:hAnsi="Verdana" w:cs="PTSans-Regular"/>
          <w:color w:val="000000"/>
          <w:sz w:val="24"/>
          <w:highlight w:val="yellow"/>
          <w:u w:val="single"/>
        </w:rPr>
        <w:t>This is the beginning of the kingdom of Israel</w:t>
      </w:r>
      <w:r w:rsidR="0088584A" w:rsidRPr="00947EBE">
        <w:rPr>
          <w:rFonts w:ascii="Verdana" w:hAnsi="Verdana" w:cs="PTSans-Regular"/>
          <w:color w:val="000000"/>
          <w:sz w:val="24"/>
          <w:highlight w:val="yellow"/>
        </w:rPr>
        <w:t>.</w:t>
      </w:r>
      <w:r w:rsidR="0088584A" w:rsidRPr="00947EBE">
        <w:rPr>
          <w:rFonts w:ascii="Verdana" w:hAnsi="Verdana" w:cs="PTSans-Regular"/>
          <w:color w:val="000000"/>
          <w:sz w:val="24"/>
        </w:rPr>
        <w:t xml:space="preserve"> </w:t>
      </w:r>
    </w:p>
    <w:p w14:paraId="37192D7F"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5BF33761" w14:textId="77777777" w:rsidR="00F0265F" w:rsidRPr="00947EBE" w:rsidRDefault="00F0265F" w:rsidP="00947EBE">
      <w:pPr>
        <w:pStyle w:val="ListParagraph"/>
        <w:numPr>
          <w:ilvl w:val="0"/>
          <w:numId w:val="8"/>
        </w:numPr>
        <w:autoSpaceDE w:val="0"/>
        <w:autoSpaceDN w:val="0"/>
        <w:adjustRightInd w:val="0"/>
        <w:spacing w:after="0" w:line="276" w:lineRule="auto"/>
        <w:rPr>
          <w:rFonts w:ascii="Verdana" w:hAnsi="Verdana" w:cs="PTSans-Regular"/>
          <w:color w:val="000000"/>
          <w:sz w:val="24"/>
        </w:rPr>
      </w:pPr>
      <w:r w:rsidRPr="00947EBE">
        <w:rPr>
          <w:rFonts w:ascii="Verdana" w:hAnsi="Verdana" w:cs="PTSans-Regular"/>
          <w:b/>
          <w:bCs/>
          <w:iCs/>
          <w:color w:val="000000"/>
          <w:sz w:val="24"/>
        </w:rPr>
        <w:t>Defining “everlasting” accurately</w:t>
      </w:r>
    </w:p>
    <w:p w14:paraId="1CA060B4" w14:textId="1FE691C2"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Next, </w:t>
      </w:r>
      <w:r w:rsidR="00BF797E" w:rsidRPr="00947EBE">
        <w:rPr>
          <w:rFonts w:ascii="Verdana" w:hAnsi="Verdana" w:cs="PTSans-Regular"/>
          <w:color w:val="000000"/>
          <w:sz w:val="24"/>
        </w:rPr>
        <w:t xml:space="preserve">in </w:t>
      </w:r>
      <w:r w:rsidRPr="00947EBE">
        <w:rPr>
          <w:rFonts w:ascii="Verdana" w:hAnsi="Verdana" w:cs="PTSans-Regular"/>
          <w:color w:val="000000"/>
          <w:sz w:val="24"/>
        </w:rPr>
        <w:t xml:space="preserve">Genesis 17, </w:t>
      </w:r>
      <w:r w:rsidRPr="00947EBE">
        <w:rPr>
          <w:rFonts w:ascii="Verdana" w:hAnsi="Verdana" w:cs="PTSans-Regular"/>
          <w:color w:val="000000"/>
          <w:sz w:val="24"/>
          <w:highlight w:val="yellow"/>
        </w:rPr>
        <w:t>God calls this Abrahamic Covenant “</w:t>
      </w:r>
      <w:r w:rsidRPr="00947EBE">
        <w:rPr>
          <w:rFonts w:ascii="Verdana" w:hAnsi="Verdana" w:cs="PTSans-Regular"/>
          <w:color w:val="0070C0"/>
          <w:sz w:val="24"/>
          <w:highlight w:val="yellow"/>
        </w:rPr>
        <w:t>an everlasting covenant.</w:t>
      </w:r>
      <w:r w:rsidRPr="00947EBE">
        <w:rPr>
          <w:rFonts w:ascii="Verdana" w:hAnsi="Verdana" w:cs="PTSans-Regular"/>
          <w:color w:val="000000"/>
          <w:sz w:val="24"/>
          <w:highlight w:val="yellow"/>
        </w:rPr>
        <w:t>” Yet, we are saying that this Abrahamic Covenant</w:t>
      </w:r>
      <w:r w:rsidRPr="00947EBE">
        <w:rPr>
          <w:rFonts w:ascii="Verdana" w:hAnsi="Verdana" w:cs="PTSans-Regular"/>
          <w:color w:val="000000"/>
          <w:sz w:val="24"/>
        </w:rPr>
        <w:t xml:space="preserve"> (and the fuller Old Covenant that it is a part of) </w:t>
      </w:r>
      <w:r w:rsidRPr="00947EBE">
        <w:rPr>
          <w:rFonts w:ascii="Verdana" w:hAnsi="Verdana" w:cs="PTSans-Regular"/>
          <w:color w:val="000000"/>
          <w:sz w:val="24"/>
          <w:highlight w:val="yellow"/>
        </w:rPr>
        <w:t>was temporary.</w:t>
      </w:r>
      <w:r w:rsidRPr="00947EBE">
        <w:rPr>
          <w:rFonts w:ascii="Verdana" w:hAnsi="Verdana" w:cs="PTSans-Regular"/>
          <w:color w:val="000000"/>
          <w:sz w:val="24"/>
        </w:rPr>
        <w:t xml:space="preserve"> So</w:t>
      </w:r>
      <w:r w:rsidR="00BF797E" w:rsidRPr="00947EBE">
        <w:rPr>
          <w:rFonts w:ascii="Verdana" w:hAnsi="Verdana" w:cs="PTSans-Regular"/>
          <w:color w:val="000000"/>
          <w:sz w:val="24"/>
        </w:rPr>
        <w:t>,</w:t>
      </w:r>
      <w:r w:rsidRPr="00947EBE">
        <w:rPr>
          <w:rFonts w:ascii="Verdana" w:hAnsi="Verdana" w:cs="PTSans-Regular"/>
          <w:color w:val="000000"/>
          <w:sz w:val="24"/>
        </w:rPr>
        <w:t xml:space="preserve"> how are we to </w:t>
      </w:r>
      <w:r w:rsidR="00B802E2" w:rsidRPr="00947EBE">
        <w:rPr>
          <w:rFonts w:ascii="Verdana" w:hAnsi="Verdana" w:cs="PTSans-Regular"/>
          <w:color w:val="000000"/>
          <w:sz w:val="24"/>
        </w:rPr>
        <w:t>make sense of this</w:t>
      </w:r>
      <w:r w:rsidRPr="00947EBE">
        <w:rPr>
          <w:rFonts w:ascii="Verdana" w:hAnsi="Verdana" w:cs="PTSans-Regular"/>
          <w:color w:val="000000"/>
          <w:sz w:val="24"/>
        </w:rPr>
        <w:t>?</w:t>
      </w:r>
    </w:p>
    <w:p w14:paraId="4FAA9269"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5DBFA8C0"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Hopefully you recall this point from the Noahic Covenant. To remind you of what we said there </w:t>
      </w:r>
      <w:r w:rsidRPr="00947EBE">
        <w:rPr>
          <w:rFonts w:ascii="Verdana" w:hAnsi="Verdana" w:cs="PTSans-Regular"/>
          <w:i/>
          <w:color w:val="000000"/>
          <w:sz w:val="24"/>
        </w:rPr>
        <w:t>and build it out a bit further</w:t>
      </w:r>
      <w:r w:rsidRPr="00947EBE">
        <w:rPr>
          <w:rFonts w:ascii="Verdana" w:hAnsi="Verdana" w:cs="PTSans-Regular"/>
          <w:color w:val="000000"/>
          <w:sz w:val="24"/>
        </w:rPr>
        <w:t>…</w:t>
      </w:r>
    </w:p>
    <w:p w14:paraId="1CB9A917"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19989AF2" w14:textId="69E63A6D"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Often, our default can be to only take</w:t>
      </w:r>
      <w:r w:rsidR="00BF797E" w:rsidRPr="00947EBE">
        <w:rPr>
          <w:rFonts w:ascii="Verdana" w:hAnsi="Verdana" w:cs="PTSans-Regular"/>
          <w:color w:val="000000"/>
          <w:sz w:val="24"/>
        </w:rPr>
        <w:t xml:space="preserve"> the word</w:t>
      </w:r>
      <w:r w:rsidRPr="00947EBE">
        <w:rPr>
          <w:rFonts w:ascii="Verdana" w:hAnsi="Verdana" w:cs="PTSans-Regular"/>
          <w:color w:val="000000"/>
          <w:sz w:val="24"/>
        </w:rPr>
        <w:t xml:space="preserve"> “everlasting” to mean something </w:t>
      </w:r>
      <w:proofErr w:type="gramStart"/>
      <w:r w:rsidRPr="00947EBE">
        <w:rPr>
          <w:rFonts w:ascii="Verdana" w:hAnsi="Verdana" w:cs="PTSans-Regular"/>
          <w:color w:val="000000"/>
          <w:sz w:val="24"/>
        </w:rPr>
        <w:t>like:</w:t>
      </w:r>
      <w:proofErr w:type="gramEnd"/>
      <w:r w:rsidRPr="00947EBE">
        <w:rPr>
          <w:rFonts w:ascii="Verdana" w:hAnsi="Verdana" w:cs="PTSans-Regular"/>
          <w:color w:val="000000"/>
          <w:sz w:val="24"/>
        </w:rPr>
        <w:t xml:space="preserve"> </w:t>
      </w:r>
      <w:r w:rsidRPr="00947EBE">
        <w:rPr>
          <w:rFonts w:ascii="Verdana" w:hAnsi="Verdana" w:cs="PTSans-Regular"/>
          <w:i/>
          <w:color w:val="000000"/>
          <w:sz w:val="24"/>
        </w:rPr>
        <w:t>will never go away/</w:t>
      </w:r>
      <w:r w:rsidR="00BF797E" w:rsidRPr="00947EBE">
        <w:rPr>
          <w:rFonts w:ascii="Verdana" w:hAnsi="Verdana" w:cs="PTSans-Regular"/>
          <w:i/>
          <w:color w:val="000000"/>
          <w:sz w:val="24"/>
        </w:rPr>
        <w:t xml:space="preserve">will never </w:t>
      </w:r>
      <w:r w:rsidRPr="00947EBE">
        <w:rPr>
          <w:rFonts w:ascii="Verdana" w:hAnsi="Verdana" w:cs="PTSans-Regular"/>
          <w:i/>
          <w:color w:val="000000"/>
          <w:sz w:val="24"/>
        </w:rPr>
        <w:t>become obsolete/</w:t>
      </w:r>
      <w:r w:rsidR="00BF797E" w:rsidRPr="00947EBE">
        <w:rPr>
          <w:rFonts w:ascii="Verdana" w:hAnsi="Verdana" w:cs="PTSans-Regular"/>
          <w:i/>
          <w:color w:val="000000"/>
          <w:sz w:val="24"/>
        </w:rPr>
        <w:t xml:space="preserve">will never </w:t>
      </w:r>
      <w:r w:rsidRPr="00947EBE">
        <w:rPr>
          <w:rFonts w:ascii="Verdana" w:hAnsi="Verdana" w:cs="PTSans-Regular"/>
          <w:i/>
          <w:color w:val="000000"/>
          <w:sz w:val="24"/>
        </w:rPr>
        <w:t>vanish</w:t>
      </w:r>
      <w:r w:rsidRPr="00947EBE">
        <w:rPr>
          <w:rFonts w:ascii="Verdana" w:hAnsi="Verdana" w:cs="PTSans-Regular"/>
          <w:color w:val="000000"/>
          <w:sz w:val="24"/>
        </w:rPr>
        <w:t>.</w:t>
      </w:r>
    </w:p>
    <w:p w14:paraId="0E7CE340" w14:textId="78129C2F" w:rsidR="00F0265F" w:rsidRPr="00947EBE" w:rsidRDefault="00BF797E" w:rsidP="00947EBE">
      <w:pPr>
        <w:autoSpaceDE w:val="0"/>
        <w:autoSpaceDN w:val="0"/>
        <w:adjustRightInd w:val="0"/>
        <w:spacing w:after="0" w:line="276" w:lineRule="auto"/>
        <w:rPr>
          <w:rFonts w:ascii="Verdana" w:hAnsi="Verdana" w:cs="PTSans-Regular"/>
          <w:color w:val="000000"/>
          <w:sz w:val="24"/>
        </w:rPr>
      </w:pPr>
      <w:proofErr w:type="gramStart"/>
      <w:r w:rsidRPr="00947EBE">
        <w:rPr>
          <w:rFonts w:ascii="Verdana" w:hAnsi="Verdana" w:cs="PTSans-Regular"/>
          <w:color w:val="000000"/>
          <w:sz w:val="24"/>
        </w:rPr>
        <w:t>But</w:t>
      </w:r>
      <w:r w:rsidR="00F0265F" w:rsidRPr="00947EBE">
        <w:rPr>
          <w:rFonts w:ascii="Verdana" w:hAnsi="Verdana" w:cs="PTSans-Regular"/>
          <w:color w:val="000000"/>
          <w:sz w:val="24"/>
        </w:rPr>
        <w:t>,</w:t>
      </w:r>
      <w:proofErr w:type="gramEnd"/>
      <w:r w:rsidR="00F0265F" w:rsidRPr="00947EBE">
        <w:rPr>
          <w:rFonts w:ascii="Verdana" w:hAnsi="Verdana" w:cs="PTSans-Regular"/>
          <w:color w:val="000000"/>
          <w:sz w:val="24"/>
        </w:rPr>
        <w:t xml:space="preserve"> it </w:t>
      </w:r>
      <w:r w:rsidRPr="00947EBE">
        <w:rPr>
          <w:rFonts w:ascii="Verdana" w:hAnsi="Verdana" w:cs="PTSans-Regular"/>
          <w:color w:val="000000"/>
          <w:sz w:val="24"/>
        </w:rPr>
        <w:t>must</w:t>
      </w:r>
      <w:r w:rsidR="00F0265F" w:rsidRPr="00947EBE">
        <w:rPr>
          <w:rFonts w:ascii="Verdana" w:hAnsi="Verdana" w:cs="PTSans-Regular"/>
          <w:color w:val="000000"/>
          <w:sz w:val="24"/>
        </w:rPr>
        <w:t xml:space="preserve"> be understood that (like many other words in Scripture) </w:t>
      </w:r>
      <w:r w:rsidR="00F0265F" w:rsidRPr="00947EBE">
        <w:rPr>
          <w:rFonts w:ascii="Verdana" w:hAnsi="Verdana" w:cs="PTSans-Regular"/>
          <w:color w:val="000000"/>
          <w:sz w:val="24"/>
          <w:highlight w:val="yellow"/>
        </w:rPr>
        <w:t xml:space="preserve">there are different ways </w:t>
      </w:r>
      <w:r w:rsidRPr="00947EBE">
        <w:rPr>
          <w:rFonts w:ascii="Verdana" w:hAnsi="Verdana" w:cs="PTSans-Regular"/>
          <w:color w:val="000000"/>
          <w:sz w:val="24"/>
          <w:highlight w:val="yellow"/>
        </w:rPr>
        <w:t xml:space="preserve">the word “everlasting” </w:t>
      </w:r>
      <w:r w:rsidR="00F0265F" w:rsidRPr="00947EBE">
        <w:rPr>
          <w:rFonts w:ascii="Verdana" w:hAnsi="Verdana" w:cs="PTSans-Regular"/>
          <w:color w:val="000000"/>
          <w:sz w:val="24"/>
          <w:highlight w:val="yellow"/>
        </w:rPr>
        <w:t>can be used. Context and other factors</w:t>
      </w:r>
      <w:r w:rsidR="00F0265F" w:rsidRPr="00947EBE">
        <w:rPr>
          <w:rFonts w:ascii="Verdana" w:hAnsi="Verdana" w:cs="PTSans-Regular"/>
          <w:color w:val="000000"/>
          <w:sz w:val="24"/>
        </w:rPr>
        <w:t xml:space="preserve"> (IE “Tota Scriptura” - All of Scripture’s teaching) </w:t>
      </w:r>
      <w:r w:rsidR="00F0265F" w:rsidRPr="00947EBE">
        <w:rPr>
          <w:rFonts w:ascii="Verdana" w:hAnsi="Verdana" w:cs="PTSans-Regular"/>
          <w:color w:val="000000"/>
          <w:sz w:val="24"/>
          <w:highlight w:val="yellow"/>
        </w:rPr>
        <w:t xml:space="preserve">are key in understanding how the word “everlasting” is being used </w:t>
      </w:r>
      <w:r w:rsidR="00F0265F" w:rsidRPr="00947EBE">
        <w:rPr>
          <w:rFonts w:ascii="Verdana" w:hAnsi="Verdana" w:cs="PTSans-Regular"/>
          <w:i/>
          <w:iCs/>
          <w:color w:val="000000"/>
          <w:sz w:val="24"/>
          <w:highlight w:val="yellow"/>
        </w:rPr>
        <w:t>in any given passage</w:t>
      </w:r>
      <w:r w:rsidR="00F0265F" w:rsidRPr="00947EBE">
        <w:rPr>
          <w:rFonts w:ascii="Verdana" w:hAnsi="Verdana" w:cs="PTSans-Regular"/>
          <w:color w:val="000000"/>
          <w:sz w:val="24"/>
          <w:highlight w:val="yellow"/>
        </w:rPr>
        <w:t xml:space="preserve"> of the Bible.</w:t>
      </w:r>
      <w:r w:rsidR="00F0265F" w:rsidRPr="00947EBE">
        <w:rPr>
          <w:rFonts w:ascii="Verdana" w:hAnsi="Verdana" w:cs="PTSans-Regular"/>
          <w:color w:val="000000"/>
          <w:sz w:val="24"/>
        </w:rPr>
        <w:t xml:space="preserve"> </w:t>
      </w:r>
    </w:p>
    <w:p w14:paraId="6826BD9A"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 </w:t>
      </w:r>
    </w:p>
    <w:p w14:paraId="3144B55B" w14:textId="51EC9A92"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 example we considered last lesson is, </w:t>
      </w:r>
      <w:r w:rsidRPr="00947EBE">
        <w:rPr>
          <w:rFonts w:ascii="Verdana" w:hAnsi="Verdana" w:cs="PTSans-Regular"/>
          <w:color w:val="000000"/>
          <w:sz w:val="24"/>
          <w:highlight w:val="green"/>
        </w:rPr>
        <w:t xml:space="preserve">when the Bible refers to God as “from everlasting to everlasting” (Ps 90, 103, </w:t>
      </w:r>
      <w:proofErr w:type="spellStart"/>
      <w:r w:rsidRPr="00947EBE">
        <w:rPr>
          <w:rFonts w:ascii="Verdana" w:hAnsi="Verdana" w:cs="PTSans-Regular"/>
          <w:color w:val="000000"/>
          <w:sz w:val="24"/>
          <w:highlight w:val="green"/>
        </w:rPr>
        <w:t>etc</w:t>
      </w:r>
      <w:proofErr w:type="spellEnd"/>
      <w:r w:rsidRPr="00947EBE">
        <w:rPr>
          <w:rFonts w:ascii="Verdana" w:hAnsi="Verdana" w:cs="PTSans-Regular"/>
          <w:color w:val="000000"/>
          <w:sz w:val="24"/>
          <w:highlight w:val="green"/>
        </w:rPr>
        <w:t xml:space="preserve">) it means that God is </w:t>
      </w:r>
      <w:r w:rsidRPr="00947EBE">
        <w:rPr>
          <w:rFonts w:ascii="Verdana" w:hAnsi="Verdana" w:cs="PTSans-Regular"/>
          <w:i/>
          <w:color w:val="000000"/>
          <w:sz w:val="24"/>
          <w:highlight w:val="green"/>
        </w:rPr>
        <w:t>timeless and infinite</w:t>
      </w:r>
      <w:r w:rsidRPr="00947EBE">
        <w:rPr>
          <w:rFonts w:ascii="Verdana" w:hAnsi="Verdana" w:cs="PTSans-Regular"/>
          <w:color w:val="000000"/>
          <w:sz w:val="24"/>
          <w:highlight w:val="green"/>
        </w:rPr>
        <w:t>.</w:t>
      </w:r>
    </w:p>
    <w:p w14:paraId="33EE39ED" w14:textId="7CF2C4DA" w:rsidR="00F0265F" w:rsidRPr="00947EBE" w:rsidRDefault="00F0265F" w:rsidP="00947EBE">
      <w:pPr>
        <w:autoSpaceDE w:val="0"/>
        <w:autoSpaceDN w:val="0"/>
        <w:adjustRightInd w:val="0"/>
        <w:spacing w:after="0" w:line="276" w:lineRule="auto"/>
        <w:rPr>
          <w:rFonts w:ascii="Verdana" w:hAnsi="Verdana" w:cs="PTSans-Regular"/>
          <w:color w:val="000000"/>
          <w:sz w:val="24"/>
        </w:rPr>
      </w:pPr>
      <w:proofErr w:type="gramStart"/>
      <w:r w:rsidRPr="00947EBE">
        <w:rPr>
          <w:rFonts w:ascii="Verdana" w:hAnsi="Verdana" w:cs="PTSans-Regular"/>
          <w:i/>
          <w:color w:val="000000"/>
          <w:sz w:val="24"/>
          <w:highlight w:val="green"/>
        </w:rPr>
        <w:t>But</w:t>
      </w:r>
      <w:r w:rsidRPr="00947EBE">
        <w:rPr>
          <w:rFonts w:ascii="Verdana" w:hAnsi="Verdana" w:cs="PTSans-Regular"/>
          <w:color w:val="000000"/>
          <w:sz w:val="24"/>
          <w:highlight w:val="green"/>
        </w:rPr>
        <w:t>,</w:t>
      </w:r>
      <w:proofErr w:type="gramEnd"/>
      <w:r w:rsidRPr="00947EBE">
        <w:rPr>
          <w:rFonts w:ascii="Verdana" w:hAnsi="Verdana" w:cs="PTSans-Regular"/>
          <w:color w:val="000000"/>
          <w:sz w:val="24"/>
          <w:highlight w:val="green"/>
        </w:rPr>
        <w:t xml:space="preserve"> that can’t be the meaning of everlasting when the Bible calls the Abrahamic Covenant “everlasting”—the Abrahamic Covenant surely is </w:t>
      </w:r>
      <w:r w:rsidRPr="00947EBE">
        <w:rPr>
          <w:rFonts w:ascii="Verdana" w:hAnsi="Verdana" w:cs="PTSans-Regular"/>
          <w:b/>
          <w:i/>
          <w:color w:val="000000"/>
          <w:sz w:val="24"/>
          <w:highlight w:val="green"/>
        </w:rPr>
        <w:t>not</w:t>
      </w:r>
      <w:r w:rsidRPr="00947EBE">
        <w:rPr>
          <w:rFonts w:ascii="Verdana" w:hAnsi="Verdana" w:cs="PTSans-Regular"/>
          <w:i/>
          <w:color w:val="000000"/>
          <w:sz w:val="24"/>
          <w:highlight w:val="green"/>
        </w:rPr>
        <w:t xml:space="preserve"> </w:t>
      </w:r>
      <w:r w:rsidRPr="00947EBE">
        <w:rPr>
          <w:rFonts w:ascii="Verdana" w:hAnsi="Verdana" w:cs="PTSans-Regular"/>
          <w:color w:val="000000"/>
          <w:sz w:val="24"/>
          <w:highlight w:val="green"/>
        </w:rPr>
        <w:t>timeless and infinite.</w:t>
      </w:r>
    </w:p>
    <w:p w14:paraId="55311914"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579C0841" w14:textId="59639F24"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Dr. James Dolezal</w:t>
      </w:r>
      <w:r w:rsidRPr="00947EBE">
        <w:rPr>
          <w:rFonts w:ascii="Verdana" w:hAnsi="Verdana" w:cs="PTSans-Regular"/>
          <w:color w:val="000000"/>
          <w:sz w:val="24"/>
        </w:rPr>
        <w:t xml:space="preserve"> </w:t>
      </w:r>
      <w:r w:rsidR="00BF797E" w:rsidRPr="00947EBE">
        <w:rPr>
          <w:rFonts w:ascii="Verdana" w:hAnsi="Verdana" w:cs="PTSans-Regular"/>
          <w:color w:val="000000"/>
          <w:sz w:val="24"/>
        </w:rPr>
        <w:t xml:space="preserve">gives helpful insight to these things when he </w:t>
      </w:r>
      <w:r w:rsidRPr="00947EBE">
        <w:rPr>
          <w:rFonts w:ascii="Verdana" w:hAnsi="Verdana" w:cs="PTSans-Regular"/>
          <w:color w:val="000000"/>
          <w:sz w:val="24"/>
        </w:rPr>
        <w:t>says, “</w:t>
      </w:r>
      <w:r w:rsidRPr="00947EBE">
        <w:rPr>
          <w:rFonts w:ascii="Verdana" w:hAnsi="Verdana" w:cs="PTSans-Regular"/>
          <w:color w:val="984806" w:themeColor="accent6" w:themeShade="80"/>
          <w:sz w:val="24"/>
          <w:highlight w:val="yellow"/>
        </w:rPr>
        <w:t xml:space="preserve">Scripture applies the language of eternity [everlasting] in an </w:t>
      </w:r>
      <w:r w:rsidRPr="00947EBE">
        <w:rPr>
          <w:rFonts w:ascii="Verdana" w:hAnsi="Verdana" w:cs="PTSans-Regular"/>
          <w:color w:val="984806" w:themeColor="accent6" w:themeShade="80"/>
          <w:sz w:val="24"/>
          <w:highlight w:val="yellow"/>
          <w:u w:val="single"/>
        </w:rPr>
        <w:t>improper</w:t>
      </w:r>
      <w:r w:rsidRPr="00947EBE">
        <w:rPr>
          <w:rFonts w:ascii="Verdana" w:hAnsi="Verdana" w:cs="PTSans-Regular"/>
          <w:color w:val="984806" w:themeColor="accent6" w:themeShade="80"/>
          <w:sz w:val="24"/>
          <w:highlight w:val="yellow"/>
        </w:rPr>
        <w:t xml:space="preserve"> fashion </w:t>
      </w:r>
      <w:r w:rsidRPr="00947EBE">
        <w:rPr>
          <w:rFonts w:ascii="Verdana" w:hAnsi="Verdana" w:cs="PTSans-Regular"/>
          <w:color w:val="984806" w:themeColor="accent6" w:themeShade="80"/>
          <w:sz w:val="24"/>
          <w:highlight w:val="yellow"/>
          <w:u w:val="single"/>
        </w:rPr>
        <w:t xml:space="preserve">to many things that are </w:t>
      </w:r>
      <w:r w:rsidRPr="00947EBE">
        <w:rPr>
          <w:rFonts w:ascii="Verdana" w:hAnsi="Verdana" w:cs="PTSans-Regular"/>
          <w:i/>
          <w:iCs/>
          <w:color w:val="984806" w:themeColor="accent6" w:themeShade="80"/>
          <w:sz w:val="24"/>
          <w:highlight w:val="yellow"/>
          <w:u w:val="single"/>
        </w:rPr>
        <w:t>not eternal in the strict sense</w:t>
      </w:r>
      <w:r w:rsidRPr="00947EBE">
        <w:rPr>
          <w:rFonts w:ascii="Verdana" w:hAnsi="Verdana" w:cs="PTSans-Regular"/>
          <w:color w:val="984806" w:themeColor="accent6" w:themeShade="80"/>
          <w:sz w:val="24"/>
          <w:highlight w:val="yellow"/>
        </w:rPr>
        <w:t xml:space="preserve">. It speaks, for instance, of the following: an eternal covenant (Gen. 17:7); an eternal possession of land (Gen. 17:8); eternal Mosaic rites, ceremonies, and promises (Num. 10:8; 15:15; 18:8, 11, 19, 23); eternal mountains (Gen. 49:26; Deut. 33:15); Solomon’s temple on Mount Zion as God’s eternal dwelling place (1 Kings 8:13; 9:3; Ps. 132:14) ... Each of these realities has </w:t>
      </w:r>
      <w:proofErr w:type="gramStart"/>
      <w:r w:rsidRPr="00947EBE">
        <w:rPr>
          <w:rFonts w:ascii="Verdana" w:hAnsi="Verdana" w:cs="PTSans-Regular"/>
          <w:color w:val="984806" w:themeColor="accent6" w:themeShade="80"/>
          <w:sz w:val="24"/>
          <w:highlight w:val="yellow"/>
        </w:rPr>
        <w:t>a temporal beginning and proceeds</w:t>
      </w:r>
      <w:proofErr w:type="gramEnd"/>
      <w:r w:rsidRPr="00947EBE">
        <w:rPr>
          <w:rFonts w:ascii="Verdana" w:hAnsi="Verdana" w:cs="PTSans-Regular"/>
          <w:color w:val="984806" w:themeColor="accent6" w:themeShade="80"/>
          <w:sz w:val="24"/>
          <w:highlight w:val="yellow"/>
        </w:rPr>
        <w:t xml:space="preserve"> through a succession of moments. Some have already passed away and will never return.</w:t>
      </w:r>
      <w:r w:rsidRPr="00947EBE">
        <w:rPr>
          <w:rFonts w:ascii="Verdana" w:hAnsi="Verdana" w:cs="PTSans-Regular"/>
          <w:color w:val="000000"/>
          <w:sz w:val="24"/>
        </w:rPr>
        <w:t xml:space="preserve">” </w:t>
      </w:r>
    </w:p>
    <w:p w14:paraId="17F58659"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412FCAEA"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lastRenderedPageBreak/>
        <w:t xml:space="preserve">As we saw, the Noahic Covenant is also called an “everlasting covenant” (Gen 9:16) in Scripture, yet it only lasts </w:t>
      </w:r>
      <w:proofErr w:type="gramStart"/>
      <w:r w:rsidRPr="00947EBE">
        <w:rPr>
          <w:rFonts w:ascii="Verdana" w:hAnsi="Verdana" w:cs="PTSans-Regular"/>
          <w:color w:val="000000"/>
          <w:sz w:val="24"/>
        </w:rPr>
        <w:t>as long as</w:t>
      </w:r>
      <w:proofErr w:type="gramEnd"/>
      <w:r w:rsidRPr="00947EBE">
        <w:rPr>
          <w:rFonts w:ascii="Verdana" w:hAnsi="Verdana" w:cs="PTSans-Regular"/>
          <w:color w:val="000000"/>
          <w:sz w:val="24"/>
        </w:rPr>
        <w:t xml:space="preserve"> this first creation does—not for all eternity.</w:t>
      </w:r>
    </w:p>
    <w:p w14:paraId="618850E4"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45942B85" w14:textId="2FD3093D"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So, </w:t>
      </w:r>
      <w:r w:rsidR="002C0C80" w:rsidRPr="00947EBE">
        <w:rPr>
          <w:rFonts w:ascii="Verdana" w:hAnsi="Verdana" w:cs="PTSans-Regular"/>
          <w:color w:val="000000"/>
          <w:sz w:val="24"/>
        </w:rPr>
        <w:t xml:space="preserve">as stated last lesson, </w:t>
      </w:r>
      <w:r w:rsidRPr="00947EBE">
        <w:rPr>
          <w:rFonts w:ascii="Verdana" w:hAnsi="Verdana" w:cs="PTSans-Regular"/>
          <w:color w:val="000000"/>
          <w:sz w:val="24"/>
        </w:rPr>
        <w:t xml:space="preserve">we need to </w:t>
      </w:r>
      <w:r w:rsidR="002C0C80" w:rsidRPr="00947EBE">
        <w:rPr>
          <w:rFonts w:ascii="Verdana" w:hAnsi="Verdana" w:cs="PTSans-Regular"/>
          <w:color w:val="000000"/>
          <w:sz w:val="24"/>
        </w:rPr>
        <w:t>know</w:t>
      </w:r>
      <w:r w:rsidRPr="00947EBE">
        <w:rPr>
          <w:rFonts w:ascii="Verdana" w:hAnsi="Verdana" w:cs="PTSans-Regular"/>
          <w:color w:val="000000"/>
          <w:sz w:val="24"/>
        </w:rPr>
        <w:t xml:space="preserve"> that there are various ways the word “everlasting” is used in the Bible.</w:t>
      </w:r>
    </w:p>
    <w:p w14:paraId="60566E59"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6ED42EC9" w14:textId="26036305" w:rsidR="00F0265F" w:rsidRPr="00947EBE" w:rsidRDefault="00F0265F" w:rsidP="00947EBE">
      <w:pPr>
        <w:autoSpaceDE w:val="0"/>
        <w:autoSpaceDN w:val="0"/>
        <w:adjustRightInd w:val="0"/>
        <w:spacing w:after="0" w:line="276" w:lineRule="auto"/>
        <w:rPr>
          <w:rFonts w:ascii="Verdana" w:hAnsi="Verdana" w:cs="PTSans-Regular"/>
          <w:color w:val="000000"/>
          <w:sz w:val="24"/>
          <w:highlight w:val="yellow"/>
        </w:rPr>
      </w:pPr>
      <w:r w:rsidRPr="00947EBE">
        <w:rPr>
          <w:rFonts w:ascii="Verdana" w:hAnsi="Verdana" w:cs="PTSans-Regular"/>
          <w:color w:val="000000"/>
          <w:sz w:val="24"/>
        </w:rPr>
        <w:t xml:space="preserve">Now, </w:t>
      </w:r>
      <w:r w:rsidRPr="00947EBE">
        <w:rPr>
          <w:rFonts w:ascii="Verdana" w:hAnsi="Verdana" w:cs="PTSans-Regular"/>
          <w:color w:val="000000"/>
          <w:sz w:val="24"/>
          <w:highlight w:val="yellow"/>
        </w:rPr>
        <w:t xml:space="preserve">considering the full testimony of Scripture, we come know that when the Bible refers to the Abrahamic Covenant as an "everlasting covenant" it means that </w:t>
      </w:r>
      <w:r w:rsidRPr="00947EBE">
        <w:rPr>
          <w:rFonts w:ascii="Verdana" w:hAnsi="Verdana" w:cs="PTSans-Regular"/>
          <w:color w:val="000000"/>
          <w:sz w:val="24"/>
          <w:highlight w:val="yellow"/>
          <w:u w:val="single"/>
        </w:rPr>
        <w:t>God will not revoke/end the covenant haphazardly (without</w:t>
      </w:r>
      <w:r w:rsidR="002C0C80" w:rsidRPr="00947EBE">
        <w:rPr>
          <w:rFonts w:ascii="Verdana" w:hAnsi="Verdana" w:cs="PTSans-Regular"/>
          <w:color w:val="000000"/>
          <w:sz w:val="24"/>
          <w:highlight w:val="yellow"/>
          <w:u w:val="single"/>
        </w:rPr>
        <w:t xml:space="preserve"> covenantal</w:t>
      </w:r>
      <w:r w:rsidRPr="00947EBE">
        <w:rPr>
          <w:rFonts w:ascii="Verdana" w:hAnsi="Verdana" w:cs="PTSans-Regular"/>
          <w:color w:val="000000"/>
          <w:sz w:val="24"/>
          <w:highlight w:val="yellow"/>
          <w:u w:val="single"/>
        </w:rPr>
        <w:t xml:space="preserve"> reason/justification)</w:t>
      </w:r>
      <w:r w:rsidRPr="00947EBE">
        <w:rPr>
          <w:rFonts w:ascii="Verdana" w:hAnsi="Verdana" w:cs="PTSans-Regular"/>
          <w:color w:val="000000"/>
          <w:sz w:val="24"/>
          <w:highlight w:val="yellow"/>
        </w:rPr>
        <w:t xml:space="preserve">. This means the Abrahamic Covenant will remain intact </w:t>
      </w:r>
      <w:r w:rsidRPr="00947EBE">
        <w:rPr>
          <w:rFonts w:ascii="Verdana" w:hAnsi="Verdana" w:cs="PTSans-Regular"/>
          <w:i/>
          <w:color w:val="000000"/>
          <w:sz w:val="24"/>
          <w:highlight w:val="yellow"/>
        </w:rPr>
        <w:t>so long as the terms of the covenant are being honored by the other party</w:t>
      </w:r>
      <w:r w:rsidRPr="00947EBE">
        <w:rPr>
          <w:rFonts w:ascii="Verdana" w:hAnsi="Verdana" w:cs="PTSans-Regular"/>
          <w:color w:val="000000"/>
          <w:sz w:val="24"/>
          <w:highlight w:val="yellow"/>
        </w:rPr>
        <w:t xml:space="preserve">. </w:t>
      </w:r>
      <w:r w:rsidR="002C0C80" w:rsidRPr="00947EBE">
        <w:rPr>
          <w:rFonts w:ascii="Verdana" w:hAnsi="Verdana" w:cs="PTSans-Regular"/>
          <w:color w:val="000000"/>
          <w:sz w:val="24"/>
          <w:highlight w:val="yellow"/>
        </w:rPr>
        <w:t xml:space="preserve">It means, </w:t>
      </w:r>
      <w:r w:rsidRPr="00947EBE">
        <w:rPr>
          <w:rFonts w:ascii="Verdana" w:hAnsi="Verdana" w:cs="PTSans-Regular"/>
          <w:i/>
          <w:iCs/>
          <w:color w:val="000000"/>
          <w:sz w:val="24"/>
          <w:highlight w:val="yellow"/>
        </w:rPr>
        <w:t>God will keep His word</w:t>
      </w:r>
      <w:r w:rsidRPr="00947EBE">
        <w:rPr>
          <w:rFonts w:ascii="Verdana" w:hAnsi="Verdana" w:cs="PTSans-Regular"/>
          <w:color w:val="000000"/>
          <w:sz w:val="24"/>
          <w:highlight w:val="yellow"/>
        </w:rPr>
        <w:t>—He will remain faithful to the covenant—</w:t>
      </w:r>
      <w:r w:rsidR="002C0C80" w:rsidRPr="00947EBE">
        <w:rPr>
          <w:rFonts w:ascii="Verdana" w:hAnsi="Verdana" w:cs="PTSans-Regular"/>
          <w:color w:val="000000"/>
          <w:sz w:val="24"/>
          <w:highlight w:val="yellow"/>
        </w:rPr>
        <w:t>He will ongoingly</w:t>
      </w:r>
      <w:r w:rsidRPr="00947EBE">
        <w:rPr>
          <w:rFonts w:ascii="Verdana" w:hAnsi="Verdana" w:cs="PTSans-Regular"/>
          <w:color w:val="000000"/>
          <w:sz w:val="24"/>
          <w:highlight w:val="yellow"/>
        </w:rPr>
        <w:t xml:space="preserve"> maintain it according to its terms.</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From a human perspective, it is open-ended (time wise)—its end </w:t>
      </w:r>
      <w:r w:rsidRPr="00947EBE">
        <w:rPr>
          <w:rFonts w:ascii="Verdana" w:hAnsi="Verdana" w:cs="PTSans-Regular"/>
          <w:i/>
          <w:iCs/>
          <w:color w:val="000000"/>
          <w:sz w:val="24"/>
          <w:highlight w:val="yellow"/>
        </w:rPr>
        <w:t>can be brought about</w:t>
      </w:r>
      <w:r w:rsidRPr="00947EBE">
        <w:rPr>
          <w:rFonts w:ascii="Verdana" w:hAnsi="Verdana" w:cs="PTSans-Regular"/>
          <w:color w:val="000000"/>
          <w:sz w:val="24"/>
          <w:highlight w:val="yellow"/>
        </w:rPr>
        <w:t xml:space="preserve"> if the terms are violated, but </w:t>
      </w:r>
      <w:r w:rsidR="002C0C80" w:rsidRPr="00947EBE">
        <w:rPr>
          <w:rFonts w:ascii="Verdana" w:hAnsi="Verdana" w:cs="PTSans-Regular"/>
          <w:color w:val="000000"/>
          <w:sz w:val="24"/>
          <w:highlight w:val="yellow"/>
        </w:rPr>
        <w:t>its</w:t>
      </w:r>
      <w:r w:rsidRPr="00947EBE">
        <w:rPr>
          <w:rFonts w:ascii="Verdana" w:hAnsi="Verdana" w:cs="PTSans-Regular"/>
          <w:color w:val="000000"/>
          <w:sz w:val="24"/>
          <w:highlight w:val="yellow"/>
        </w:rPr>
        <w:t xml:space="preserve"> end time is not pre-specified in the covenant. </w:t>
      </w:r>
    </w:p>
    <w:p w14:paraId="5D13C8C8" w14:textId="44C61E6E"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By calling it an “everlasting covenant” God is giving them assurance that they can count on </w:t>
      </w:r>
      <w:r w:rsidRPr="00947EBE">
        <w:rPr>
          <w:rFonts w:ascii="Verdana" w:hAnsi="Verdana" w:cs="PTSans-Regular"/>
          <w:color w:val="000000"/>
          <w:sz w:val="24"/>
          <w:highlight w:val="yellow"/>
          <w:u w:val="single"/>
        </w:rPr>
        <w:t>Him being faithful</w:t>
      </w:r>
      <w:r w:rsidRPr="00947EBE">
        <w:rPr>
          <w:rFonts w:ascii="Verdana" w:hAnsi="Verdana" w:cs="PTSans-Regular"/>
          <w:color w:val="000000"/>
          <w:sz w:val="24"/>
          <w:highlight w:val="yellow"/>
        </w:rPr>
        <w:t>—</w:t>
      </w:r>
      <w:r w:rsidRPr="00947EBE">
        <w:rPr>
          <w:rFonts w:ascii="Verdana" w:hAnsi="Verdana" w:cs="PTSans-Regular"/>
          <w:color w:val="000000"/>
          <w:sz w:val="24"/>
          <w:highlight w:val="yellow"/>
          <w:u w:val="single"/>
        </w:rPr>
        <w:t>the covenant will remain intact</w:t>
      </w:r>
      <w:r w:rsidRPr="00947EBE">
        <w:rPr>
          <w:rFonts w:ascii="Verdana" w:hAnsi="Verdana" w:cs="PTSans-Regular"/>
          <w:color w:val="000000"/>
          <w:sz w:val="24"/>
          <w:highlight w:val="yellow"/>
        </w:rPr>
        <w:t xml:space="preserve"> according to them meeting the terms. </w:t>
      </w:r>
      <w:r w:rsidRPr="00947EBE">
        <w:rPr>
          <w:rFonts w:ascii="Verdana" w:hAnsi="Verdana" w:cs="PTSans-Regular"/>
          <w:color w:val="000000"/>
          <w:sz w:val="24"/>
          <w:highlight w:val="yellow"/>
          <w:u w:val="single"/>
        </w:rPr>
        <w:t xml:space="preserve">He will not cast them aside, withdrawal His blessings, revoke the deal </w:t>
      </w:r>
      <w:r w:rsidRPr="00947EBE">
        <w:rPr>
          <w:rFonts w:ascii="Verdana" w:hAnsi="Verdana" w:cs="PTSans-Regular"/>
          <w:i/>
          <w:color w:val="000000"/>
          <w:sz w:val="24"/>
          <w:highlight w:val="yellow"/>
          <w:u w:val="single"/>
        </w:rPr>
        <w:t>so long as the</w:t>
      </w:r>
      <w:r w:rsidR="002C0C80" w:rsidRPr="00947EBE">
        <w:rPr>
          <w:rFonts w:ascii="Verdana" w:hAnsi="Verdana" w:cs="PTSans-Regular"/>
          <w:i/>
          <w:color w:val="000000"/>
          <w:sz w:val="24"/>
          <w:highlight w:val="yellow"/>
          <w:u w:val="single"/>
        </w:rPr>
        <w:t xml:space="preserve"> people covenanted to</w:t>
      </w:r>
      <w:r w:rsidRPr="00947EBE">
        <w:rPr>
          <w:rFonts w:ascii="Verdana" w:hAnsi="Verdana" w:cs="PTSans-Regular"/>
          <w:i/>
          <w:color w:val="000000"/>
          <w:sz w:val="24"/>
          <w:highlight w:val="yellow"/>
          <w:u w:val="single"/>
        </w:rPr>
        <w:t xml:space="preserve"> stay faithful to the covenant terms</w:t>
      </w:r>
      <w:r w:rsidRPr="00947EBE">
        <w:rPr>
          <w:rFonts w:ascii="Verdana" w:hAnsi="Verdana" w:cs="PTSans-Regular"/>
          <w:color w:val="000000"/>
          <w:sz w:val="24"/>
          <w:highlight w:val="yellow"/>
        </w:rPr>
        <w:t xml:space="preserve">. </w:t>
      </w:r>
      <w:r w:rsidRPr="00947EBE">
        <w:rPr>
          <w:rFonts w:ascii="Verdana" w:hAnsi="Verdana" w:cs="PTSans-Regular"/>
          <w:i/>
          <w:color w:val="000000"/>
          <w:sz w:val="24"/>
          <w:highlight w:val="yellow"/>
        </w:rPr>
        <w:t xml:space="preserve">In </w:t>
      </w:r>
      <w:r w:rsidRPr="00947EBE">
        <w:rPr>
          <w:rFonts w:ascii="Verdana" w:hAnsi="Verdana" w:cs="PTSans-Regular"/>
          <w:i/>
          <w:color w:val="000000"/>
          <w:sz w:val="24"/>
          <w:highlight w:val="yellow"/>
          <w:u w:val="single"/>
        </w:rPr>
        <w:t>that way</w:t>
      </w:r>
      <w:r w:rsidRPr="00947EBE">
        <w:rPr>
          <w:rFonts w:ascii="Verdana" w:hAnsi="Verdana" w:cs="PTSans-Regular"/>
          <w:color w:val="000000"/>
          <w:sz w:val="24"/>
          <w:highlight w:val="yellow"/>
        </w:rPr>
        <w:t xml:space="preserve"> it’s everlasting.</w:t>
      </w:r>
      <w:r w:rsidRPr="00947EBE">
        <w:rPr>
          <w:rFonts w:ascii="Verdana" w:hAnsi="Verdana" w:cs="PTSans-Regular"/>
          <w:color w:val="000000"/>
          <w:sz w:val="24"/>
        </w:rPr>
        <w:t xml:space="preserve"> </w:t>
      </w:r>
    </w:p>
    <w:p w14:paraId="5B0A92EC"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3FB341A6"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know that the Abrahamic Covenant (and the fuller Old Covenant that it is a part of) is </w:t>
      </w:r>
      <w:r w:rsidRPr="00947EBE">
        <w:rPr>
          <w:rFonts w:ascii="Verdana" w:hAnsi="Verdana" w:cs="PTSans-Regular"/>
          <w:b/>
          <w:color w:val="000000"/>
          <w:sz w:val="24"/>
        </w:rPr>
        <w:t>not</w:t>
      </w:r>
      <w:r w:rsidRPr="00947EBE">
        <w:rPr>
          <w:rFonts w:ascii="Verdana" w:hAnsi="Verdana" w:cs="PTSans-Regular"/>
          <w:color w:val="000000"/>
          <w:sz w:val="24"/>
        </w:rPr>
        <w:t xml:space="preserve"> everlasting (in the sense of will never go away/become obsolete/vanish) </w:t>
      </w:r>
      <w:r w:rsidRPr="00947EBE">
        <w:rPr>
          <w:rFonts w:ascii="Verdana" w:hAnsi="Verdana" w:cs="PTSans-Regular"/>
          <w:i/>
          <w:iCs/>
          <w:color w:val="000000"/>
          <w:sz w:val="24"/>
        </w:rPr>
        <w:t>because of</w:t>
      </w:r>
      <w:r w:rsidRPr="00947EBE">
        <w:rPr>
          <w:rFonts w:ascii="Verdana" w:hAnsi="Verdana" w:cs="PTSans-Regular"/>
          <w:color w:val="000000"/>
          <w:sz w:val="24"/>
        </w:rPr>
        <w:t xml:space="preserve"> the reasons we covered already and will continue to see affirmed through the rest of our Covenant Theology series.</w:t>
      </w:r>
    </w:p>
    <w:p w14:paraId="5BAA80B9" w14:textId="77777777" w:rsidR="00F0265F" w:rsidRPr="00947EBE" w:rsidRDefault="00F0265F" w:rsidP="00947EBE">
      <w:pPr>
        <w:autoSpaceDE w:val="0"/>
        <w:autoSpaceDN w:val="0"/>
        <w:adjustRightInd w:val="0"/>
        <w:spacing w:after="0" w:line="276" w:lineRule="auto"/>
        <w:rPr>
          <w:rFonts w:ascii="Verdana" w:hAnsi="Verdana" w:cs="PTSans-Regular"/>
          <w:color w:val="000000"/>
          <w:sz w:val="24"/>
        </w:rPr>
      </w:pPr>
    </w:p>
    <w:p w14:paraId="16F795DD" w14:textId="7F8A30EF" w:rsidR="005F7DD7" w:rsidRPr="00947EBE" w:rsidRDefault="005F7DD7" w:rsidP="00947EBE">
      <w:pPr>
        <w:pStyle w:val="ListParagraph"/>
        <w:numPr>
          <w:ilvl w:val="0"/>
          <w:numId w:val="8"/>
        </w:numPr>
        <w:autoSpaceDE w:val="0"/>
        <w:autoSpaceDN w:val="0"/>
        <w:adjustRightInd w:val="0"/>
        <w:spacing w:after="0" w:line="276" w:lineRule="auto"/>
        <w:rPr>
          <w:rFonts w:ascii="Verdana" w:hAnsi="Verdana" w:cs="PTSans-Regular"/>
          <w:b/>
          <w:bCs/>
          <w:color w:val="000000"/>
          <w:sz w:val="24"/>
        </w:rPr>
      </w:pPr>
      <w:r w:rsidRPr="00947EBE">
        <w:rPr>
          <w:rFonts w:ascii="Verdana" w:hAnsi="Verdana" w:cs="PTSans-Regular"/>
          <w:b/>
          <w:bCs/>
          <w:color w:val="000000"/>
          <w:sz w:val="24"/>
        </w:rPr>
        <w:t xml:space="preserve">Circumcision: </w:t>
      </w:r>
      <w:r w:rsidR="00FA74AA" w:rsidRPr="00947EBE">
        <w:rPr>
          <w:rFonts w:ascii="Verdana" w:hAnsi="Verdana" w:cs="PTSans-Regular"/>
          <w:b/>
          <w:bCs/>
          <w:color w:val="000000"/>
          <w:sz w:val="24"/>
        </w:rPr>
        <w:t>An</w:t>
      </w:r>
      <w:r w:rsidRPr="00947EBE">
        <w:rPr>
          <w:rFonts w:ascii="Verdana" w:hAnsi="Verdana" w:cs="PTSans-Regular"/>
          <w:b/>
          <w:bCs/>
          <w:color w:val="000000"/>
          <w:sz w:val="24"/>
        </w:rPr>
        <w:t xml:space="preserve"> Old Covenant sign</w:t>
      </w:r>
      <w:r w:rsidR="00D0493D" w:rsidRPr="00947EBE">
        <w:rPr>
          <w:rFonts w:ascii="Verdana" w:hAnsi="Verdana" w:cs="PTSans-Regular"/>
          <w:b/>
          <w:bCs/>
          <w:color w:val="000000"/>
          <w:sz w:val="24"/>
        </w:rPr>
        <w:t xml:space="preserve"> and </w:t>
      </w:r>
      <w:r w:rsidR="008A0509" w:rsidRPr="00947EBE">
        <w:rPr>
          <w:rFonts w:ascii="Verdana" w:hAnsi="Verdana" w:cs="PTSans-Regular"/>
          <w:b/>
          <w:bCs/>
          <w:color w:val="000000"/>
          <w:sz w:val="24"/>
        </w:rPr>
        <w:t>condition</w:t>
      </w:r>
      <w:r w:rsidR="002C0C80" w:rsidRPr="00947EBE">
        <w:rPr>
          <w:rFonts w:ascii="Verdana" w:hAnsi="Verdana" w:cs="PTSans-Regular"/>
          <w:b/>
          <w:bCs/>
          <w:color w:val="000000"/>
          <w:sz w:val="24"/>
        </w:rPr>
        <w:t>-</w:t>
      </w:r>
    </w:p>
    <w:p w14:paraId="06968C6B" w14:textId="325FAFB6" w:rsidR="008530BB" w:rsidRPr="00947EBE" w:rsidRDefault="002C0C8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Next, see that </w:t>
      </w:r>
      <w:r w:rsidR="00D55547" w:rsidRPr="00947EBE">
        <w:rPr>
          <w:rFonts w:ascii="Verdana" w:hAnsi="Verdana" w:cs="PTSans-Regular"/>
          <w:color w:val="000000"/>
          <w:sz w:val="24"/>
          <w:highlight w:val="yellow"/>
        </w:rPr>
        <w:t>God saw fit to issue a physical/natural sign in this covenant, which was male circumcision.</w:t>
      </w:r>
      <w:r w:rsidR="00D55547" w:rsidRPr="00947EBE">
        <w:rPr>
          <w:rFonts w:ascii="Verdana" w:hAnsi="Verdana" w:cs="PTSans-Regular"/>
          <w:color w:val="000000"/>
          <w:sz w:val="24"/>
        </w:rPr>
        <w:t xml:space="preserve"> Circumcision was the sign of the covenant. </w:t>
      </w:r>
    </w:p>
    <w:p w14:paraId="1552E0CF" w14:textId="77777777" w:rsidR="00B618D1" w:rsidRPr="00947EBE" w:rsidRDefault="00D5554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see this in </w:t>
      </w:r>
    </w:p>
    <w:p w14:paraId="7C865404" w14:textId="068DC238" w:rsidR="008530BB" w:rsidRPr="00947EBE" w:rsidRDefault="00D5554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b/>
          <w:color w:val="0070C0"/>
          <w:sz w:val="24"/>
        </w:rPr>
        <w:t>Genesis 17:9-14</w:t>
      </w:r>
    </w:p>
    <w:p w14:paraId="0EC1C4F4" w14:textId="77777777" w:rsidR="008530BB" w:rsidRPr="00947EBE" w:rsidRDefault="008530BB"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color w:val="0070C0"/>
          <w:sz w:val="24"/>
          <w:vertAlign w:val="superscript"/>
        </w:rPr>
        <w:t>9 </w:t>
      </w:r>
      <w:r w:rsidRPr="00947EBE">
        <w:rPr>
          <w:rFonts w:ascii="Verdana" w:hAnsi="Verdana" w:cs="PTSans-Regular"/>
          <w:color w:val="0070C0"/>
          <w:sz w:val="24"/>
        </w:rPr>
        <w:t xml:space="preserve">And God said to Abraham, “As for you, you shall keep my covenant, you and your offspring after you throughout their generations. </w:t>
      </w:r>
      <w:r w:rsidRPr="00947EBE">
        <w:rPr>
          <w:rFonts w:ascii="Verdana" w:hAnsi="Verdana" w:cs="PTSans-Regular"/>
          <w:color w:val="0070C0"/>
          <w:sz w:val="24"/>
          <w:vertAlign w:val="superscript"/>
        </w:rPr>
        <w:t>10 </w:t>
      </w:r>
      <w:r w:rsidRPr="00947EBE">
        <w:rPr>
          <w:rFonts w:ascii="Verdana" w:hAnsi="Verdana" w:cs="PTSans-Regular"/>
          <w:color w:val="0070C0"/>
          <w:sz w:val="24"/>
        </w:rPr>
        <w:t xml:space="preserve">This is my covenant, which you shall keep, between me and you and your offspring after you: </w:t>
      </w:r>
      <w:r w:rsidRPr="00947EBE">
        <w:rPr>
          <w:rFonts w:ascii="Verdana" w:hAnsi="Verdana" w:cs="PTSans-Regular"/>
          <w:color w:val="0070C0"/>
          <w:sz w:val="24"/>
          <w:u w:val="single"/>
        </w:rPr>
        <w:t>Every male among you shall be circumcised</w:t>
      </w:r>
      <w:r w:rsidRPr="00947EBE">
        <w:rPr>
          <w:rFonts w:ascii="Verdana" w:hAnsi="Verdana" w:cs="PTSans-Regular"/>
          <w:color w:val="0070C0"/>
          <w:sz w:val="24"/>
        </w:rPr>
        <w:t xml:space="preserve">. </w:t>
      </w:r>
      <w:r w:rsidRPr="00947EBE">
        <w:rPr>
          <w:rFonts w:ascii="Verdana" w:hAnsi="Verdana" w:cs="PTSans-Regular"/>
          <w:color w:val="0070C0"/>
          <w:sz w:val="24"/>
          <w:vertAlign w:val="superscript"/>
        </w:rPr>
        <w:t>11 </w:t>
      </w:r>
      <w:r w:rsidRPr="00947EBE">
        <w:rPr>
          <w:rFonts w:ascii="Verdana" w:hAnsi="Verdana" w:cs="PTSans-Regular"/>
          <w:color w:val="0070C0"/>
          <w:sz w:val="24"/>
          <w:u w:val="single"/>
        </w:rPr>
        <w:t>You shall be circumcised in the flesh of your foreskins, and it shall be a sign of the covenant between me and you</w:t>
      </w:r>
      <w:r w:rsidRPr="00947EBE">
        <w:rPr>
          <w:rFonts w:ascii="Verdana" w:hAnsi="Verdana" w:cs="PTSans-Regular"/>
          <w:color w:val="0070C0"/>
          <w:sz w:val="24"/>
        </w:rPr>
        <w:t xml:space="preserve">. </w:t>
      </w:r>
      <w:r w:rsidRPr="00947EBE">
        <w:rPr>
          <w:rFonts w:ascii="Verdana" w:hAnsi="Verdana" w:cs="PTSans-Regular"/>
          <w:color w:val="0070C0"/>
          <w:sz w:val="24"/>
          <w:vertAlign w:val="superscript"/>
        </w:rPr>
        <w:t>12 </w:t>
      </w:r>
      <w:r w:rsidRPr="00947EBE">
        <w:rPr>
          <w:rFonts w:ascii="Verdana" w:hAnsi="Verdana" w:cs="PTSans-Regular"/>
          <w:color w:val="0070C0"/>
          <w:sz w:val="24"/>
          <w:u w:val="single"/>
        </w:rPr>
        <w:t>He who is eight days old among you shall be circumcised</w:t>
      </w:r>
      <w:r w:rsidRPr="00947EBE">
        <w:rPr>
          <w:rFonts w:ascii="Verdana" w:hAnsi="Verdana" w:cs="PTSans-Regular"/>
          <w:color w:val="0070C0"/>
          <w:sz w:val="24"/>
        </w:rPr>
        <w:t xml:space="preserve">. </w:t>
      </w:r>
      <w:r w:rsidRPr="00947EBE">
        <w:rPr>
          <w:rFonts w:ascii="Verdana" w:hAnsi="Verdana" w:cs="PTSans-Regular"/>
          <w:color w:val="0070C0"/>
          <w:sz w:val="24"/>
          <w:u w:val="single"/>
        </w:rPr>
        <w:t>Every male throughout your generations</w:t>
      </w:r>
      <w:r w:rsidRPr="00947EBE">
        <w:rPr>
          <w:rFonts w:ascii="Verdana" w:hAnsi="Verdana" w:cs="PTSans-Regular"/>
          <w:color w:val="0070C0"/>
          <w:sz w:val="24"/>
        </w:rPr>
        <w:t xml:space="preserve">, whether born in your house or bought with your money from any foreigner who is not of your offspring, </w:t>
      </w:r>
      <w:r w:rsidRPr="00947EBE">
        <w:rPr>
          <w:rFonts w:ascii="Verdana" w:hAnsi="Verdana" w:cs="PTSans-Regular"/>
          <w:color w:val="0070C0"/>
          <w:sz w:val="24"/>
          <w:vertAlign w:val="superscript"/>
        </w:rPr>
        <w:t>13 </w:t>
      </w:r>
      <w:r w:rsidRPr="00947EBE">
        <w:rPr>
          <w:rFonts w:ascii="Verdana" w:hAnsi="Verdana" w:cs="PTSans-Regular"/>
          <w:color w:val="0070C0"/>
          <w:sz w:val="24"/>
        </w:rPr>
        <w:t xml:space="preserve">both he who is born in your house and he who is bought with your money, shall surely be circumcised. So shall my covenant be in your flesh an everlasting covenant. </w:t>
      </w:r>
      <w:r w:rsidRPr="00947EBE">
        <w:rPr>
          <w:rFonts w:ascii="Verdana" w:hAnsi="Verdana" w:cs="PTSans-Regular"/>
          <w:color w:val="0070C0"/>
          <w:sz w:val="24"/>
          <w:vertAlign w:val="superscript"/>
        </w:rPr>
        <w:t>14 </w:t>
      </w:r>
      <w:r w:rsidRPr="00947EBE">
        <w:rPr>
          <w:rFonts w:ascii="Verdana" w:hAnsi="Verdana" w:cs="PTSans-Regular"/>
          <w:color w:val="0070C0"/>
          <w:sz w:val="24"/>
          <w:u w:val="single"/>
        </w:rPr>
        <w:t>Any uncircumcised male who is not circumcised in the flesh of his foreskin shall be cut off from his people; he has broken my covenant</w:t>
      </w:r>
      <w:r w:rsidRPr="00947EBE">
        <w:rPr>
          <w:rFonts w:ascii="Verdana" w:hAnsi="Verdana" w:cs="PTSans-Regular"/>
          <w:color w:val="0070C0"/>
          <w:sz w:val="24"/>
        </w:rPr>
        <w:t>.”</w:t>
      </w:r>
    </w:p>
    <w:p w14:paraId="2D52D102" w14:textId="77777777" w:rsidR="008530BB" w:rsidRPr="00947EBE" w:rsidRDefault="008530BB" w:rsidP="00947EBE">
      <w:pPr>
        <w:autoSpaceDE w:val="0"/>
        <w:autoSpaceDN w:val="0"/>
        <w:adjustRightInd w:val="0"/>
        <w:spacing w:after="0" w:line="276" w:lineRule="auto"/>
        <w:rPr>
          <w:rFonts w:ascii="Verdana" w:hAnsi="Verdana" w:cs="PTSans-Regular"/>
          <w:color w:val="000000"/>
          <w:sz w:val="24"/>
        </w:rPr>
      </w:pPr>
    </w:p>
    <w:p w14:paraId="7D8E941E" w14:textId="33EE8378" w:rsidR="00D55547" w:rsidRPr="00947EBE" w:rsidRDefault="00B618D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lastRenderedPageBreak/>
        <w:t>Male circumcision</w:t>
      </w:r>
      <w:r w:rsidR="00D55547" w:rsidRPr="00947EBE">
        <w:rPr>
          <w:rFonts w:ascii="Verdana" w:hAnsi="Verdana" w:cs="PTSans-Regular"/>
          <w:color w:val="000000"/>
          <w:sz w:val="24"/>
        </w:rPr>
        <w:t xml:space="preserve"> was the physical/natural sign of the temporary Old Covenant. </w:t>
      </w:r>
      <w:r w:rsidR="00D55547" w:rsidRPr="00947EBE">
        <w:rPr>
          <w:rFonts w:ascii="Verdana" w:hAnsi="Verdana" w:cs="PTSans-Regular"/>
          <w:color w:val="000000"/>
          <w:sz w:val="24"/>
          <w:highlight w:val="yellow"/>
          <w:u w:val="single"/>
        </w:rPr>
        <w:t xml:space="preserve">This sign </w:t>
      </w:r>
      <w:r w:rsidR="002C0C80" w:rsidRPr="00947EBE">
        <w:rPr>
          <w:rFonts w:ascii="Verdana" w:hAnsi="Verdana" w:cs="PTSans-Regular"/>
          <w:color w:val="000000"/>
          <w:sz w:val="24"/>
          <w:highlight w:val="yellow"/>
          <w:u w:val="single"/>
        </w:rPr>
        <w:t xml:space="preserve">and condition </w:t>
      </w:r>
      <w:proofErr w:type="gramStart"/>
      <w:r w:rsidR="00D55547" w:rsidRPr="00947EBE">
        <w:rPr>
          <w:rFonts w:ascii="Verdana" w:hAnsi="Verdana" w:cs="PTSans-Regular"/>
          <w:color w:val="000000"/>
          <w:sz w:val="24"/>
          <w:highlight w:val="yellow"/>
          <w:u w:val="single"/>
        </w:rPr>
        <w:t>was</w:t>
      </w:r>
      <w:proofErr w:type="gramEnd"/>
      <w:r w:rsidR="00D55547" w:rsidRPr="00947EBE">
        <w:rPr>
          <w:rFonts w:ascii="Verdana" w:hAnsi="Verdana" w:cs="PTSans-Regular"/>
          <w:color w:val="000000"/>
          <w:sz w:val="24"/>
          <w:highlight w:val="yellow"/>
          <w:u w:val="single"/>
        </w:rPr>
        <w:t xml:space="preserve"> only a </w:t>
      </w:r>
      <w:r w:rsidR="002C0C80" w:rsidRPr="00947EBE">
        <w:rPr>
          <w:rFonts w:ascii="Verdana" w:hAnsi="Verdana" w:cs="PTSans-Regular"/>
          <w:color w:val="000000"/>
          <w:sz w:val="24"/>
          <w:highlight w:val="yellow"/>
          <w:u w:val="single"/>
        </w:rPr>
        <w:t xml:space="preserve">covenantal </w:t>
      </w:r>
      <w:r w:rsidR="00D55547" w:rsidRPr="00947EBE">
        <w:rPr>
          <w:rFonts w:ascii="Verdana" w:hAnsi="Verdana" w:cs="PTSans-Regular"/>
          <w:color w:val="000000"/>
          <w:sz w:val="24"/>
          <w:highlight w:val="yellow"/>
          <w:u w:val="single"/>
        </w:rPr>
        <w:t>reality for the Old Covenant.</w:t>
      </w:r>
      <w:r w:rsidR="00D55547" w:rsidRPr="00947EBE">
        <w:rPr>
          <w:rFonts w:ascii="Verdana" w:hAnsi="Verdana" w:cs="PTSans-Regular"/>
          <w:color w:val="000000"/>
          <w:sz w:val="24"/>
        </w:rPr>
        <w:t xml:space="preserve">  </w:t>
      </w:r>
    </w:p>
    <w:p w14:paraId="63250F21" w14:textId="05E3E6D0" w:rsidR="00364B0A" w:rsidRPr="00947EBE" w:rsidRDefault="00D5554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b/>
          <w:color w:val="0070C0"/>
          <w:sz w:val="24"/>
        </w:rPr>
        <w:t>Galatians 5:6</w:t>
      </w:r>
      <w:r w:rsidRPr="00947EBE">
        <w:rPr>
          <w:rFonts w:ascii="Verdana" w:hAnsi="Verdana" w:cs="PTSans-Regular"/>
          <w:color w:val="0070C0"/>
          <w:sz w:val="24"/>
        </w:rPr>
        <w:t xml:space="preserve"> </w:t>
      </w:r>
      <w:r w:rsidRPr="00947EBE">
        <w:rPr>
          <w:rFonts w:ascii="Verdana" w:hAnsi="Verdana" w:cs="PTSans-Regular"/>
          <w:color w:val="000000"/>
          <w:sz w:val="24"/>
        </w:rPr>
        <w:t>“</w:t>
      </w:r>
      <w:r w:rsidRPr="00947EBE">
        <w:rPr>
          <w:rFonts w:ascii="Verdana" w:hAnsi="Verdana" w:cs="PTSans-Regular"/>
          <w:color w:val="0070C0"/>
          <w:sz w:val="24"/>
        </w:rPr>
        <w:t xml:space="preserve">For in Christ Jesus </w:t>
      </w:r>
      <w:r w:rsidRPr="00947EBE">
        <w:rPr>
          <w:rFonts w:ascii="Verdana" w:hAnsi="Verdana" w:cs="PTSans-Regular"/>
          <w:color w:val="0070C0"/>
          <w:sz w:val="24"/>
          <w:u w:val="single"/>
        </w:rPr>
        <w:t>neither circumcision nor uncircumcision counts for anything</w:t>
      </w:r>
      <w:r w:rsidRPr="00947EBE">
        <w:rPr>
          <w:rFonts w:ascii="Verdana" w:hAnsi="Verdana" w:cs="PTSans-Regular"/>
          <w:color w:val="0070C0"/>
          <w:sz w:val="24"/>
        </w:rPr>
        <w:t>, but only faith working through love.</w:t>
      </w:r>
      <w:r w:rsidRPr="00947EBE">
        <w:rPr>
          <w:rFonts w:ascii="Verdana" w:hAnsi="Verdana" w:cs="PTSans-Regular"/>
          <w:color w:val="000000"/>
          <w:sz w:val="24"/>
        </w:rPr>
        <w:t xml:space="preserve">” </w:t>
      </w:r>
    </w:p>
    <w:p w14:paraId="30410E6A" w14:textId="77777777" w:rsidR="00B618D1" w:rsidRPr="00947EBE" w:rsidRDefault="00D5554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Circumcision was commanded and </w:t>
      </w:r>
      <w:r w:rsidR="00364B0A" w:rsidRPr="00947EBE">
        <w:rPr>
          <w:rFonts w:ascii="Verdana" w:hAnsi="Verdana" w:cs="PTSans-Regular"/>
          <w:color w:val="000000"/>
          <w:sz w:val="24"/>
        </w:rPr>
        <w:t>critical</w:t>
      </w:r>
      <w:r w:rsidRPr="00947EBE">
        <w:rPr>
          <w:rFonts w:ascii="Verdana" w:hAnsi="Verdana" w:cs="PTSans-Regular"/>
          <w:color w:val="000000"/>
          <w:sz w:val="24"/>
        </w:rPr>
        <w:t xml:space="preserve"> for those in the Old Covenant, but the command and sign </w:t>
      </w:r>
      <w:r w:rsidRPr="00947EBE">
        <w:rPr>
          <w:rFonts w:ascii="Verdana" w:hAnsi="Verdana" w:cs="PTSans-Regular"/>
          <w:i/>
          <w:color w:val="000000"/>
          <w:sz w:val="24"/>
        </w:rPr>
        <w:t>that it was</w:t>
      </w:r>
      <w:r w:rsidRPr="00947EBE">
        <w:rPr>
          <w:rFonts w:ascii="Verdana" w:hAnsi="Verdana" w:cs="PTSans-Regular"/>
          <w:color w:val="000000"/>
          <w:sz w:val="24"/>
        </w:rPr>
        <w:t xml:space="preserve"> went away with the Old Covenant. </w:t>
      </w:r>
    </w:p>
    <w:p w14:paraId="55E4012C" w14:textId="0B8C233D" w:rsidR="00305F2B" w:rsidRPr="00947EBE" w:rsidRDefault="0065786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And note that </w:t>
      </w:r>
      <w:r w:rsidRPr="00947EBE">
        <w:rPr>
          <w:rFonts w:ascii="Verdana" w:hAnsi="Verdana" w:cs="PTSans-Regular"/>
          <w:color w:val="000000"/>
          <w:sz w:val="24"/>
          <w:highlight w:val="yellow"/>
        </w:rPr>
        <w:t>it</w:t>
      </w:r>
      <w:r w:rsidR="00364B0A" w:rsidRPr="00947EBE">
        <w:rPr>
          <w:rFonts w:ascii="Verdana" w:hAnsi="Verdana" w:cs="PTSans-Regular"/>
          <w:color w:val="000000"/>
          <w:sz w:val="24"/>
          <w:highlight w:val="yellow"/>
        </w:rPr>
        <w:t xml:space="preserve"> </w:t>
      </w:r>
      <w:r w:rsidR="00364B0A" w:rsidRPr="00947EBE">
        <w:rPr>
          <w:rFonts w:ascii="Verdana" w:hAnsi="Verdana" w:cs="PTSans-Regular"/>
          <w:color w:val="000000"/>
          <w:sz w:val="24"/>
          <w:highlight w:val="yellow"/>
          <w:u w:val="single"/>
        </w:rPr>
        <w:t xml:space="preserve">represented an obligation to obey law as the </w:t>
      </w:r>
      <w:r w:rsidR="00E91574" w:rsidRPr="00947EBE">
        <w:rPr>
          <w:rFonts w:ascii="Verdana" w:hAnsi="Verdana" w:cs="PTSans-Regular"/>
          <w:color w:val="000000"/>
          <w:sz w:val="24"/>
          <w:highlight w:val="yellow"/>
          <w:u w:val="single"/>
        </w:rPr>
        <w:t xml:space="preserve">ongoing </w:t>
      </w:r>
      <w:r w:rsidR="00364B0A" w:rsidRPr="00947EBE">
        <w:rPr>
          <w:rFonts w:ascii="Verdana" w:hAnsi="Verdana" w:cs="PTSans-Regular"/>
          <w:color w:val="000000"/>
          <w:sz w:val="24"/>
          <w:highlight w:val="yellow"/>
          <w:u w:val="single"/>
        </w:rPr>
        <w:t xml:space="preserve">condition of </w:t>
      </w:r>
      <w:r w:rsidR="00FA74AA" w:rsidRPr="00947EBE">
        <w:rPr>
          <w:rFonts w:ascii="Verdana" w:hAnsi="Verdana" w:cs="PTSans-Regular"/>
          <w:color w:val="000000"/>
          <w:sz w:val="24"/>
          <w:highlight w:val="yellow"/>
          <w:u w:val="single"/>
        </w:rPr>
        <w:t>being in the covenant</w:t>
      </w:r>
      <w:r w:rsidR="00B618D1" w:rsidRPr="00947EBE">
        <w:rPr>
          <w:rFonts w:ascii="Verdana" w:hAnsi="Verdana" w:cs="PTSans-Regular"/>
          <w:color w:val="000000"/>
          <w:sz w:val="24"/>
        </w:rPr>
        <w:t>… “</w:t>
      </w:r>
      <w:r w:rsidR="00B618D1" w:rsidRPr="00947EBE">
        <w:rPr>
          <w:rFonts w:ascii="Verdana" w:hAnsi="Verdana" w:cs="PTSans-Regular"/>
          <w:color w:val="0070C0"/>
          <w:sz w:val="24"/>
          <w:u w:val="single"/>
        </w:rPr>
        <w:t>Any uncircumcised male who is not circumcised … shall be cut off from his people…</w:t>
      </w:r>
      <w:r w:rsidR="00B618D1" w:rsidRPr="00947EBE">
        <w:rPr>
          <w:rFonts w:ascii="Verdana" w:hAnsi="Verdana" w:cs="PTSans-Regular"/>
          <w:color w:val="000000"/>
          <w:sz w:val="24"/>
        </w:rPr>
        <w:t>”</w:t>
      </w:r>
      <w:r w:rsidR="00364B0A" w:rsidRPr="00947EBE">
        <w:rPr>
          <w:rFonts w:ascii="Verdana" w:hAnsi="Verdana" w:cs="PTSans-Regular"/>
          <w:color w:val="000000"/>
          <w:sz w:val="24"/>
        </w:rPr>
        <w:t xml:space="preserve"> </w:t>
      </w:r>
    </w:p>
    <w:p w14:paraId="64D24412" w14:textId="77777777" w:rsidR="001F3C3A" w:rsidRPr="00947EBE" w:rsidRDefault="001F3C3A" w:rsidP="00947EBE">
      <w:pPr>
        <w:autoSpaceDE w:val="0"/>
        <w:autoSpaceDN w:val="0"/>
        <w:adjustRightInd w:val="0"/>
        <w:spacing w:after="0" w:line="276" w:lineRule="auto"/>
        <w:rPr>
          <w:rFonts w:ascii="Verdana" w:hAnsi="Verdana" w:cs="PTSans-Regular"/>
          <w:color w:val="000000"/>
          <w:sz w:val="24"/>
        </w:rPr>
      </w:pPr>
    </w:p>
    <w:p w14:paraId="7BF4A501" w14:textId="73842BE5" w:rsidR="00D0493D" w:rsidRPr="00947EBE" w:rsidRDefault="00D0493D" w:rsidP="00947EBE">
      <w:pPr>
        <w:pStyle w:val="ListParagraph"/>
        <w:numPr>
          <w:ilvl w:val="0"/>
          <w:numId w:val="8"/>
        </w:numPr>
        <w:autoSpaceDE w:val="0"/>
        <w:autoSpaceDN w:val="0"/>
        <w:adjustRightInd w:val="0"/>
        <w:spacing w:after="0" w:line="276" w:lineRule="auto"/>
        <w:rPr>
          <w:rFonts w:ascii="Verdana" w:hAnsi="Verdana" w:cs="PTSans-Regular"/>
          <w:b/>
          <w:bCs/>
          <w:color w:val="000000"/>
          <w:sz w:val="24"/>
        </w:rPr>
      </w:pPr>
      <w:bookmarkStart w:id="19" w:name="_Hlk31446499"/>
      <w:r w:rsidRPr="00947EBE">
        <w:rPr>
          <w:rFonts w:ascii="Verdana" w:hAnsi="Verdana" w:cs="PTSans-Regular"/>
          <w:b/>
          <w:bCs/>
          <w:color w:val="000000"/>
          <w:sz w:val="24"/>
        </w:rPr>
        <w:t>“A” covenant of works</w:t>
      </w:r>
      <w:r w:rsidR="002C0C80" w:rsidRPr="00947EBE">
        <w:rPr>
          <w:rFonts w:ascii="Verdana" w:hAnsi="Verdana" w:cs="PTSans-Regular"/>
          <w:b/>
          <w:bCs/>
          <w:color w:val="000000"/>
          <w:sz w:val="24"/>
        </w:rPr>
        <w:t>-</w:t>
      </w:r>
    </w:p>
    <w:bookmarkEnd w:id="19"/>
    <w:p w14:paraId="4DE0A9BD" w14:textId="26079059" w:rsidR="00D55547" w:rsidRPr="00947EBE" w:rsidRDefault="00B618D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God will ongoingly </w:t>
      </w:r>
      <w:r w:rsidR="0060288C" w:rsidRPr="00947EBE">
        <w:rPr>
          <w:rFonts w:ascii="Verdana" w:hAnsi="Verdana" w:cs="PTSans-Regular"/>
          <w:color w:val="000000"/>
          <w:sz w:val="24"/>
          <w:highlight w:val="yellow"/>
        </w:rPr>
        <w:t xml:space="preserve">maintain the covenant and </w:t>
      </w:r>
      <w:r w:rsidRPr="00947EBE">
        <w:rPr>
          <w:rFonts w:ascii="Verdana" w:hAnsi="Verdana" w:cs="PTSans-Regular"/>
          <w:color w:val="000000"/>
          <w:sz w:val="24"/>
          <w:highlight w:val="yellow"/>
        </w:rPr>
        <w:t xml:space="preserve">give the covenant blessings </w:t>
      </w:r>
      <w:r w:rsidRPr="00947EBE">
        <w:rPr>
          <w:rFonts w:ascii="Verdana" w:hAnsi="Verdana" w:cs="PTSans-Regular"/>
          <w:i/>
          <w:iCs/>
          <w:color w:val="000000"/>
          <w:sz w:val="24"/>
          <w:highlight w:val="yellow"/>
        </w:rPr>
        <w:t>if</w:t>
      </w:r>
      <w:r w:rsidRPr="00947EBE">
        <w:rPr>
          <w:rFonts w:ascii="Verdana" w:hAnsi="Verdana" w:cs="PTSans-Regular"/>
          <w:color w:val="000000"/>
          <w:sz w:val="24"/>
          <w:highlight w:val="yellow"/>
        </w:rPr>
        <w:t xml:space="preserve"> Abraham fulfills His role and duty, and if the descendants of Abraham do what is required of them as well</w:t>
      </w:r>
      <w:r w:rsidRPr="00947EBE">
        <w:rPr>
          <w:rFonts w:ascii="Verdana" w:hAnsi="Verdana" w:cs="PTSans-Regular"/>
          <w:color w:val="000000"/>
          <w:sz w:val="24"/>
        </w:rPr>
        <w:t>—thus far, that includes male circumcision.</w:t>
      </w:r>
      <w:r w:rsidR="0060288C" w:rsidRPr="00947EBE">
        <w:rPr>
          <w:rFonts w:ascii="Verdana" w:hAnsi="Verdana" w:cs="PTSans-Regular"/>
          <w:color w:val="000000"/>
          <w:sz w:val="24"/>
        </w:rPr>
        <w:t xml:space="preserve"> See that, </w:t>
      </w:r>
      <w:r w:rsidR="0060288C" w:rsidRPr="00947EBE">
        <w:rPr>
          <w:rFonts w:ascii="Verdana" w:hAnsi="Verdana" w:cs="PTSans-Regular"/>
          <w:color w:val="000000"/>
          <w:sz w:val="24"/>
          <w:highlight w:val="yellow"/>
        </w:rPr>
        <w:t>t</w:t>
      </w:r>
      <w:r w:rsidR="00364B0A" w:rsidRPr="00947EBE">
        <w:rPr>
          <w:rFonts w:ascii="Verdana" w:hAnsi="Verdana" w:cs="PTSans-Regular"/>
          <w:color w:val="000000"/>
          <w:sz w:val="24"/>
          <w:highlight w:val="yellow"/>
        </w:rPr>
        <w:t>he Abrahamic Covenant offered rewards upon condition</w:t>
      </w:r>
      <w:r w:rsidR="00657864" w:rsidRPr="00947EBE">
        <w:rPr>
          <w:rFonts w:ascii="Verdana" w:hAnsi="Verdana" w:cs="PTSans-Regular"/>
          <w:color w:val="000000"/>
          <w:sz w:val="24"/>
          <w:highlight w:val="yellow"/>
        </w:rPr>
        <w:t>s</w:t>
      </w:r>
      <w:r w:rsidR="00364B0A" w:rsidRPr="00947EBE">
        <w:rPr>
          <w:rFonts w:ascii="Verdana" w:hAnsi="Verdana" w:cs="PTSans-Regular"/>
          <w:color w:val="000000"/>
          <w:sz w:val="24"/>
          <w:highlight w:val="yellow"/>
        </w:rPr>
        <w:t xml:space="preserve"> of </w:t>
      </w:r>
      <w:r w:rsidR="00657864" w:rsidRPr="00947EBE">
        <w:rPr>
          <w:rFonts w:ascii="Verdana" w:hAnsi="Verdana" w:cs="PTSans-Regular"/>
          <w:color w:val="000000"/>
          <w:sz w:val="24"/>
          <w:highlight w:val="yellow"/>
        </w:rPr>
        <w:t>obedience</w:t>
      </w:r>
      <w:r w:rsidR="00693800" w:rsidRPr="00947EBE">
        <w:rPr>
          <w:rFonts w:ascii="Verdana" w:hAnsi="Verdana" w:cs="PTSans-Regular"/>
          <w:color w:val="000000"/>
          <w:sz w:val="24"/>
          <w:highlight w:val="yellow"/>
        </w:rPr>
        <w:t xml:space="preserve"> and threatened curse upon disobedience</w:t>
      </w:r>
      <w:r w:rsidR="00364B0A" w:rsidRPr="00947EBE">
        <w:rPr>
          <w:rFonts w:ascii="Verdana" w:hAnsi="Verdana" w:cs="PTSans-Regular"/>
          <w:color w:val="000000"/>
          <w:sz w:val="24"/>
          <w:highlight w:val="yellow"/>
        </w:rPr>
        <w:t>.</w:t>
      </w:r>
      <w:r w:rsidR="00364B0A" w:rsidRPr="00947EBE">
        <w:rPr>
          <w:rFonts w:ascii="Verdana" w:hAnsi="Verdana" w:cs="PTSans-Regular"/>
          <w:color w:val="000000"/>
          <w:sz w:val="24"/>
        </w:rPr>
        <w:t xml:space="preserve"> </w:t>
      </w:r>
    </w:p>
    <w:p w14:paraId="2283895D" w14:textId="45B0087D" w:rsidR="00E1546B" w:rsidRPr="00947EBE" w:rsidRDefault="00E1546B" w:rsidP="00947EBE">
      <w:pPr>
        <w:autoSpaceDE w:val="0"/>
        <w:autoSpaceDN w:val="0"/>
        <w:adjustRightInd w:val="0"/>
        <w:spacing w:after="0" w:line="276" w:lineRule="auto"/>
        <w:rPr>
          <w:rFonts w:ascii="Verdana" w:hAnsi="Verdana" w:cs="PTSans-Regular"/>
          <w:color w:val="000000"/>
          <w:sz w:val="24"/>
        </w:rPr>
      </w:pPr>
    </w:p>
    <w:p w14:paraId="1C658986" w14:textId="742529E3"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000000"/>
          <w:sz w:val="24"/>
        </w:rPr>
        <w:t>Sam Renihan has some helpful points regarding circumcision and the need for Old Covenant obedience. He says, "</w:t>
      </w:r>
      <w:r w:rsidRPr="00947EBE">
        <w:rPr>
          <w:rFonts w:ascii="Verdana" w:hAnsi="Verdana" w:cs="PTSans-Regular"/>
          <w:color w:val="984806" w:themeColor="accent6" w:themeShade="80"/>
          <w:sz w:val="24"/>
        </w:rPr>
        <w:t>God</w:t>
      </w:r>
      <w:r w:rsidR="00364B0A" w:rsidRPr="00947EBE">
        <w:rPr>
          <w:rFonts w:ascii="Verdana" w:hAnsi="Verdana" w:cs="PTSans-Regular"/>
          <w:color w:val="984806" w:themeColor="accent6" w:themeShade="80"/>
          <w:sz w:val="24"/>
        </w:rPr>
        <w:t>’</w:t>
      </w:r>
      <w:r w:rsidRPr="00947EBE">
        <w:rPr>
          <w:rFonts w:ascii="Verdana" w:hAnsi="Verdana" w:cs="PTSans-Regular"/>
          <w:color w:val="984806" w:themeColor="accent6" w:themeShade="80"/>
          <w:sz w:val="24"/>
        </w:rPr>
        <w:t>s demand for loyalty in Abraham's offspring is of utmost importance.</w:t>
      </w:r>
    </w:p>
    <w:p w14:paraId="7186426D"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4F2F6AAE" w14:textId="6F198664" w:rsidR="00D75ABF" w:rsidRPr="00947EBE" w:rsidRDefault="00D75ABF" w:rsidP="00947EBE">
      <w:pPr>
        <w:autoSpaceDE w:val="0"/>
        <w:autoSpaceDN w:val="0"/>
        <w:adjustRightInd w:val="0"/>
        <w:spacing w:after="0" w:line="276" w:lineRule="auto"/>
        <w:rPr>
          <w:rFonts w:ascii="Verdana" w:hAnsi="Verdana"/>
          <w:b/>
          <w:bCs/>
          <w:color w:val="000000"/>
          <w:kern w:val="36"/>
          <w:sz w:val="24"/>
        </w:rPr>
      </w:pPr>
      <w:r w:rsidRPr="00947EBE">
        <w:rPr>
          <w:rFonts w:ascii="Verdana" w:hAnsi="Verdana" w:cs="PTSans-Regular"/>
          <w:b/>
          <w:bCs/>
          <w:color w:val="0070C0"/>
          <w:sz w:val="24"/>
        </w:rPr>
        <w:t>Genesis 17:9</w:t>
      </w:r>
      <w:r w:rsidRPr="00947EBE">
        <w:rPr>
          <w:rFonts w:ascii="Verdana" w:hAnsi="Verdana" w:cs="PTSans-Regular"/>
          <w:color w:val="0070C0"/>
          <w:sz w:val="24"/>
        </w:rPr>
        <w:t> And God said to Abraham, “As for you, you shall keep my covenant, you and your offspring after you throughout their generations.</w:t>
      </w:r>
      <w:r w:rsidRPr="00947EBE">
        <w:rPr>
          <w:rFonts w:ascii="Verdana" w:hAnsi="Verdana"/>
          <w:b/>
          <w:bCs/>
          <w:color w:val="000000"/>
          <w:kern w:val="36"/>
          <w:sz w:val="24"/>
        </w:rPr>
        <w:t xml:space="preserve"> </w:t>
      </w:r>
    </w:p>
    <w:p w14:paraId="4145A609"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691C87A0" w14:textId="20C99FAF"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 xml:space="preserve">The verb 'to keep' is the same verb used in Genesis 2:15 when God placed Adam in the garden to work and keep it. In other words, </w:t>
      </w:r>
      <w:r w:rsidRPr="00947EBE">
        <w:rPr>
          <w:rFonts w:ascii="Verdana" w:hAnsi="Verdana" w:cs="PTSans-Regular"/>
          <w:color w:val="984806" w:themeColor="accent6" w:themeShade="80"/>
          <w:sz w:val="24"/>
          <w:u w:val="single"/>
        </w:rPr>
        <w:t>this is a demand for strict obedience from Abraham and his descendants</w:t>
      </w:r>
      <w:r w:rsidRPr="00947EBE">
        <w:rPr>
          <w:rFonts w:ascii="Verdana" w:hAnsi="Verdana" w:cs="PTSans-Regular"/>
          <w:color w:val="984806" w:themeColor="accent6" w:themeShade="80"/>
          <w:sz w:val="24"/>
        </w:rPr>
        <w:t>. The way in which they will keep the covenant is the circumcision of all males on the eighth day after their birth. Circumcision will be the sign of the covenant, making the covenant 'in [their] flesh' 'throughout [their] generations.'</w:t>
      </w:r>
    </w:p>
    <w:p w14:paraId="068BECFB"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410F0338"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 xml:space="preserve">A sanction was put in place to guarantee the fulfilment of this commitment. </w:t>
      </w:r>
      <w:r w:rsidRPr="00947EBE">
        <w:rPr>
          <w:rFonts w:ascii="Verdana" w:hAnsi="Verdana" w:cs="PTSans-Regular"/>
          <w:color w:val="984806" w:themeColor="accent6" w:themeShade="80"/>
          <w:sz w:val="24"/>
          <w:u w:val="single"/>
        </w:rPr>
        <w:t>Failure to keep the demand of the covenant will result in disinheritance</w:t>
      </w:r>
      <w:r w:rsidRPr="00947EBE">
        <w:rPr>
          <w:rFonts w:ascii="Verdana" w:hAnsi="Verdana" w:cs="PTSans-Regular"/>
          <w:color w:val="984806" w:themeColor="accent6" w:themeShade="80"/>
          <w:sz w:val="24"/>
        </w:rPr>
        <w:t>.</w:t>
      </w:r>
    </w:p>
    <w:p w14:paraId="77FB515C"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1918096E" w14:textId="44928CA7" w:rsidR="00D75ABF" w:rsidRPr="00947EBE" w:rsidRDefault="00D75ABF"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b/>
          <w:bCs/>
          <w:color w:val="0070C0"/>
          <w:sz w:val="24"/>
        </w:rPr>
        <w:t>Genesis 17:14</w:t>
      </w:r>
      <w:r w:rsidRPr="00947EBE">
        <w:rPr>
          <w:rFonts w:ascii="Verdana" w:hAnsi="Verdana" w:cs="PTSans-Regular"/>
          <w:color w:val="0070C0"/>
          <w:sz w:val="24"/>
        </w:rPr>
        <w:t> Any uncircumcised male who is not circumcised in the flesh of his foreskin shall be cut off from his people; he has broken my covenant.</w:t>
      </w:r>
    </w:p>
    <w:p w14:paraId="3C6B15CB"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4A2E831F" w14:textId="6081CA80"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 xml:space="preserve">Ongoing participation in the blessings of Abraham's covenant depend on obedience to a positive law. Circumcision was not a moral issue. It was a positive law that could be, and was, removed later in history. A failure to circumcised prior to this command was in no way a form of disobedience to God, by anyone. But circumcision was added to the </w:t>
      </w:r>
      <w:r w:rsidR="00364B0A" w:rsidRPr="00947EBE">
        <w:rPr>
          <w:rFonts w:ascii="Verdana" w:hAnsi="Verdana" w:cs="PTSans-Regular"/>
          <w:color w:val="984806" w:themeColor="accent6" w:themeShade="80"/>
          <w:sz w:val="24"/>
        </w:rPr>
        <w:t>c</w:t>
      </w:r>
      <w:r w:rsidRPr="00947EBE">
        <w:rPr>
          <w:rFonts w:ascii="Verdana" w:hAnsi="Verdana" w:cs="PTSans-Regular"/>
          <w:color w:val="984806" w:themeColor="accent6" w:themeShade="80"/>
          <w:sz w:val="24"/>
        </w:rPr>
        <w:t>ovenant as a positive law, deriving its obligation and the details of its administration purely from the divine authority of God.</w:t>
      </w:r>
    </w:p>
    <w:p w14:paraId="75692502"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5DBDBB61" w14:textId="577D5C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lastRenderedPageBreak/>
        <w:t>The primary purpose of circumcision was to mark the boundaries of the people of this covenant. The offspring of Abraham and inheritors of his covenant are not just those who dwell in Canaan, but those who bear the sign of his covenant in their fl</w:t>
      </w:r>
      <w:r w:rsidR="004E5436" w:rsidRPr="00947EBE">
        <w:rPr>
          <w:rFonts w:ascii="Verdana" w:hAnsi="Verdana" w:cs="PTSans-Regular"/>
          <w:color w:val="984806" w:themeColor="accent6" w:themeShade="80"/>
          <w:sz w:val="24"/>
        </w:rPr>
        <w:t>e</w:t>
      </w:r>
      <w:r w:rsidRPr="00947EBE">
        <w:rPr>
          <w:rFonts w:ascii="Verdana" w:hAnsi="Verdana" w:cs="PTSans-Regular"/>
          <w:color w:val="984806" w:themeColor="accent6" w:themeShade="80"/>
          <w:sz w:val="24"/>
        </w:rPr>
        <w:t>sh. The blessings for the nations will come from the people who belong to the covenant of circumcision.</w:t>
      </w:r>
    </w:p>
    <w:p w14:paraId="52CA699B" w14:textId="77777777" w:rsidR="00D75ABF"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p>
    <w:p w14:paraId="052F84F8" w14:textId="77777777" w:rsidR="0033480D" w:rsidRPr="00947EBE" w:rsidRDefault="00D75ABF"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 xml:space="preserve">Abraham's offspring, circumcised according to God's command, </w:t>
      </w:r>
      <w:r w:rsidRPr="00947EBE">
        <w:rPr>
          <w:rFonts w:ascii="Verdana" w:hAnsi="Verdana" w:cs="PTSans-Regular"/>
          <w:color w:val="984806" w:themeColor="accent6" w:themeShade="80"/>
          <w:sz w:val="24"/>
          <w:u w:val="single"/>
        </w:rPr>
        <w:t>had a legal covenantal right to Canaan. But their inheritance would be annulled by breaking the law of circumcision. Disobedience forfeited the rights to the blessings of the covenant.</w:t>
      </w:r>
      <w:r w:rsidRPr="00947EBE">
        <w:rPr>
          <w:rFonts w:ascii="Verdana" w:hAnsi="Verdana" w:cs="PTSans-Regular"/>
          <w:color w:val="984806" w:themeColor="accent6" w:themeShade="80"/>
          <w:sz w:val="24"/>
        </w:rPr>
        <w:t xml:space="preserve"> Circumcision thus signified not only the special promises that God made to Abraham and his descendants, </w:t>
      </w:r>
      <w:r w:rsidRPr="00947EBE">
        <w:rPr>
          <w:rFonts w:ascii="Verdana" w:hAnsi="Verdana" w:cs="PTSans-Regular"/>
          <w:color w:val="984806" w:themeColor="accent6" w:themeShade="80"/>
          <w:sz w:val="24"/>
          <w:u w:val="single"/>
        </w:rPr>
        <w:t>but it also served as a sign of curse sanctions for Abraham and his descendants.</w:t>
      </w:r>
      <w:r w:rsidRPr="00947EBE">
        <w:rPr>
          <w:rFonts w:ascii="Verdana" w:hAnsi="Verdana" w:cs="PTSans-Regular"/>
          <w:color w:val="984806" w:themeColor="accent6" w:themeShade="80"/>
          <w:sz w:val="24"/>
        </w:rPr>
        <w:t xml:space="preserve"> … One who does not cut off his foreskin will be cut off from the covenant. Circumcision was thus a promise a blessing and a threat of curses at the same time.</w:t>
      </w:r>
    </w:p>
    <w:p w14:paraId="044111B1" w14:textId="77777777" w:rsidR="0033480D" w:rsidRPr="00947EBE" w:rsidRDefault="0033480D" w:rsidP="00947EBE">
      <w:pPr>
        <w:autoSpaceDE w:val="0"/>
        <w:autoSpaceDN w:val="0"/>
        <w:adjustRightInd w:val="0"/>
        <w:spacing w:after="0" w:line="276" w:lineRule="auto"/>
        <w:rPr>
          <w:rFonts w:ascii="Verdana" w:hAnsi="Verdana" w:cs="PTSans-Regular"/>
          <w:color w:val="984806" w:themeColor="accent6" w:themeShade="80"/>
          <w:sz w:val="24"/>
        </w:rPr>
      </w:pPr>
    </w:p>
    <w:p w14:paraId="0D427A55" w14:textId="014861B8" w:rsidR="00D75ABF" w:rsidRPr="00947EBE" w:rsidRDefault="0033480D"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984806" w:themeColor="accent6" w:themeShade="80"/>
          <w:sz w:val="24"/>
        </w:rPr>
        <w:t>… Consequently, this covenant can be classified as a covenant of works, or obedience.</w:t>
      </w:r>
      <w:r w:rsidR="00D75ABF" w:rsidRPr="00947EBE">
        <w:rPr>
          <w:rFonts w:ascii="Verdana" w:hAnsi="Verdana" w:cs="PTSans-Regular"/>
          <w:color w:val="000000"/>
          <w:sz w:val="24"/>
        </w:rPr>
        <w:t>"</w:t>
      </w:r>
    </w:p>
    <w:p w14:paraId="3B870263" w14:textId="68A17BCA" w:rsidR="00D75ABF" w:rsidRPr="00947EBE" w:rsidRDefault="00D75ABF" w:rsidP="00947EBE">
      <w:pPr>
        <w:autoSpaceDE w:val="0"/>
        <w:autoSpaceDN w:val="0"/>
        <w:adjustRightInd w:val="0"/>
        <w:spacing w:after="0" w:line="276" w:lineRule="auto"/>
        <w:rPr>
          <w:rFonts w:ascii="Verdana" w:hAnsi="Verdana" w:cs="PTSans-Regular"/>
          <w:color w:val="000000"/>
          <w:sz w:val="24"/>
        </w:rPr>
      </w:pPr>
    </w:p>
    <w:p w14:paraId="1616DCE9" w14:textId="12891F8F" w:rsidR="006B049F" w:rsidRPr="00947EBE" w:rsidRDefault="006B049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As the Old Covenant </w:t>
      </w:r>
      <w:r w:rsidR="00657864" w:rsidRPr="00947EBE">
        <w:rPr>
          <w:rFonts w:ascii="Verdana" w:hAnsi="Verdana" w:cs="PTSans-Regular"/>
          <w:color w:val="000000"/>
          <w:sz w:val="24"/>
        </w:rPr>
        <w:t>is further established</w:t>
      </w:r>
      <w:r w:rsidRPr="00947EBE">
        <w:rPr>
          <w:rFonts w:ascii="Verdana" w:hAnsi="Verdana" w:cs="PTSans-Regular"/>
          <w:color w:val="000000"/>
          <w:sz w:val="24"/>
        </w:rPr>
        <w:t xml:space="preserve">, we will continue to see how it is </w:t>
      </w:r>
      <w:r w:rsidR="00657864" w:rsidRPr="00947EBE">
        <w:rPr>
          <w:rFonts w:ascii="Verdana" w:hAnsi="Verdana" w:cs="PTSans-Regular"/>
          <w:color w:val="000000"/>
          <w:sz w:val="24"/>
        </w:rPr>
        <w:t xml:space="preserve">in fact </w:t>
      </w:r>
      <w:r w:rsidRPr="00947EBE">
        <w:rPr>
          <w:rFonts w:ascii="Verdana" w:hAnsi="Verdana" w:cs="PTSans-Regular"/>
          <w:color w:val="000000"/>
          <w:sz w:val="24"/>
        </w:rPr>
        <w:t xml:space="preserve">based on works. God required Abraham, and all those after him, to a covenant righteousness. See for example, </w:t>
      </w:r>
    </w:p>
    <w:p w14:paraId="399D7A0A" w14:textId="77777777" w:rsidR="006B049F" w:rsidRPr="00947EBE" w:rsidRDefault="006B049F" w:rsidP="00947EBE">
      <w:pPr>
        <w:spacing w:after="0" w:line="276" w:lineRule="auto"/>
        <w:rPr>
          <w:rFonts w:ascii="Verdana" w:hAnsi="Verdana" w:cs="PTSans-Regular"/>
          <w:b/>
          <w:bCs/>
          <w:color w:val="0070C0"/>
          <w:sz w:val="24"/>
        </w:rPr>
      </w:pPr>
      <w:r w:rsidRPr="00947EBE">
        <w:rPr>
          <w:rFonts w:ascii="Verdana" w:hAnsi="Verdana" w:cs="PTSans-Regular"/>
          <w:b/>
          <w:bCs/>
          <w:color w:val="0070C0"/>
          <w:sz w:val="24"/>
        </w:rPr>
        <w:t>Genesis 17:1-2</w:t>
      </w:r>
    </w:p>
    <w:p w14:paraId="695F99B6" w14:textId="77777777" w:rsidR="006B049F" w:rsidRPr="00947EBE" w:rsidRDefault="006B049F" w:rsidP="00947EBE">
      <w:pPr>
        <w:spacing w:after="0" w:line="276" w:lineRule="auto"/>
        <w:rPr>
          <w:rFonts w:ascii="Verdana" w:hAnsi="Verdana" w:cs="PTSans-Regular"/>
          <w:b/>
          <w:bCs/>
          <w:color w:val="000000"/>
          <w:sz w:val="24"/>
        </w:rPr>
      </w:pPr>
      <w:r w:rsidRPr="00947EBE">
        <w:rPr>
          <w:rFonts w:ascii="Verdana" w:hAnsi="Verdana" w:cs="PTSans-Regular"/>
          <w:color w:val="0070C0"/>
          <w:sz w:val="24"/>
          <w:vertAlign w:val="superscript"/>
        </w:rPr>
        <w:t>1 </w:t>
      </w:r>
      <w:r w:rsidRPr="00947EBE">
        <w:rPr>
          <w:rFonts w:ascii="Verdana" w:hAnsi="Verdana" w:cs="PTSans-Regular"/>
          <w:color w:val="0070C0"/>
          <w:sz w:val="24"/>
        </w:rPr>
        <w:t xml:space="preserve">… the Lord appeared to Abram and said to him, “I am God Almighty; </w:t>
      </w:r>
      <w:r w:rsidRPr="00947EBE">
        <w:rPr>
          <w:rFonts w:ascii="Verdana" w:hAnsi="Verdana" w:cs="PTSans-Regular"/>
          <w:color w:val="0070C0"/>
          <w:sz w:val="24"/>
          <w:u w:val="single"/>
        </w:rPr>
        <w:t>walk before me, and be blameless</w:t>
      </w:r>
      <w:r w:rsidRPr="00947EBE">
        <w:rPr>
          <w:rFonts w:ascii="Verdana" w:hAnsi="Verdana" w:cs="PTSans-Regular"/>
          <w:color w:val="0070C0"/>
          <w:sz w:val="24"/>
        </w:rPr>
        <w:t xml:space="preserve">, </w:t>
      </w:r>
      <w:r w:rsidRPr="00947EBE">
        <w:rPr>
          <w:rFonts w:ascii="Verdana" w:hAnsi="Verdana" w:cs="PTSans-Regular"/>
          <w:color w:val="0070C0"/>
          <w:sz w:val="24"/>
          <w:vertAlign w:val="superscript"/>
        </w:rPr>
        <w:t>2 </w:t>
      </w:r>
      <w:r w:rsidRPr="00947EBE">
        <w:rPr>
          <w:rFonts w:ascii="Verdana" w:hAnsi="Verdana" w:cs="PTSans-Regular"/>
          <w:color w:val="0070C0"/>
          <w:sz w:val="24"/>
        </w:rPr>
        <w:t xml:space="preserve">that I may make my covenant between me and </w:t>
      </w:r>
      <w:proofErr w:type="gramStart"/>
      <w:r w:rsidRPr="00947EBE">
        <w:rPr>
          <w:rFonts w:ascii="Verdana" w:hAnsi="Verdana" w:cs="PTSans-Regular"/>
          <w:color w:val="0070C0"/>
          <w:sz w:val="24"/>
        </w:rPr>
        <w:t>you, and</w:t>
      </w:r>
      <w:proofErr w:type="gramEnd"/>
      <w:r w:rsidRPr="00947EBE">
        <w:rPr>
          <w:rFonts w:ascii="Verdana" w:hAnsi="Verdana" w:cs="PTSans-Regular"/>
          <w:color w:val="0070C0"/>
          <w:sz w:val="24"/>
        </w:rPr>
        <w:t xml:space="preserve"> may multiply you greatly.”</w:t>
      </w:r>
      <w:r w:rsidRPr="00947EBE">
        <w:rPr>
          <w:rFonts w:ascii="Verdana" w:hAnsi="Verdana" w:cs="PTSans-Regular"/>
          <w:color w:val="000000"/>
          <w:sz w:val="24"/>
        </w:rPr>
        <w:t xml:space="preserve"> </w:t>
      </w:r>
    </w:p>
    <w:p w14:paraId="01174387" w14:textId="77777777" w:rsidR="006B049F" w:rsidRPr="00947EBE" w:rsidRDefault="006B049F" w:rsidP="00947EBE">
      <w:pPr>
        <w:spacing w:after="0" w:line="276" w:lineRule="auto"/>
        <w:rPr>
          <w:rFonts w:ascii="Verdana" w:hAnsi="Verdana" w:cs="PTSans-Regular"/>
          <w:color w:val="000000"/>
          <w:sz w:val="24"/>
        </w:rPr>
      </w:pPr>
    </w:p>
    <w:p w14:paraId="3FD99507" w14:textId="6F5CC297" w:rsidR="00DB12E1" w:rsidRPr="00947EBE" w:rsidRDefault="00DB12E1"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As we have established, </w:t>
      </w:r>
      <w:r w:rsidR="009519EA" w:rsidRPr="00947EBE">
        <w:rPr>
          <w:rFonts w:ascii="Verdana" w:hAnsi="Verdana" w:cs="PTSans-Regular"/>
          <w:color w:val="000000"/>
          <w:sz w:val="24"/>
        </w:rPr>
        <w:t>when</w:t>
      </w:r>
      <w:r w:rsidRPr="00947EBE">
        <w:rPr>
          <w:rFonts w:ascii="Verdana" w:hAnsi="Verdana" w:cs="PTSans-Regular"/>
          <w:color w:val="000000"/>
          <w:sz w:val="24"/>
        </w:rPr>
        <w:t xml:space="preserve"> </w:t>
      </w:r>
      <w:r w:rsidR="0060288C" w:rsidRPr="00947EBE">
        <w:rPr>
          <w:rFonts w:ascii="Verdana" w:hAnsi="Verdana" w:cs="PTSans-Regular"/>
          <w:color w:val="000000"/>
          <w:sz w:val="24"/>
        </w:rPr>
        <w:t>a covenant requires those covenanted with to obey law or commands in order to receive the rewards it offers, it as “a covenant of works” to them.</w:t>
      </w:r>
      <w:r w:rsidRPr="00947EBE">
        <w:rPr>
          <w:rFonts w:ascii="Verdana" w:hAnsi="Verdana" w:cs="PTSans-Regular"/>
          <w:color w:val="000000"/>
          <w:sz w:val="24"/>
        </w:rPr>
        <w:t xml:space="preserve"> </w:t>
      </w:r>
    </w:p>
    <w:p w14:paraId="5FF257DF" w14:textId="77777777" w:rsidR="0060288C" w:rsidRPr="00947EBE" w:rsidRDefault="00DB12E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u w:val="single"/>
        </w:rPr>
        <w:t xml:space="preserve">The </w:t>
      </w:r>
      <w:r w:rsidR="009519EA" w:rsidRPr="00947EBE">
        <w:rPr>
          <w:rFonts w:ascii="Verdana" w:hAnsi="Verdana" w:cs="PTSans-Regular"/>
          <w:color w:val="000000"/>
          <w:sz w:val="24"/>
          <w:highlight w:val="yellow"/>
          <w:u w:val="single"/>
        </w:rPr>
        <w:t>Abrahamic</w:t>
      </w:r>
      <w:r w:rsidRPr="00947EBE">
        <w:rPr>
          <w:rFonts w:ascii="Verdana" w:hAnsi="Verdana" w:cs="PTSans-Regular"/>
          <w:color w:val="000000"/>
          <w:sz w:val="24"/>
          <w:highlight w:val="yellow"/>
          <w:u w:val="single"/>
        </w:rPr>
        <w:t xml:space="preserve"> Covenant, therefore, is not a covenant of grace; it is most certainly a covenant of works</w:t>
      </w:r>
      <w:r w:rsidRPr="00947EBE">
        <w:rPr>
          <w:rFonts w:ascii="Verdana" w:hAnsi="Verdana" w:cs="PTSans-Regular"/>
          <w:color w:val="000000"/>
          <w:sz w:val="24"/>
          <w:highlight w:val="yellow"/>
        </w:rPr>
        <w:t>.</w:t>
      </w:r>
      <w:r w:rsidRPr="00947EBE">
        <w:rPr>
          <w:rFonts w:ascii="Verdana" w:hAnsi="Verdana" w:cs="PTSans-Regular"/>
          <w:color w:val="000000"/>
          <w:sz w:val="24"/>
        </w:rPr>
        <w:t xml:space="preserve"> </w:t>
      </w:r>
    </w:p>
    <w:p w14:paraId="06D1039B" w14:textId="77777777" w:rsidR="0060288C" w:rsidRPr="00947EBE" w:rsidRDefault="0060288C" w:rsidP="00947EBE">
      <w:pPr>
        <w:autoSpaceDE w:val="0"/>
        <w:autoSpaceDN w:val="0"/>
        <w:adjustRightInd w:val="0"/>
        <w:spacing w:after="0" w:line="276" w:lineRule="auto"/>
        <w:rPr>
          <w:rFonts w:ascii="Verdana" w:hAnsi="Verdana" w:cs="PTSans-Regular"/>
          <w:color w:val="000000"/>
          <w:sz w:val="24"/>
        </w:rPr>
      </w:pPr>
    </w:p>
    <w:p w14:paraId="0B7151E6" w14:textId="6514CFA0" w:rsidR="00DB12E1" w:rsidRPr="00947EBE" w:rsidRDefault="0065786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And the covenant </w:t>
      </w:r>
      <w:r w:rsidR="0060288C" w:rsidRPr="00947EBE">
        <w:rPr>
          <w:rFonts w:ascii="Verdana" w:hAnsi="Verdana" w:cs="PTSans-Regular"/>
          <w:color w:val="000000"/>
          <w:sz w:val="24"/>
        </w:rPr>
        <w:t xml:space="preserve">itself </w:t>
      </w:r>
      <w:r w:rsidRPr="00947EBE">
        <w:rPr>
          <w:rFonts w:ascii="Verdana" w:hAnsi="Verdana" w:cs="PTSans-Regular"/>
          <w:color w:val="000000"/>
          <w:sz w:val="24"/>
        </w:rPr>
        <w:t>was not</w:t>
      </w:r>
      <w:r w:rsidR="00DB12E1" w:rsidRPr="00947EBE">
        <w:rPr>
          <w:rFonts w:ascii="Verdana" w:hAnsi="Verdana" w:cs="PTSans-Regular"/>
          <w:color w:val="000000"/>
          <w:sz w:val="24"/>
        </w:rPr>
        <w:t xml:space="preserve"> eternal things but temporary things. </w:t>
      </w:r>
      <w:r w:rsidR="00DB12E1" w:rsidRPr="00947EBE">
        <w:rPr>
          <w:rFonts w:ascii="Verdana" w:hAnsi="Verdana" w:cs="PTSans-Regular"/>
          <w:color w:val="000000"/>
          <w:sz w:val="24"/>
          <w:highlight w:val="yellow"/>
          <w:u w:val="single"/>
        </w:rPr>
        <w:t>This covenant of works demand</w:t>
      </w:r>
      <w:r w:rsidR="0060288C" w:rsidRPr="00947EBE">
        <w:rPr>
          <w:rFonts w:ascii="Verdana" w:hAnsi="Verdana" w:cs="PTSans-Regular"/>
          <w:color w:val="000000"/>
          <w:sz w:val="24"/>
          <w:highlight w:val="yellow"/>
          <w:u w:val="single"/>
        </w:rPr>
        <w:t>ed</w:t>
      </w:r>
      <w:r w:rsidR="00DB12E1" w:rsidRPr="00947EBE">
        <w:rPr>
          <w:rFonts w:ascii="Verdana" w:hAnsi="Verdana" w:cs="PTSans-Regular"/>
          <w:color w:val="000000"/>
          <w:sz w:val="24"/>
          <w:highlight w:val="yellow"/>
          <w:u w:val="single"/>
        </w:rPr>
        <w:t xml:space="preserve"> obedience based on the covenant terms and commands in order to receive </w:t>
      </w:r>
      <w:r w:rsidR="009519EA" w:rsidRPr="00947EBE">
        <w:rPr>
          <w:rFonts w:ascii="Verdana" w:hAnsi="Verdana" w:cs="PTSans-Regular"/>
          <w:color w:val="000000"/>
          <w:sz w:val="24"/>
          <w:highlight w:val="yellow"/>
          <w:u w:val="single"/>
        </w:rPr>
        <w:t>and/</w:t>
      </w:r>
      <w:r w:rsidR="00DB12E1" w:rsidRPr="00947EBE">
        <w:rPr>
          <w:rFonts w:ascii="Verdana" w:hAnsi="Verdana" w:cs="PTSans-Regular"/>
          <w:color w:val="000000"/>
          <w:sz w:val="24"/>
          <w:highlight w:val="yellow"/>
          <w:u w:val="single"/>
        </w:rPr>
        <w:t xml:space="preserve">or maintain in the </w:t>
      </w:r>
      <w:r w:rsidR="009519EA" w:rsidRPr="00947EBE">
        <w:rPr>
          <w:rFonts w:ascii="Verdana" w:hAnsi="Verdana" w:cs="PTSans-Regular"/>
          <w:color w:val="000000"/>
          <w:sz w:val="24"/>
          <w:highlight w:val="yellow"/>
          <w:u w:val="single"/>
        </w:rPr>
        <w:t xml:space="preserve">physical/earthly/natural </w:t>
      </w:r>
      <w:r w:rsidR="00DB12E1" w:rsidRPr="00947EBE">
        <w:rPr>
          <w:rFonts w:ascii="Verdana" w:hAnsi="Verdana" w:cs="PTSans-Regular"/>
          <w:color w:val="000000"/>
          <w:sz w:val="24"/>
          <w:highlight w:val="yellow"/>
          <w:u w:val="single"/>
        </w:rPr>
        <w:t>covenant rewards</w:t>
      </w:r>
      <w:r w:rsidR="00DB12E1" w:rsidRPr="00947EBE">
        <w:rPr>
          <w:rFonts w:ascii="Verdana" w:hAnsi="Verdana" w:cs="PTSans-Regular"/>
          <w:color w:val="000000"/>
          <w:sz w:val="24"/>
          <w:highlight w:val="yellow"/>
        </w:rPr>
        <w:t>.</w:t>
      </w:r>
    </w:p>
    <w:p w14:paraId="328B9734" w14:textId="77777777" w:rsidR="001F3C3A" w:rsidRPr="00947EBE" w:rsidRDefault="001F3C3A" w:rsidP="00947EBE">
      <w:pPr>
        <w:autoSpaceDE w:val="0"/>
        <w:autoSpaceDN w:val="0"/>
        <w:adjustRightInd w:val="0"/>
        <w:spacing w:after="0" w:line="276" w:lineRule="auto"/>
        <w:rPr>
          <w:rFonts w:ascii="Verdana" w:hAnsi="Verdana" w:cs="PTSans-Regular"/>
          <w:color w:val="000000"/>
          <w:sz w:val="24"/>
        </w:rPr>
      </w:pPr>
    </w:p>
    <w:p w14:paraId="0059E902" w14:textId="32402B9C" w:rsidR="00D55547" w:rsidRPr="00947EBE" w:rsidRDefault="00D0493D" w:rsidP="00947EBE">
      <w:pPr>
        <w:pStyle w:val="ListParagraph"/>
        <w:numPr>
          <w:ilvl w:val="0"/>
          <w:numId w:val="8"/>
        </w:numPr>
        <w:autoSpaceDE w:val="0"/>
        <w:autoSpaceDN w:val="0"/>
        <w:adjustRightInd w:val="0"/>
        <w:spacing w:after="0" w:line="276" w:lineRule="auto"/>
        <w:rPr>
          <w:rFonts w:ascii="Verdana" w:hAnsi="Verdana" w:cs="PTSans-Regular"/>
          <w:color w:val="000000"/>
          <w:sz w:val="24"/>
        </w:rPr>
      </w:pPr>
      <w:bookmarkStart w:id="20" w:name="_Hlk31447071"/>
      <w:r w:rsidRPr="00947EBE">
        <w:rPr>
          <w:rFonts w:ascii="Verdana" w:hAnsi="Verdana" w:cs="PTSans-Regular"/>
          <w:b/>
          <w:bCs/>
          <w:color w:val="000000"/>
          <w:sz w:val="24"/>
        </w:rPr>
        <w:t xml:space="preserve">Spiritual </w:t>
      </w:r>
      <w:r w:rsidRPr="00947EBE">
        <w:rPr>
          <w:rFonts w:ascii="Verdana" w:hAnsi="Verdana" w:cs="PTSans-Regular"/>
          <w:b/>
          <w:bCs/>
          <w:i/>
          <w:iCs/>
          <w:color w:val="000000"/>
          <w:sz w:val="24"/>
        </w:rPr>
        <w:t>promise</w:t>
      </w:r>
      <w:r w:rsidRPr="00947EBE">
        <w:rPr>
          <w:rFonts w:ascii="Verdana" w:hAnsi="Verdana" w:cs="PTSans-Regular"/>
          <w:b/>
          <w:bCs/>
          <w:color w:val="000000"/>
          <w:sz w:val="24"/>
        </w:rPr>
        <w:t xml:space="preserve"> layer (not conditioned on covenant earning)</w:t>
      </w:r>
    </w:p>
    <w:bookmarkEnd w:id="20"/>
    <w:p w14:paraId="73258DD2" w14:textId="27671DC7" w:rsidR="0033480D" w:rsidRPr="00947EBE" w:rsidRDefault="00BE025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Now, w</w:t>
      </w:r>
      <w:r w:rsidR="0033480D" w:rsidRPr="00947EBE">
        <w:rPr>
          <w:rFonts w:ascii="Verdana" w:hAnsi="Verdana" w:cs="PTSans-Regular"/>
          <w:color w:val="000000"/>
          <w:sz w:val="24"/>
        </w:rPr>
        <w:t xml:space="preserve">hile the Abrahamic Covenant is </w:t>
      </w:r>
      <w:r w:rsidR="007956C4" w:rsidRPr="00947EBE">
        <w:rPr>
          <w:rFonts w:ascii="Verdana" w:hAnsi="Verdana" w:cs="PTSans-Regular"/>
          <w:color w:val="000000"/>
          <w:sz w:val="24"/>
        </w:rPr>
        <w:t xml:space="preserve">temporary, and </w:t>
      </w:r>
      <w:r w:rsidR="0033480D" w:rsidRPr="00947EBE">
        <w:rPr>
          <w:rFonts w:ascii="Verdana" w:hAnsi="Verdana" w:cs="PTSans-Regular"/>
          <w:color w:val="000000"/>
          <w:sz w:val="24"/>
        </w:rPr>
        <w:t xml:space="preserve">first and </w:t>
      </w:r>
      <w:r w:rsidR="00657864" w:rsidRPr="00947EBE">
        <w:rPr>
          <w:rFonts w:ascii="Verdana" w:hAnsi="Verdana" w:cs="PTSans-Regular"/>
          <w:color w:val="000000"/>
          <w:sz w:val="24"/>
        </w:rPr>
        <w:t>certainly</w:t>
      </w:r>
      <w:r w:rsidR="0033480D" w:rsidRPr="00947EBE">
        <w:rPr>
          <w:rFonts w:ascii="Verdana" w:hAnsi="Verdana" w:cs="PTSans-Regular"/>
          <w:color w:val="000000"/>
          <w:sz w:val="24"/>
        </w:rPr>
        <w:t xml:space="preserve"> an earthly covenant of earthly rewards, we said earlier that these interactions also had </w:t>
      </w:r>
      <w:r w:rsidR="0033480D" w:rsidRPr="00947EBE">
        <w:rPr>
          <w:rFonts w:ascii="Verdana" w:hAnsi="Verdana" w:cs="PTSans-Regular"/>
          <w:bCs/>
          <w:color w:val="000000"/>
          <w:sz w:val="24"/>
        </w:rPr>
        <w:t>a</w:t>
      </w:r>
      <w:r w:rsidR="0033480D" w:rsidRPr="00947EBE">
        <w:rPr>
          <w:rFonts w:ascii="Verdana" w:hAnsi="Verdana" w:cs="PTSans-Regular"/>
          <w:b/>
          <w:bCs/>
          <w:color w:val="000000"/>
          <w:sz w:val="24"/>
        </w:rPr>
        <w:t xml:space="preserve"> </w:t>
      </w:r>
      <w:r w:rsidR="0033480D" w:rsidRPr="00947EBE">
        <w:rPr>
          <w:rFonts w:ascii="Verdana" w:hAnsi="Verdana" w:cs="PTSans-Regular"/>
          <w:bCs/>
          <w:color w:val="000000"/>
          <w:sz w:val="24"/>
          <w:u w:val="single"/>
        </w:rPr>
        <w:t xml:space="preserve">spiritual </w:t>
      </w:r>
      <w:r w:rsidR="0033480D" w:rsidRPr="00947EBE">
        <w:rPr>
          <w:rFonts w:ascii="Verdana" w:hAnsi="Verdana" w:cs="PTSans-Regular"/>
          <w:bCs/>
          <w:i/>
          <w:color w:val="000000"/>
          <w:sz w:val="24"/>
          <w:u w:val="single"/>
        </w:rPr>
        <w:t>promise</w:t>
      </w:r>
      <w:r w:rsidR="0033480D" w:rsidRPr="00947EBE">
        <w:rPr>
          <w:rFonts w:ascii="Verdana" w:hAnsi="Verdana" w:cs="PTSans-Regular"/>
          <w:bCs/>
          <w:color w:val="000000"/>
          <w:sz w:val="24"/>
          <w:u w:val="single"/>
        </w:rPr>
        <w:t xml:space="preserve"> layer</w:t>
      </w:r>
      <w:r w:rsidR="0033480D" w:rsidRPr="00947EBE">
        <w:rPr>
          <w:rFonts w:ascii="Verdana" w:hAnsi="Verdana" w:cs="PTSans-Regular"/>
          <w:color w:val="000000"/>
          <w:sz w:val="24"/>
        </w:rPr>
        <w:t>.</w:t>
      </w:r>
    </w:p>
    <w:p w14:paraId="47AF9804" w14:textId="77777777" w:rsidR="0060288C" w:rsidRPr="00947EBE" w:rsidRDefault="0060288C" w:rsidP="00947EBE">
      <w:pPr>
        <w:autoSpaceDE w:val="0"/>
        <w:autoSpaceDN w:val="0"/>
        <w:adjustRightInd w:val="0"/>
        <w:spacing w:after="0" w:line="276" w:lineRule="auto"/>
        <w:rPr>
          <w:rFonts w:ascii="Verdana" w:hAnsi="Verdana" w:cs="PTSans-Regular"/>
          <w:color w:val="000000"/>
          <w:sz w:val="24"/>
        </w:rPr>
      </w:pPr>
    </w:p>
    <w:p w14:paraId="66B4D496" w14:textId="5360E7F6" w:rsidR="005907AA" w:rsidRPr="00947EBE" w:rsidRDefault="0060288C" w:rsidP="00947EBE">
      <w:pPr>
        <w:autoSpaceDE w:val="0"/>
        <w:autoSpaceDN w:val="0"/>
        <w:adjustRightInd w:val="0"/>
        <w:spacing w:after="0" w:line="276" w:lineRule="auto"/>
        <w:rPr>
          <w:rFonts w:ascii="Verdana" w:hAnsi="Verdana" w:cs="PTSans-Regular"/>
          <w:color w:val="000000"/>
          <w:sz w:val="24"/>
          <w:highlight w:val="yellow"/>
        </w:rPr>
      </w:pPr>
      <w:r w:rsidRPr="00947EBE">
        <w:rPr>
          <w:rFonts w:ascii="Verdana" w:hAnsi="Verdana" w:cs="PTSans-Regular"/>
          <w:color w:val="000000"/>
          <w:sz w:val="24"/>
          <w:highlight w:val="yellow"/>
        </w:rPr>
        <w:t>God revealed spiritual promises to mankind through Abraham</w:t>
      </w:r>
      <w:r w:rsidR="0033480D" w:rsidRPr="00947EBE">
        <w:rPr>
          <w:rFonts w:ascii="Verdana" w:hAnsi="Verdana" w:cs="PTSans-Regular"/>
          <w:color w:val="000000"/>
          <w:sz w:val="24"/>
          <w:highlight w:val="yellow"/>
        </w:rPr>
        <w:t>.</w:t>
      </w:r>
      <w:r w:rsidR="00036476" w:rsidRPr="00947EBE">
        <w:rPr>
          <w:rFonts w:ascii="Verdana" w:hAnsi="Verdana" w:cs="PTSans-Regular"/>
          <w:color w:val="000000"/>
          <w:sz w:val="24"/>
          <w:highlight w:val="yellow"/>
        </w:rPr>
        <w:t xml:space="preserve"> </w:t>
      </w:r>
    </w:p>
    <w:p w14:paraId="64A22CB6" w14:textId="4D3600B7" w:rsidR="00C40230" w:rsidRPr="00947EBE" w:rsidRDefault="0003647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Ultimately, t</w:t>
      </w:r>
      <w:r w:rsidR="0033480D" w:rsidRPr="00947EBE">
        <w:rPr>
          <w:rFonts w:ascii="Verdana" w:hAnsi="Verdana" w:cs="PTSans-Regular"/>
          <w:color w:val="000000"/>
          <w:sz w:val="24"/>
          <w:highlight w:val="yellow"/>
        </w:rPr>
        <w:t xml:space="preserve">his is the </w:t>
      </w:r>
      <w:r w:rsidR="0033480D" w:rsidRPr="00947EBE">
        <w:rPr>
          <w:rFonts w:ascii="Verdana" w:hAnsi="Verdana" w:cs="PTSans-Regular"/>
          <w:color w:val="000000"/>
          <w:sz w:val="24"/>
          <w:highlight w:val="yellow"/>
          <w:u w:val="single"/>
        </w:rPr>
        <w:t>most important</w:t>
      </w:r>
      <w:r w:rsidR="0033480D" w:rsidRPr="00947EBE">
        <w:rPr>
          <w:rFonts w:ascii="Verdana" w:hAnsi="Verdana" w:cs="PTSans-Regular"/>
          <w:color w:val="000000"/>
          <w:sz w:val="24"/>
          <w:highlight w:val="yellow"/>
        </w:rPr>
        <w:t xml:space="preserve"> thing about the </w:t>
      </w:r>
      <w:r w:rsidR="00657864" w:rsidRPr="00947EBE">
        <w:rPr>
          <w:rFonts w:ascii="Verdana" w:hAnsi="Verdana" w:cs="PTSans-Regular"/>
          <w:color w:val="000000"/>
          <w:sz w:val="24"/>
          <w:highlight w:val="yellow"/>
        </w:rPr>
        <w:t>exchanges</w:t>
      </w:r>
      <w:r w:rsidR="005907AA" w:rsidRPr="00947EBE">
        <w:rPr>
          <w:rFonts w:ascii="Verdana" w:hAnsi="Verdana" w:cs="PTSans-Regular"/>
          <w:color w:val="000000"/>
          <w:sz w:val="24"/>
          <w:highlight w:val="yellow"/>
        </w:rPr>
        <w:t xml:space="preserve"> between God and Abraham</w:t>
      </w:r>
      <w:r w:rsidR="00B336A8" w:rsidRPr="00947EBE">
        <w:rPr>
          <w:rFonts w:ascii="Verdana" w:hAnsi="Verdana" w:cs="PTSans-Regular"/>
          <w:color w:val="000000"/>
          <w:sz w:val="24"/>
          <w:highlight w:val="yellow"/>
        </w:rPr>
        <w:t>; M</w:t>
      </w:r>
      <w:r w:rsidRPr="00947EBE">
        <w:rPr>
          <w:rFonts w:ascii="Verdana" w:hAnsi="Verdana" w:cs="PTSans-Regular"/>
          <w:color w:val="000000"/>
          <w:sz w:val="24"/>
          <w:highlight w:val="yellow"/>
        </w:rPr>
        <w:t>ankind’s need for a savior from</w:t>
      </w:r>
      <w:r w:rsidR="009519EA"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rPr>
        <w:t xml:space="preserve">eternal </w:t>
      </w:r>
      <w:r w:rsidR="009519EA" w:rsidRPr="00947EBE">
        <w:rPr>
          <w:rFonts w:ascii="Verdana" w:hAnsi="Verdana" w:cs="PTSans-Regular"/>
          <w:color w:val="000000"/>
          <w:sz w:val="24"/>
          <w:highlight w:val="yellow"/>
        </w:rPr>
        <w:t>wrath,</w:t>
      </w:r>
      <w:r w:rsidRPr="00947EBE">
        <w:rPr>
          <w:rFonts w:ascii="Verdana" w:hAnsi="Verdana" w:cs="PTSans-Regular"/>
          <w:color w:val="000000"/>
          <w:sz w:val="24"/>
          <w:highlight w:val="yellow"/>
        </w:rPr>
        <w:t xml:space="preserve"> </w:t>
      </w:r>
      <w:r w:rsidR="00B336A8" w:rsidRPr="00947EBE">
        <w:rPr>
          <w:rFonts w:ascii="Verdana" w:hAnsi="Verdana" w:cs="PTSans-Regular"/>
          <w:color w:val="000000"/>
          <w:sz w:val="24"/>
          <w:highlight w:val="yellow"/>
        </w:rPr>
        <w:t>unto reconciliation with God forever</w:t>
      </w:r>
      <w:r w:rsidR="009519EA" w:rsidRPr="00947EBE">
        <w:rPr>
          <w:rFonts w:ascii="Verdana" w:hAnsi="Verdana" w:cs="PTSans-Regular"/>
          <w:color w:val="000000"/>
          <w:sz w:val="24"/>
          <w:highlight w:val="yellow"/>
        </w:rPr>
        <w:t>,</w:t>
      </w:r>
      <w:r w:rsidR="00B336A8" w:rsidRPr="00947EBE">
        <w:rPr>
          <w:rFonts w:ascii="Verdana" w:hAnsi="Verdana" w:cs="PTSans-Regular"/>
          <w:color w:val="000000"/>
          <w:sz w:val="24"/>
          <w:highlight w:val="yellow"/>
        </w:rPr>
        <w:t xml:space="preserve"> </w:t>
      </w:r>
      <w:r w:rsidRPr="00947EBE">
        <w:rPr>
          <w:rFonts w:ascii="Verdana" w:hAnsi="Verdana" w:cs="PTSans-Regular"/>
          <w:color w:val="000000"/>
          <w:sz w:val="24"/>
          <w:highlight w:val="yellow"/>
        </w:rPr>
        <w:t>is far superior to mankind’s need for temporal physical flourishing</w:t>
      </w:r>
      <w:r w:rsidR="0033480D" w:rsidRPr="00947EBE">
        <w:rPr>
          <w:rFonts w:ascii="Verdana" w:hAnsi="Verdana" w:cs="PTSans-Regular"/>
          <w:color w:val="000000"/>
          <w:sz w:val="24"/>
          <w:highlight w:val="yellow"/>
        </w:rPr>
        <w:t>.</w:t>
      </w:r>
      <w:r w:rsidRPr="00947EBE">
        <w:rPr>
          <w:rFonts w:ascii="Verdana" w:hAnsi="Verdana" w:cs="PTSans-Regular"/>
          <w:color w:val="000000"/>
          <w:sz w:val="24"/>
        </w:rPr>
        <w:t xml:space="preserve"> </w:t>
      </w:r>
    </w:p>
    <w:p w14:paraId="5B0454FA" w14:textId="77777777" w:rsidR="00C40230" w:rsidRPr="00947EBE" w:rsidRDefault="00C40230" w:rsidP="00947EBE">
      <w:pPr>
        <w:autoSpaceDE w:val="0"/>
        <w:autoSpaceDN w:val="0"/>
        <w:adjustRightInd w:val="0"/>
        <w:spacing w:after="0" w:line="276" w:lineRule="auto"/>
        <w:rPr>
          <w:rFonts w:ascii="Verdana" w:hAnsi="Verdana" w:cs="PTSans-Regular"/>
          <w:color w:val="000000"/>
          <w:sz w:val="24"/>
        </w:rPr>
      </w:pPr>
    </w:p>
    <w:p w14:paraId="044E1CB5" w14:textId="312F1DDD" w:rsidR="00C40230" w:rsidRPr="00947EBE" w:rsidRDefault="00C4023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To this point, Augustine wrote, “</w:t>
      </w:r>
      <w:r w:rsidRPr="00947EBE">
        <w:rPr>
          <w:rFonts w:ascii="Verdana" w:hAnsi="Verdana" w:cs="PTSans-Regular"/>
          <w:color w:val="984806" w:themeColor="accent6" w:themeShade="80"/>
          <w:sz w:val="24"/>
        </w:rPr>
        <w:t xml:space="preserve">Now it is to be observed that two things are promised to Abraham, the one, that his seed should possess the land of Canaan, … </w:t>
      </w:r>
      <w:r w:rsidRPr="00947EBE">
        <w:rPr>
          <w:rFonts w:ascii="Verdana" w:hAnsi="Verdana" w:cs="PTSans-Regular"/>
          <w:b/>
          <w:bCs/>
          <w:color w:val="984806" w:themeColor="accent6" w:themeShade="80"/>
          <w:sz w:val="24"/>
        </w:rPr>
        <w:t>but the other far more excellent, not about the carnal but the spiritual seed</w:t>
      </w:r>
      <w:r w:rsidRPr="00947EBE">
        <w:rPr>
          <w:rFonts w:ascii="Verdana" w:hAnsi="Verdana" w:cs="PTSans-Regular"/>
          <w:color w:val="984806" w:themeColor="accent6" w:themeShade="80"/>
          <w:sz w:val="24"/>
        </w:rPr>
        <w:t>, through which he is the father, not of the one Israelite nation, but of all nations who follow the footprints of his faith …</w:t>
      </w:r>
      <w:r w:rsidRPr="00947EBE">
        <w:rPr>
          <w:rFonts w:ascii="Verdana" w:hAnsi="Verdana" w:cs="PTSans-Regular"/>
          <w:color w:val="000000"/>
          <w:sz w:val="24"/>
        </w:rPr>
        <w:t>”</w:t>
      </w:r>
    </w:p>
    <w:p w14:paraId="51E50BD9" w14:textId="77777777" w:rsidR="00C40230" w:rsidRPr="00947EBE" w:rsidRDefault="00C40230" w:rsidP="00947EBE">
      <w:pPr>
        <w:autoSpaceDE w:val="0"/>
        <w:autoSpaceDN w:val="0"/>
        <w:adjustRightInd w:val="0"/>
        <w:spacing w:after="0" w:line="276" w:lineRule="auto"/>
        <w:rPr>
          <w:rFonts w:ascii="Verdana" w:hAnsi="Verdana" w:cs="PTSans-Regular"/>
          <w:color w:val="000000"/>
          <w:sz w:val="24"/>
        </w:rPr>
      </w:pPr>
    </w:p>
    <w:p w14:paraId="0B6CEFA8" w14:textId="56AFDE48" w:rsidR="00B336A8" w:rsidRPr="00947EBE" w:rsidRDefault="0003647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green"/>
        </w:rPr>
        <w:t>In a great display of His wisdom, God used the</w:t>
      </w:r>
      <w:r w:rsidR="00AF770F" w:rsidRPr="00947EBE">
        <w:rPr>
          <w:rFonts w:ascii="Verdana" w:hAnsi="Verdana" w:cs="PTSans-Regular"/>
          <w:color w:val="000000"/>
          <w:sz w:val="24"/>
          <w:highlight w:val="green"/>
        </w:rPr>
        <w:t xml:space="preserve"> temporal physical covenant to bring about the greater things.</w:t>
      </w:r>
      <w:r w:rsidR="00AF770F" w:rsidRPr="00947EBE">
        <w:rPr>
          <w:rFonts w:ascii="Verdana" w:hAnsi="Verdana" w:cs="PTSans-Regular"/>
          <w:color w:val="000000"/>
          <w:sz w:val="24"/>
        </w:rPr>
        <w:t xml:space="preserve"> </w:t>
      </w:r>
      <w:r w:rsidR="005907AA" w:rsidRPr="00947EBE">
        <w:rPr>
          <w:rFonts w:ascii="Verdana" w:hAnsi="Verdana" w:cs="PTSans-Regular"/>
          <w:color w:val="000000"/>
          <w:sz w:val="24"/>
        </w:rPr>
        <w:t>A</w:t>
      </w:r>
      <w:r w:rsidR="00657864" w:rsidRPr="00947EBE">
        <w:rPr>
          <w:rFonts w:ascii="Verdana" w:hAnsi="Verdana" w:cs="PTSans-Regular"/>
          <w:color w:val="000000"/>
          <w:sz w:val="24"/>
        </w:rPr>
        <w:t>s we read Scripture and consider these things,</w:t>
      </w:r>
      <w:r w:rsidR="00D55547" w:rsidRPr="00947EBE">
        <w:rPr>
          <w:rFonts w:ascii="Verdana" w:hAnsi="Verdana" w:cs="PTSans-Regular"/>
          <w:color w:val="000000"/>
          <w:sz w:val="24"/>
        </w:rPr>
        <w:t xml:space="preserve"> </w:t>
      </w:r>
      <w:r w:rsidR="00AF770F" w:rsidRPr="00947EBE">
        <w:rPr>
          <w:rFonts w:ascii="Verdana" w:hAnsi="Verdana" w:cs="PTSans-Regular"/>
          <w:color w:val="000000"/>
          <w:sz w:val="24"/>
        </w:rPr>
        <w:t xml:space="preserve">we always need to keep in mind that </w:t>
      </w:r>
      <w:r w:rsidR="00D55547" w:rsidRPr="00947EBE">
        <w:rPr>
          <w:rFonts w:ascii="Verdana" w:hAnsi="Verdana" w:cs="PTSans-Regular"/>
          <w:color w:val="000000"/>
          <w:sz w:val="24"/>
        </w:rPr>
        <w:t>these</w:t>
      </w:r>
      <w:r w:rsidR="00AF770F" w:rsidRPr="00947EBE">
        <w:rPr>
          <w:rFonts w:ascii="Verdana" w:hAnsi="Verdana" w:cs="PTSans-Regular"/>
          <w:color w:val="000000"/>
          <w:sz w:val="24"/>
        </w:rPr>
        <w:t xml:space="preserve"> temporal physical things </w:t>
      </w:r>
      <w:r w:rsidR="00D55547" w:rsidRPr="00947EBE">
        <w:rPr>
          <w:rFonts w:ascii="Verdana" w:hAnsi="Verdana" w:cs="PTSans-Regular"/>
          <w:color w:val="000000"/>
          <w:sz w:val="24"/>
        </w:rPr>
        <w:t xml:space="preserve">more importantly served the spiritual things that God </w:t>
      </w:r>
      <w:r w:rsidR="00AF770F" w:rsidRPr="00947EBE">
        <w:rPr>
          <w:rFonts w:ascii="Verdana" w:hAnsi="Verdana" w:cs="PTSans-Regular"/>
          <w:color w:val="000000"/>
          <w:sz w:val="24"/>
        </w:rPr>
        <w:t xml:space="preserve">further </w:t>
      </w:r>
      <w:r w:rsidR="00D55547" w:rsidRPr="00947EBE">
        <w:rPr>
          <w:rFonts w:ascii="Verdana" w:hAnsi="Verdana" w:cs="PTSans-Regular"/>
          <w:color w:val="000000"/>
          <w:sz w:val="24"/>
        </w:rPr>
        <w:t xml:space="preserve">promised and revealed during this time. </w:t>
      </w:r>
    </w:p>
    <w:p w14:paraId="4CDB36DF" w14:textId="77777777" w:rsidR="00B336A8" w:rsidRPr="00947EBE" w:rsidRDefault="00B336A8" w:rsidP="00947EBE">
      <w:pPr>
        <w:autoSpaceDE w:val="0"/>
        <w:autoSpaceDN w:val="0"/>
        <w:adjustRightInd w:val="0"/>
        <w:spacing w:after="0" w:line="276" w:lineRule="auto"/>
        <w:rPr>
          <w:rFonts w:ascii="Verdana" w:hAnsi="Verdana" w:cs="PTSans-Regular"/>
          <w:color w:val="000000"/>
          <w:sz w:val="24"/>
        </w:rPr>
      </w:pPr>
    </w:p>
    <w:p w14:paraId="6710F455" w14:textId="10D4F489" w:rsidR="00D55547" w:rsidRPr="00947EBE" w:rsidRDefault="00D55547"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Let’s </w:t>
      </w:r>
      <w:r w:rsidR="00B336A8" w:rsidRPr="00947EBE">
        <w:rPr>
          <w:rFonts w:ascii="Verdana" w:hAnsi="Verdana" w:cs="PTSans-Regular"/>
          <w:color w:val="000000"/>
          <w:sz w:val="24"/>
        </w:rPr>
        <w:t>see this in the text</w:t>
      </w:r>
      <w:r w:rsidRPr="00947EBE">
        <w:rPr>
          <w:rFonts w:ascii="Verdana" w:hAnsi="Verdana" w:cs="PTSans-Regular"/>
          <w:color w:val="000000"/>
          <w:sz w:val="24"/>
        </w:rPr>
        <w:t>.</w:t>
      </w:r>
    </w:p>
    <w:p w14:paraId="6B602E91" w14:textId="3C48C0BE" w:rsidR="00AF770F" w:rsidRPr="00947EBE" w:rsidRDefault="00AF770F"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In God’s interactions with Abraham, t</w:t>
      </w:r>
      <w:r w:rsidR="00E1546B" w:rsidRPr="00947EBE">
        <w:rPr>
          <w:rFonts w:ascii="Verdana" w:hAnsi="Verdana" w:cs="PTSans-Regular"/>
          <w:color w:val="000000"/>
          <w:sz w:val="24"/>
          <w:highlight w:val="yellow"/>
        </w:rPr>
        <w:t xml:space="preserve">he second promise </w:t>
      </w:r>
      <w:r w:rsidRPr="00947EBE">
        <w:rPr>
          <w:rFonts w:ascii="Verdana" w:hAnsi="Verdana" w:cs="PTSans-Regular"/>
          <w:color w:val="000000"/>
          <w:sz w:val="24"/>
          <w:highlight w:val="yellow"/>
        </w:rPr>
        <w:t xml:space="preserve">given </w:t>
      </w:r>
      <w:r w:rsidR="00E1546B" w:rsidRPr="00947EBE">
        <w:rPr>
          <w:rFonts w:ascii="Verdana" w:hAnsi="Verdana" w:cs="PTSans-Regular"/>
          <w:color w:val="000000"/>
          <w:sz w:val="24"/>
          <w:highlight w:val="yellow"/>
        </w:rPr>
        <w:t xml:space="preserve">was that Abraham would be the </w:t>
      </w:r>
      <w:r w:rsidR="00EA334A" w:rsidRPr="00947EBE">
        <w:rPr>
          <w:rFonts w:ascii="Verdana" w:hAnsi="Verdana" w:cs="PTSans-Regular"/>
          <w:color w:val="000000"/>
          <w:sz w:val="24"/>
          <w:highlight w:val="yellow"/>
        </w:rPr>
        <w:t>“</w:t>
      </w:r>
      <w:r w:rsidR="00E1546B" w:rsidRPr="00947EBE">
        <w:rPr>
          <w:rFonts w:ascii="Verdana" w:hAnsi="Verdana" w:cs="PTSans-Regular"/>
          <w:color w:val="000000"/>
          <w:sz w:val="24"/>
          <w:highlight w:val="yellow"/>
        </w:rPr>
        <w:t>father</w:t>
      </w:r>
      <w:r w:rsidR="00EA334A" w:rsidRPr="00947EBE">
        <w:rPr>
          <w:rFonts w:ascii="Verdana" w:hAnsi="Verdana" w:cs="PTSans-Regular"/>
          <w:color w:val="000000"/>
          <w:sz w:val="24"/>
          <w:highlight w:val="yellow"/>
        </w:rPr>
        <w:t>”</w:t>
      </w:r>
      <w:r w:rsidR="00E1546B" w:rsidRPr="00947EBE">
        <w:rPr>
          <w:rFonts w:ascii="Verdana" w:hAnsi="Verdana" w:cs="PTSans-Regular"/>
          <w:color w:val="000000"/>
          <w:sz w:val="24"/>
          <w:highlight w:val="yellow"/>
        </w:rPr>
        <w:t xml:space="preserve"> of the promised </w:t>
      </w:r>
      <w:r w:rsidR="00657864" w:rsidRPr="00947EBE">
        <w:rPr>
          <w:rFonts w:ascii="Verdana" w:hAnsi="Verdana" w:cs="PTSans-Regular"/>
          <w:color w:val="000000"/>
          <w:sz w:val="24"/>
          <w:highlight w:val="yellow"/>
        </w:rPr>
        <w:t>S</w:t>
      </w:r>
      <w:r w:rsidR="00E1546B" w:rsidRPr="00947EBE">
        <w:rPr>
          <w:rFonts w:ascii="Verdana" w:hAnsi="Verdana" w:cs="PTSans-Regular"/>
          <w:color w:val="000000"/>
          <w:sz w:val="24"/>
          <w:highlight w:val="yellow"/>
        </w:rPr>
        <w:t>eed of the woman who would bless all nations.</w:t>
      </w:r>
      <w:r w:rsidR="0088584A" w:rsidRPr="00947EBE">
        <w:rPr>
          <w:rFonts w:ascii="Verdana" w:hAnsi="Verdana" w:cs="PTSans-Regular"/>
          <w:color w:val="000000"/>
          <w:sz w:val="24"/>
        </w:rPr>
        <w:t xml:space="preserve"> </w:t>
      </w:r>
      <w:r w:rsidR="006E3214" w:rsidRPr="00947EBE">
        <w:rPr>
          <w:rFonts w:ascii="Verdana" w:hAnsi="Verdana" w:cs="PTSans-Regular"/>
          <w:color w:val="000000"/>
          <w:sz w:val="24"/>
        </w:rPr>
        <w:t>Throughout history, God repeated this spiritual promise over and over.</w:t>
      </w:r>
    </w:p>
    <w:p w14:paraId="0CCCF69A" w14:textId="298BBAC3" w:rsidR="006E3214" w:rsidRPr="00947EBE" w:rsidRDefault="006E321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We see God tell Abraham in,</w:t>
      </w:r>
      <w:r w:rsidRPr="00947EBE">
        <w:rPr>
          <w:rFonts w:ascii="Verdana" w:hAnsi="Verdana" w:cs="PTSans-Regular"/>
          <w:b/>
          <w:bCs/>
          <w:color w:val="0070C0"/>
          <w:sz w:val="24"/>
        </w:rPr>
        <w:t xml:space="preserve"> Genesis 12:3</w:t>
      </w:r>
      <w:r w:rsidRPr="00947EBE">
        <w:rPr>
          <w:rFonts w:ascii="Verdana" w:hAnsi="Verdana" w:cs="PTSans-Regular"/>
          <w:color w:val="0070C0"/>
          <w:sz w:val="24"/>
        </w:rPr>
        <w:t> </w:t>
      </w:r>
      <w:r w:rsidRPr="00947EBE">
        <w:rPr>
          <w:rFonts w:ascii="Verdana" w:hAnsi="Verdana" w:cs="PTSans-Regular"/>
          <w:color w:val="000000"/>
          <w:sz w:val="24"/>
        </w:rPr>
        <w:t xml:space="preserve"> “</w:t>
      </w:r>
      <w:r w:rsidRPr="00947EBE">
        <w:rPr>
          <w:rFonts w:ascii="Verdana" w:hAnsi="Verdana" w:cs="PTSans-Regular"/>
          <w:i/>
          <w:iCs/>
          <w:color w:val="0070C0"/>
          <w:sz w:val="24"/>
        </w:rPr>
        <w:t xml:space="preserve">in </w:t>
      </w:r>
      <w:r w:rsidRPr="00947EBE">
        <w:rPr>
          <w:rFonts w:ascii="Verdana" w:hAnsi="Verdana" w:cs="PTSans-Regular"/>
          <w:i/>
          <w:iCs/>
          <w:color w:val="0070C0"/>
          <w:sz w:val="24"/>
          <w:u w:val="single"/>
        </w:rPr>
        <w:t>you</w:t>
      </w:r>
      <w:r w:rsidRPr="00947EBE">
        <w:rPr>
          <w:rFonts w:ascii="Verdana" w:hAnsi="Verdana" w:cs="PTSans-Regular"/>
          <w:i/>
          <w:iCs/>
          <w:color w:val="0070C0"/>
          <w:sz w:val="24"/>
        </w:rPr>
        <w:t xml:space="preserve"> all the families of the earth shall be blessed</w:t>
      </w:r>
      <w:r w:rsidRPr="00947EBE">
        <w:rPr>
          <w:rFonts w:ascii="Verdana" w:hAnsi="Verdana" w:cs="PTSans-Regular"/>
          <w:color w:val="0070C0"/>
          <w:sz w:val="24"/>
        </w:rPr>
        <w:t>.</w:t>
      </w:r>
      <w:r w:rsidRPr="00947EBE">
        <w:rPr>
          <w:rFonts w:ascii="Verdana" w:hAnsi="Verdana" w:cs="PTSans-Regular"/>
          <w:color w:val="000000"/>
          <w:sz w:val="24"/>
        </w:rPr>
        <w:t>”</w:t>
      </w:r>
    </w:p>
    <w:p w14:paraId="063985CC" w14:textId="2258AD8C" w:rsidR="00657864" w:rsidRPr="00947EBE" w:rsidRDefault="0065786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While in limited detail, </w:t>
      </w:r>
      <w:r w:rsidR="005907AA" w:rsidRPr="00947EBE">
        <w:rPr>
          <w:rFonts w:ascii="Verdana" w:hAnsi="Verdana" w:cs="PTSans-Regular"/>
          <w:color w:val="000000"/>
          <w:sz w:val="24"/>
          <w:highlight w:val="yellow"/>
        </w:rPr>
        <w:t>(</w:t>
      </w:r>
      <w:r w:rsidRPr="00947EBE">
        <w:rPr>
          <w:rFonts w:ascii="Verdana" w:hAnsi="Verdana" w:cs="PTSans-Regular"/>
          <w:color w:val="000000"/>
          <w:sz w:val="24"/>
          <w:highlight w:val="yellow"/>
        </w:rPr>
        <w:t>like in Genesis 3:16</w:t>
      </w:r>
      <w:r w:rsidR="005907AA" w:rsidRPr="00947EBE">
        <w:rPr>
          <w:rFonts w:ascii="Verdana" w:hAnsi="Verdana" w:cs="PTSans-Regular"/>
          <w:color w:val="000000"/>
          <w:sz w:val="24"/>
          <w:highlight w:val="yellow"/>
        </w:rPr>
        <w:t>)</w:t>
      </w:r>
      <w:r w:rsidRPr="00947EBE">
        <w:rPr>
          <w:rFonts w:ascii="Verdana" w:hAnsi="Verdana" w:cs="PTSans-Regular"/>
          <w:color w:val="000000"/>
          <w:sz w:val="24"/>
          <w:highlight w:val="yellow"/>
        </w:rPr>
        <w:t>, this is God preaching the gospel!</w:t>
      </w:r>
      <w:r w:rsidR="0060288C" w:rsidRPr="00947EBE">
        <w:rPr>
          <w:rFonts w:ascii="Verdana" w:hAnsi="Verdana" w:cs="PTSans-Regular"/>
          <w:color w:val="000000"/>
          <w:sz w:val="24"/>
        </w:rPr>
        <w:t xml:space="preserve"> (If you doubt…)</w:t>
      </w:r>
    </w:p>
    <w:p w14:paraId="03B639B6" w14:textId="5EE0BD5E" w:rsidR="00BE0257" w:rsidRPr="00947EBE" w:rsidRDefault="0088584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What God promised to take pl</w:t>
      </w:r>
      <w:r w:rsidR="00BE0257" w:rsidRPr="00947EBE">
        <w:rPr>
          <w:rFonts w:ascii="Verdana" w:hAnsi="Verdana" w:cs="PTSans-Regular"/>
          <w:color w:val="000000"/>
          <w:sz w:val="24"/>
          <w:highlight w:val="yellow"/>
        </w:rPr>
        <w:t>ac</w:t>
      </w:r>
      <w:r w:rsidRPr="00947EBE">
        <w:rPr>
          <w:rFonts w:ascii="Verdana" w:hAnsi="Verdana" w:cs="PTSans-Regular"/>
          <w:color w:val="000000"/>
          <w:sz w:val="24"/>
          <w:highlight w:val="yellow"/>
        </w:rPr>
        <w:t xml:space="preserve">e in Genesis 3:16 (the protoevangelium), God now </w:t>
      </w:r>
      <w:r w:rsidR="009519EA" w:rsidRPr="00947EBE">
        <w:rPr>
          <w:rFonts w:ascii="Verdana" w:hAnsi="Verdana" w:cs="PTSans-Regular"/>
          <w:color w:val="000000"/>
          <w:sz w:val="24"/>
          <w:highlight w:val="yellow"/>
        </w:rPr>
        <w:t>repeated and narrowed here</w:t>
      </w:r>
      <w:r w:rsidRPr="00947EBE">
        <w:rPr>
          <w:rFonts w:ascii="Verdana" w:hAnsi="Verdana" w:cs="PTSans-Regular"/>
          <w:color w:val="000000"/>
          <w:sz w:val="24"/>
          <w:highlight w:val="yellow"/>
        </w:rPr>
        <w:t xml:space="preserve"> to Abraham—</w:t>
      </w:r>
      <w:r w:rsidR="00B336A8" w:rsidRPr="00947EBE">
        <w:rPr>
          <w:rFonts w:ascii="Verdana" w:hAnsi="Verdana" w:cs="PTSans-Regular"/>
          <w:color w:val="000000"/>
          <w:sz w:val="24"/>
          <w:highlight w:val="yellow"/>
        </w:rPr>
        <w:t xml:space="preserve">namely, </w:t>
      </w:r>
      <w:r w:rsidR="005907AA" w:rsidRPr="00947EBE">
        <w:rPr>
          <w:rFonts w:ascii="Verdana" w:hAnsi="Verdana" w:cs="PTSans-Regular"/>
          <w:color w:val="000000"/>
          <w:sz w:val="24"/>
          <w:highlight w:val="yellow"/>
        </w:rPr>
        <w:t xml:space="preserve">the birth of the Messiah—the victorious Savior—would be </w:t>
      </w:r>
      <w:r w:rsidR="00B336A8" w:rsidRPr="00947EBE">
        <w:rPr>
          <w:rFonts w:ascii="Verdana" w:hAnsi="Verdana" w:cs="PTSans-Regular"/>
          <w:color w:val="000000"/>
          <w:sz w:val="24"/>
          <w:highlight w:val="yellow"/>
        </w:rPr>
        <w:t xml:space="preserve">of </w:t>
      </w:r>
      <w:r w:rsidR="009519EA" w:rsidRPr="00947EBE">
        <w:rPr>
          <w:rFonts w:ascii="Verdana" w:hAnsi="Verdana" w:cs="PTSans-Regular"/>
          <w:color w:val="000000"/>
          <w:sz w:val="24"/>
          <w:highlight w:val="yellow"/>
        </w:rPr>
        <w:t>Abraham’s</w:t>
      </w:r>
      <w:r w:rsidR="00B336A8" w:rsidRPr="00947EBE">
        <w:rPr>
          <w:rFonts w:ascii="Verdana" w:hAnsi="Verdana" w:cs="PTSans-Regular"/>
          <w:color w:val="000000"/>
          <w:sz w:val="24"/>
          <w:highlight w:val="yellow"/>
        </w:rPr>
        <w:t xml:space="preserve"> line</w:t>
      </w:r>
      <w:r w:rsidR="005907AA" w:rsidRPr="00947EBE">
        <w:rPr>
          <w:rFonts w:ascii="Verdana" w:hAnsi="Verdana" w:cs="PTSans-Regular"/>
          <w:color w:val="000000"/>
          <w:sz w:val="24"/>
          <w:highlight w:val="yellow"/>
        </w:rPr>
        <w:t>.</w:t>
      </w:r>
    </w:p>
    <w:p w14:paraId="323271AB" w14:textId="4B56080E" w:rsidR="00D01BA2" w:rsidRPr="00947EBE" w:rsidRDefault="00D01BA2"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This spiritual promise layer is repeated</w:t>
      </w:r>
      <w:r w:rsidR="005907AA" w:rsidRPr="00947EBE">
        <w:rPr>
          <w:rFonts w:ascii="Verdana" w:hAnsi="Verdana" w:cs="PTSans-Regular"/>
          <w:color w:val="000000"/>
          <w:sz w:val="24"/>
        </w:rPr>
        <w:t xml:space="preserve"> to Abraham </w:t>
      </w:r>
      <w:r w:rsidRPr="00947EBE">
        <w:rPr>
          <w:rFonts w:ascii="Verdana" w:hAnsi="Verdana" w:cs="PTSans-Regular"/>
          <w:color w:val="000000"/>
          <w:sz w:val="24"/>
        </w:rPr>
        <w:t>in</w:t>
      </w:r>
      <w:r w:rsidR="005907AA" w:rsidRPr="00947EBE">
        <w:rPr>
          <w:rFonts w:ascii="Verdana" w:hAnsi="Verdana" w:cs="PTSans-Regular"/>
          <w:color w:val="000000"/>
          <w:sz w:val="24"/>
        </w:rPr>
        <w:t>:</w:t>
      </w:r>
    </w:p>
    <w:p w14:paraId="731F45B0" w14:textId="39974627" w:rsidR="00D01BA2" w:rsidRPr="00947EBE" w:rsidRDefault="00D01BA2" w:rsidP="00947EBE">
      <w:pPr>
        <w:autoSpaceDE w:val="0"/>
        <w:autoSpaceDN w:val="0"/>
        <w:adjustRightInd w:val="0"/>
        <w:spacing w:after="0" w:line="276" w:lineRule="auto"/>
        <w:rPr>
          <w:rFonts w:ascii="Verdana" w:hAnsi="Verdana" w:cs="PTSans-Regular"/>
          <w:b/>
          <w:bCs/>
          <w:color w:val="0070C0"/>
          <w:sz w:val="24"/>
        </w:rPr>
      </w:pPr>
      <w:r w:rsidRPr="00947EBE">
        <w:rPr>
          <w:rFonts w:ascii="Verdana" w:hAnsi="Verdana" w:cs="PTSans-Regular"/>
          <w:b/>
          <w:bCs/>
          <w:color w:val="0070C0"/>
          <w:sz w:val="24"/>
        </w:rPr>
        <w:t xml:space="preserve">Genesis 22:17-18 </w:t>
      </w:r>
    </w:p>
    <w:p w14:paraId="11C17663" w14:textId="5DC5E0B7" w:rsidR="00D01BA2" w:rsidRPr="00947EBE" w:rsidRDefault="00D01BA2" w:rsidP="00947EBE">
      <w:pPr>
        <w:autoSpaceDE w:val="0"/>
        <w:autoSpaceDN w:val="0"/>
        <w:adjustRightInd w:val="0"/>
        <w:spacing w:after="0" w:line="276" w:lineRule="auto"/>
        <w:rPr>
          <w:rFonts w:ascii="Verdana" w:hAnsi="Verdana" w:cs="PTSans-Regular"/>
          <w:color w:val="0070C0"/>
          <w:sz w:val="24"/>
        </w:rPr>
      </w:pPr>
      <w:r w:rsidRPr="00947EBE">
        <w:rPr>
          <w:rFonts w:ascii="Verdana" w:hAnsi="Verdana" w:cs="PTSans-Regular"/>
          <w:color w:val="0070C0"/>
          <w:sz w:val="24"/>
          <w:vertAlign w:val="superscript"/>
        </w:rPr>
        <w:t>17 </w:t>
      </w:r>
      <w:r w:rsidRPr="00947EBE">
        <w:rPr>
          <w:rFonts w:ascii="Verdana" w:hAnsi="Verdana" w:cs="PTSans-Regular"/>
          <w:color w:val="0070C0"/>
          <w:sz w:val="24"/>
        </w:rPr>
        <w:t xml:space="preserve">“… your offspring shall possess the gate </w:t>
      </w:r>
      <w:r w:rsidRPr="00947EBE">
        <w:rPr>
          <w:rFonts w:ascii="Verdana" w:hAnsi="Verdana" w:cs="PTSans-Regular"/>
          <w:i/>
          <w:color w:val="0070C0"/>
          <w:sz w:val="24"/>
        </w:rPr>
        <w:t>of his</w:t>
      </w:r>
      <w:r w:rsidRPr="00947EBE">
        <w:rPr>
          <w:rFonts w:ascii="Verdana" w:hAnsi="Verdana" w:cs="PTSans-Regular"/>
          <w:color w:val="0070C0"/>
          <w:sz w:val="24"/>
        </w:rPr>
        <w:t xml:space="preserve"> enemies, </w:t>
      </w:r>
      <w:r w:rsidRPr="00947EBE">
        <w:rPr>
          <w:rFonts w:ascii="Verdana" w:hAnsi="Verdana" w:cs="PTSans-Regular"/>
          <w:color w:val="0070C0"/>
          <w:sz w:val="24"/>
          <w:vertAlign w:val="superscript"/>
        </w:rPr>
        <w:t>18 </w:t>
      </w:r>
      <w:r w:rsidRPr="00947EBE">
        <w:rPr>
          <w:rFonts w:ascii="Verdana" w:hAnsi="Verdana" w:cs="PTSans-Regular"/>
          <w:color w:val="0070C0"/>
          <w:sz w:val="24"/>
        </w:rPr>
        <w:t xml:space="preserve">and in your offspring shall all the nations of the earth be blessed …” </w:t>
      </w:r>
    </w:p>
    <w:p w14:paraId="01CC3F15" w14:textId="77777777" w:rsidR="006E3214" w:rsidRPr="00947EBE" w:rsidRDefault="006E3214" w:rsidP="00947EBE">
      <w:pPr>
        <w:autoSpaceDE w:val="0"/>
        <w:autoSpaceDN w:val="0"/>
        <w:adjustRightInd w:val="0"/>
        <w:spacing w:after="0" w:line="276" w:lineRule="auto"/>
        <w:rPr>
          <w:rFonts w:ascii="Verdana" w:hAnsi="Verdana" w:cs="PTSans-Regular"/>
          <w:color w:val="000000"/>
          <w:sz w:val="24"/>
        </w:rPr>
      </w:pPr>
    </w:p>
    <w:p w14:paraId="2BD35603" w14:textId="64076F9B" w:rsidR="00B336A8" w:rsidRPr="00947EBE" w:rsidRDefault="005907AA"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Now, see that i</w:t>
      </w:r>
      <w:r w:rsidR="00B336A8" w:rsidRPr="00947EBE">
        <w:rPr>
          <w:rFonts w:ascii="Verdana" w:hAnsi="Verdana" w:cs="PTSans-Regular"/>
          <w:color w:val="000000"/>
          <w:sz w:val="24"/>
        </w:rPr>
        <w:t xml:space="preserve">n Galatians, the Apostle Paul references </w:t>
      </w:r>
      <w:r w:rsidR="006E3214" w:rsidRPr="00947EBE">
        <w:rPr>
          <w:rFonts w:ascii="Verdana" w:hAnsi="Verdana" w:cs="PTSans-Regular"/>
          <w:color w:val="000000"/>
          <w:sz w:val="24"/>
        </w:rPr>
        <w:t xml:space="preserve">promises in </w:t>
      </w:r>
      <w:r w:rsidR="00B336A8" w:rsidRPr="00947EBE">
        <w:rPr>
          <w:rFonts w:ascii="Verdana" w:hAnsi="Verdana" w:cs="PTSans-Regular"/>
          <w:color w:val="000000"/>
          <w:sz w:val="24"/>
        </w:rPr>
        <w:t>Genesis to make an argument about how in Abraham’s offspring shall all the nations of the earth be blessed.</w:t>
      </w:r>
      <w:r w:rsidR="009439AC" w:rsidRPr="00947EBE">
        <w:rPr>
          <w:rFonts w:ascii="Verdana" w:hAnsi="Verdana" w:cs="PTSans-Regular"/>
          <w:color w:val="000000"/>
          <w:sz w:val="24"/>
        </w:rPr>
        <w:t xml:space="preserve"> I</w:t>
      </w:r>
      <w:r w:rsidR="00E91574" w:rsidRPr="00947EBE">
        <w:rPr>
          <w:rFonts w:ascii="Verdana" w:hAnsi="Verdana" w:cs="PTSans-Regular"/>
          <w:color w:val="000000"/>
          <w:sz w:val="24"/>
        </w:rPr>
        <w:t>n</w:t>
      </w:r>
      <w:r w:rsidR="009439AC" w:rsidRPr="00947EBE">
        <w:rPr>
          <w:rFonts w:ascii="Verdana" w:hAnsi="Verdana" w:cs="PTSans-Regular"/>
          <w:color w:val="000000"/>
          <w:sz w:val="24"/>
        </w:rPr>
        <w:t xml:space="preserve"> this the inspired Paul tells us that the spiritual promises spoken to Abraham were God preaching the gospel to him!</w:t>
      </w:r>
    </w:p>
    <w:p w14:paraId="38ABA485" w14:textId="77777777" w:rsidR="00B336A8" w:rsidRPr="00947EBE" w:rsidRDefault="00B336A8" w:rsidP="00947EBE">
      <w:pPr>
        <w:autoSpaceDE w:val="0"/>
        <w:autoSpaceDN w:val="0"/>
        <w:adjustRightInd w:val="0"/>
        <w:spacing w:after="0" w:line="276" w:lineRule="auto"/>
        <w:rPr>
          <w:rFonts w:ascii="Verdana" w:hAnsi="Verdana" w:cs="PTSans-Regular"/>
          <w:color w:val="000000"/>
          <w:sz w:val="24"/>
        </w:rPr>
      </w:pPr>
    </w:p>
    <w:p w14:paraId="34F504A4" w14:textId="1F279BE3" w:rsidR="00AF770F" w:rsidRPr="00947EBE" w:rsidRDefault="00954E4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b/>
          <w:bCs/>
          <w:color w:val="0070C0"/>
          <w:sz w:val="24"/>
        </w:rPr>
        <w:t>Galatians 3:8 &amp; 16</w:t>
      </w:r>
      <w:r w:rsidRPr="00947EBE">
        <w:rPr>
          <w:rFonts w:ascii="Verdana" w:hAnsi="Verdana" w:cs="PTSans-Regular"/>
          <w:color w:val="0070C0"/>
          <w:sz w:val="24"/>
        </w:rPr>
        <w:t xml:space="preserve"> </w:t>
      </w:r>
      <w:r w:rsidRPr="00947EBE">
        <w:rPr>
          <w:rFonts w:ascii="Verdana" w:hAnsi="Verdana" w:cs="PTSans-Regular"/>
          <w:b/>
          <w:bCs/>
          <w:color w:val="0070C0"/>
          <w:sz w:val="24"/>
          <w:vertAlign w:val="superscript"/>
        </w:rPr>
        <w:t>8 </w:t>
      </w:r>
      <w:r w:rsidRPr="00947EBE">
        <w:rPr>
          <w:rFonts w:ascii="Verdana" w:hAnsi="Verdana" w:cs="PTSans-Regular"/>
          <w:color w:val="0070C0"/>
          <w:sz w:val="24"/>
        </w:rPr>
        <w:t>And </w:t>
      </w:r>
      <w:r w:rsidR="00AF770F" w:rsidRPr="00947EBE">
        <w:rPr>
          <w:rFonts w:ascii="Verdana" w:hAnsi="Verdana" w:cs="PTSans-Regular"/>
          <w:color w:val="0070C0"/>
          <w:sz w:val="24"/>
        </w:rPr>
        <w:t xml:space="preserve">the Scripture, foreseeing that God would justify the Gentiles by faith, </w:t>
      </w:r>
      <w:r w:rsidR="00AF770F" w:rsidRPr="00947EBE">
        <w:rPr>
          <w:rFonts w:ascii="Verdana" w:hAnsi="Verdana" w:cs="PTSans-Regular"/>
          <w:color w:val="0070C0"/>
          <w:sz w:val="24"/>
          <w:u w:val="single"/>
        </w:rPr>
        <w:t>preached the gospel beforehand to Abraham</w:t>
      </w:r>
      <w:r w:rsidR="00AF770F" w:rsidRPr="00947EBE">
        <w:rPr>
          <w:rFonts w:ascii="Verdana" w:hAnsi="Verdana" w:cs="PTSans-Regular"/>
          <w:color w:val="0070C0"/>
          <w:sz w:val="24"/>
        </w:rPr>
        <w:t xml:space="preserve">, </w:t>
      </w:r>
      <w:r w:rsidR="00AF770F" w:rsidRPr="00947EBE">
        <w:rPr>
          <w:rFonts w:ascii="Verdana" w:hAnsi="Verdana" w:cs="PTSans-Regular"/>
          <w:i/>
          <w:color w:val="0070C0"/>
          <w:sz w:val="24"/>
        </w:rPr>
        <w:t>saying</w:t>
      </w:r>
      <w:r w:rsidR="00AF770F" w:rsidRPr="00947EBE">
        <w:rPr>
          <w:rFonts w:ascii="Verdana" w:hAnsi="Verdana" w:cs="PTSans-Regular"/>
          <w:color w:val="0070C0"/>
          <w:sz w:val="24"/>
        </w:rPr>
        <w:t xml:space="preserve">, “In you shall all the nations be blessed.”… </w:t>
      </w:r>
      <w:r w:rsidRPr="00947EBE">
        <w:rPr>
          <w:rFonts w:ascii="Verdana" w:hAnsi="Verdana" w:cs="PTSans-Regular"/>
          <w:b/>
          <w:bCs/>
          <w:color w:val="0070C0"/>
          <w:sz w:val="24"/>
          <w:vertAlign w:val="superscript"/>
        </w:rPr>
        <w:t>16 </w:t>
      </w:r>
      <w:r w:rsidRPr="00947EBE">
        <w:rPr>
          <w:rFonts w:ascii="Verdana" w:hAnsi="Verdana" w:cs="PTSans-Regular"/>
          <w:color w:val="0070C0"/>
          <w:sz w:val="24"/>
        </w:rPr>
        <w:t>Now</w:t>
      </w:r>
      <w:r w:rsidR="00AF770F" w:rsidRPr="00947EBE">
        <w:rPr>
          <w:rFonts w:ascii="Verdana" w:hAnsi="Verdana" w:cs="PTSans-Regular"/>
          <w:color w:val="0070C0"/>
          <w:sz w:val="24"/>
        </w:rPr>
        <w:t xml:space="preserve"> the promises were made to Abraham and to his offspring. It does not say, “And to </w:t>
      </w:r>
      <w:proofErr w:type="spellStart"/>
      <w:r w:rsidR="00AF770F" w:rsidRPr="00947EBE">
        <w:rPr>
          <w:rFonts w:ascii="Verdana" w:hAnsi="Verdana" w:cs="PTSans-Regular"/>
          <w:color w:val="0070C0"/>
          <w:sz w:val="24"/>
        </w:rPr>
        <w:t>offsprings</w:t>
      </w:r>
      <w:proofErr w:type="spellEnd"/>
      <w:r w:rsidR="00AF770F" w:rsidRPr="00947EBE">
        <w:rPr>
          <w:rFonts w:ascii="Verdana" w:hAnsi="Verdana" w:cs="PTSans-Regular"/>
          <w:color w:val="0070C0"/>
          <w:sz w:val="24"/>
        </w:rPr>
        <w:t>,” referring to many, but referring to one, “And to your offspring,” who is Christ.</w:t>
      </w:r>
    </w:p>
    <w:p w14:paraId="0A6D115B" w14:textId="42EEED4F" w:rsidR="00954E41" w:rsidRPr="00947EBE" w:rsidRDefault="00954E41" w:rsidP="00947EBE">
      <w:pPr>
        <w:autoSpaceDE w:val="0"/>
        <w:autoSpaceDN w:val="0"/>
        <w:adjustRightInd w:val="0"/>
        <w:spacing w:after="0" w:line="276" w:lineRule="auto"/>
        <w:rPr>
          <w:rFonts w:ascii="Verdana" w:hAnsi="Verdana" w:cs="PTSans-Regular"/>
          <w:color w:val="000000"/>
          <w:sz w:val="24"/>
        </w:rPr>
      </w:pPr>
    </w:p>
    <w:p w14:paraId="38E52CFE" w14:textId="5E4313EA" w:rsidR="00C40230" w:rsidRPr="00947EBE" w:rsidRDefault="00B336A8"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Paul gives us the New Testament affirmation and confirmation of the spiritual promises spoken to Abraham. This is speaking of </w:t>
      </w:r>
      <w:r w:rsidR="00AF770F" w:rsidRPr="00947EBE">
        <w:rPr>
          <w:rFonts w:ascii="Verdana" w:hAnsi="Verdana" w:cs="PTSans-Regular"/>
          <w:color w:val="000000"/>
          <w:sz w:val="24"/>
        </w:rPr>
        <w:t xml:space="preserve">God’s </w:t>
      </w:r>
      <w:r w:rsidRPr="00947EBE">
        <w:rPr>
          <w:rFonts w:ascii="Verdana" w:hAnsi="Verdana" w:cs="PTSans-Regular"/>
          <w:color w:val="000000"/>
          <w:sz w:val="24"/>
        </w:rPr>
        <w:t>promise</w:t>
      </w:r>
      <w:r w:rsidR="00AF770F" w:rsidRPr="00947EBE">
        <w:rPr>
          <w:rFonts w:ascii="Verdana" w:hAnsi="Verdana" w:cs="PTSans-Regular"/>
          <w:color w:val="000000"/>
          <w:sz w:val="24"/>
        </w:rPr>
        <w:t xml:space="preserve"> that </w:t>
      </w:r>
      <w:r w:rsidR="009439AC" w:rsidRPr="00947EBE">
        <w:rPr>
          <w:rFonts w:ascii="Verdana" w:hAnsi="Verdana" w:cs="PTSans-Regular"/>
          <w:color w:val="000000"/>
          <w:sz w:val="24"/>
        </w:rPr>
        <w:t xml:space="preserve">from </w:t>
      </w:r>
      <w:r w:rsidR="00AF770F" w:rsidRPr="00947EBE">
        <w:rPr>
          <w:rFonts w:ascii="Verdana" w:hAnsi="Verdana" w:cs="PTSans-Regular"/>
          <w:color w:val="000000"/>
          <w:sz w:val="24"/>
        </w:rPr>
        <w:t>Abraham</w:t>
      </w:r>
      <w:r w:rsidR="009439AC" w:rsidRPr="00947EBE">
        <w:rPr>
          <w:rFonts w:ascii="Verdana" w:hAnsi="Verdana" w:cs="PTSans-Regular"/>
          <w:color w:val="000000"/>
          <w:sz w:val="24"/>
        </w:rPr>
        <w:t>’s line</w:t>
      </w:r>
      <w:r w:rsidR="00AF770F" w:rsidRPr="00947EBE">
        <w:rPr>
          <w:rFonts w:ascii="Verdana" w:hAnsi="Verdana" w:cs="PTSans-Regular"/>
          <w:color w:val="000000"/>
          <w:sz w:val="24"/>
        </w:rPr>
        <w:t xml:space="preserve"> will </w:t>
      </w:r>
      <w:r w:rsidR="009439AC" w:rsidRPr="00947EBE">
        <w:rPr>
          <w:rFonts w:ascii="Verdana" w:hAnsi="Verdana" w:cs="PTSans-Regular"/>
          <w:color w:val="000000"/>
          <w:sz w:val="24"/>
        </w:rPr>
        <w:t xml:space="preserve">come </w:t>
      </w:r>
      <w:r w:rsidR="00AF770F" w:rsidRPr="00947EBE">
        <w:rPr>
          <w:rFonts w:ascii="Verdana" w:hAnsi="Verdana" w:cs="PTSans-Regular"/>
          <w:color w:val="000000"/>
          <w:sz w:val="24"/>
        </w:rPr>
        <w:t xml:space="preserve">the Messiah who will bless all nations. </w:t>
      </w:r>
    </w:p>
    <w:p w14:paraId="5B88AC6B" w14:textId="254B5D37" w:rsidR="006B7B80" w:rsidRPr="00947EBE" w:rsidRDefault="006B7B80" w:rsidP="00947EBE">
      <w:pPr>
        <w:autoSpaceDE w:val="0"/>
        <w:autoSpaceDN w:val="0"/>
        <w:adjustRightInd w:val="0"/>
        <w:spacing w:after="0" w:line="276" w:lineRule="auto"/>
        <w:rPr>
          <w:rFonts w:ascii="Verdana" w:hAnsi="Verdana" w:cs="PTSans-Regular"/>
          <w:color w:val="000000"/>
          <w:sz w:val="24"/>
        </w:rPr>
      </w:pPr>
    </w:p>
    <w:p w14:paraId="3AE5BBD8" w14:textId="6537F35A" w:rsidR="00284E9D" w:rsidRPr="00947EBE" w:rsidRDefault="006B7B8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Note as well, that in Romans 4, </w:t>
      </w:r>
      <w:bookmarkStart w:id="21" w:name="_Hlk31026797"/>
      <w:r w:rsidRPr="00947EBE">
        <w:rPr>
          <w:rFonts w:ascii="Verdana" w:hAnsi="Verdana" w:cs="PTSans-Regular"/>
          <w:color w:val="000000"/>
          <w:sz w:val="24"/>
        </w:rPr>
        <w:t xml:space="preserve">the Apostle Paul confirms that God spoke spiritual promises to Abraham, spiritual promises that were a further revealing of the gospel itself, </w:t>
      </w:r>
      <w:r w:rsidR="00284E9D" w:rsidRPr="00947EBE">
        <w:rPr>
          <w:rFonts w:ascii="Verdana" w:hAnsi="Verdana" w:cs="PTSans-Regular"/>
          <w:color w:val="000000"/>
          <w:sz w:val="24"/>
        </w:rPr>
        <w:t>whereby Abraham believe</w:t>
      </w:r>
      <w:r w:rsidR="009439AC" w:rsidRPr="00947EBE">
        <w:rPr>
          <w:rFonts w:ascii="Verdana" w:hAnsi="Verdana" w:cs="PTSans-Regular"/>
          <w:color w:val="000000"/>
          <w:sz w:val="24"/>
        </w:rPr>
        <w:t>d</w:t>
      </w:r>
      <w:r w:rsidR="00284E9D" w:rsidRPr="00947EBE">
        <w:rPr>
          <w:rFonts w:ascii="Verdana" w:hAnsi="Verdana" w:cs="PTSans-Regular"/>
          <w:color w:val="000000"/>
          <w:sz w:val="24"/>
        </w:rPr>
        <w:t xml:space="preserve"> God—Abraham was given saving faith:</w:t>
      </w:r>
    </w:p>
    <w:bookmarkEnd w:id="21"/>
    <w:p w14:paraId="77071677" w14:textId="65F5CD70" w:rsidR="006B7B80" w:rsidRPr="00947EBE" w:rsidRDefault="006B7B80" w:rsidP="00947EBE">
      <w:pPr>
        <w:autoSpaceDE w:val="0"/>
        <w:autoSpaceDN w:val="0"/>
        <w:adjustRightInd w:val="0"/>
        <w:spacing w:after="0" w:line="276" w:lineRule="auto"/>
        <w:rPr>
          <w:rFonts w:ascii="Verdana" w:hAnsi="Verdana" w:cs="PTSans-Regular"/>
          <w:color w:val="000000"/>
          <w:sz w:val="24"/>
        </w:rPr>
      </w:pPr>
    </w:p>
    <w:p w14:paraId="39756179" w14:textId="25F86A72" w:rsidR="006B7B80" w:rsidRPr="00947EBE" w:rsidRDefault="006B7B80" w:rsidP="00947EBE">
      <w:pPr>
        <w:autoSpaceDE w:val="0"/>
        <w:autoSpaceDN w:val="0"/>
        <w:adjustRightInd w:val="0"/>
        <w:spacing w:after="0" w:line="276" w:lineRule="auto"/>
        <w:rPr>
          <w:rFonts w:ascii="Verdana" w:hAnsi="Verdana" w:cs="PTSans-Regular"/>
          <w:b/>
          <w:bCs/>
          <w:color w:val="0070C0"/>
          <w:sz w:val="24"/>
        </w:rPr>
      </w:pPr>
      <w:r w:rsidRPr="00947EBE">
        <w:rPr>
          <w:rFonts w:ascii="Verdana" w:hAnsi="Verdana" w:cs="PTSans-Regular"/>
          <w:b/>
          <w:bCs/>
          <w:color w:val="0070C0"/>
          <w:sz w:val="24"/>
        </w:rPr>
        <w:t>Romans 4:1-5</w:t>
      </w:r>
      <w:r w:rsidR="00E91574" w:rsidRPr="00947EBE">
        <w:rPr>
          <w:rFonts w:ascii="Verdana" w:hAnsi="Verdana" w:cs="PTSans-Regular"/>
          <w:b/>
          <w:bCs/>
          <w:color w:val="0070C0"/>
          <w:sz w:val="24"/>
        </w:rPr>
        <w:t>, 13, 16</w:t>
      </w:r>
    </w:p>
    <w:p w14:paraId="56B7CA55" w14:textId="77777777" w:rsidR="00EA334A" w:rsidRPr="00947EBE" w:rsidRDefault="006B7B80" w:rsidP="00947EBE">
      <w:pPr>
        <w:autoSpaceDE w:val="0"/>
        <w:autoSpaceDN w:val="0"/>
        <w:adjustRightInd w:val="0"/>
        <w:spacing w:after="0" w:line="276" w:lineRule="auto"/>
        <w:rPr>
          <w:rFonts w:ascii="Verdana" w:hAnsi="Verdana" w:cs="PTSans-Regular"/>
          <w:bCs/>
          <w:color w:val="0070C0"/>
          <w:sz w:val="24"/>
        </w:rPr>
      </w:pPr>
      <w:r w:rsidRPr="00947EBE">
        <w:rPr>
          <w:rFonts w:ascii="Verdana" w:hAnsi="Verdana" w:cs="PTSans-Regular"/>
          <w:color w:val="0070C0"/>
          <w:sz w:val="24"/>
          <w:vertAlign w:val="superscript"/>
        </w:rPr>
        <w:t>1 </w:t>
      </w:r>
      <w:r w:rsidRPr="00947EBE">
        <w:rPr>
          <w:rFonts w:ascii="Verdana" w:hAnsi="Verdana" w:cs="PTSans-Regular"/>
          <w:color w:val="0070C0"/>
          <w:sz w:val="24"/>
        </w:rPr>
        <w:t xml:space="preserve">What then shall we say was gained by Abraham, our forefather according to the flesh? </w:t>
      </w:r>
      <w:r w:rsidRPr="00947EBE">
        <w:rPr>
          <w:rFonts w:ascii="Verdana" w:hAnsi="Verdana" w:cs="PTSans-Regular"/>
          <w:color w:val="0070C0"/>
          <w:sz w:val="24"/>
          <w:vertAlign w:val="superscript"/>
        </w:rPr>
        <w:t>2 </w:t>
      </w:r>
      <w:r w:rsidRPr="00947EBE">
        <w:rPr>
          <w:rFonts w:ascii="Verdana" w:hAnsi="Verdana" w:cs="PTSans-Regular"/>
          <w:color w:val="0070C0"/>
          <w:sz w:val="24"/>
        </w:rPr>
        <w:t xml:space="preserve">For if Abraham was justified by works, he has something to boast about, but not before God. </w:t>
      </w:r>
      <w:r w:rsidRPr="00947EBE">
        <w:rPr>
          <w:rFonts w:ascii="Verdana" w:hAnsi="Verdana" w:cs="PTSans-Regular"/>
          <w:color w:val="0070C0"/>
          <w:sz w:val="24"/>
          <w:vertAlign w:val="superscript"/>
        </w:rPr>
        <w:t>3 </w:t>
      </w:r>
      <w:r w:rsidRPr="00947EBE">
        <w:rPr>
          <w:rFonts w:ascii="Verdana" w:hAnsi="Verdana" w:cs="PTSans-Regular"/>
          <w:color w:val="0070C0"/>
          <w:sz w:val="24"/>
        </w:rPr>
        <w:t xml:space="preserve">For what does the Scripture say? “Abraham believed God, and it was counted to him as righteousness.” </w:t>
      </w:r>
      <w:r w:rsidRPr="00947EBE">
        <w:rPr>
          <w:rFonts w:ascii="Verdana" w:hAnsi="Verdana" w:cs="PTSans-Regular"/>
          <w:color w:val="0070C0"/>
          <w:sz w:val="24"/>
          <w:vertAlign w:val="superscript"/>
        </w:rPr>
        <w:t>4 </w:t>
      </w:r>
      <w:r w:rsidRPr="00947EBE">
        <w:rPr>
          <w:rFonts w:ascii="Verdana" w:hAnsi="Verdana" w:cs="PTSans-Regular"/>
          <w:color w:val="0070C0"/>
          <w:sz w:val="24"/>
        </w:rPr>
        <w:t xml:space="preserve">Now to the one who works, his wages are not counted as a gift but as his due. </w:t>
      </w:r>
      <w:r w:rsidRPr="00947EBE">
        <w:rPr>
          <w:rFonts w:ascii="Verdana" w:hAnsi="Verdana" w:cs="PTSans-Regular"/>
          <w:color w:val="0070C0"/>
          <w:sz w:val="24"/>
          <w:vertAlign w:val="superscript"/>
        </w:rPr>
        <w:t>5 </w:t>
      </w:r>
      <w:r w:rsidRPr="00947EBE">
        <w:rPr>
          <w:rFonts w:ascii="Verdana" w:hAnsi="Verdana" w:cs="PTSans-Regular"/>
          <w:color w:val="0070C0"/>
          <w:sz w:val="24"/>
        </w:rPr>
        <w:t xml:space="preserve">And </w:t>
      </w:r>
      <w:r w:rsidRPr="00947EBE">
        <w:rPr>
          <w:rFonts w:ascii="Verdana" w:hAnsi="Verdana" w:cs="PTSans-Regular"/>
          <w:color w:val="0070C0"/>
          <w:sz w:val="24"/>
          <w:u w:val="single"/>
        </w:rPr>
        <w:t xml:space="preserve">to the one who does not work but believes </w:t>
      </w:r>
      <w:r w:rsidRPr="00947EBE">
        <w:rPr>
          <w:rFonts w:ascii="Verdana" w:hAnsi="Verdana" w:cs="PTSans-Regular"/>
          <w:i/>
          <w:color w:val="0070C0"/>
          <w:sz w:val="24"/>
          <w:u w:val="single"/>
        </w:rPr>
        <w:t>in him who justifies</w:t>
      </w:r>
      <w:r w:rsidRPr="00947EBE">
        <w:rPr>
          <w:rFonts w:ascii="Verdana" w:hAnsi="Verdana" w:cs="PTSans-Regular"/>
          <w:color w:val="0070C0"/>
          <w:sz w:val="24"/>
          <w:u w:val="single"/>
        </w:rPr>
        <w:t xml:space="preserve"> the ungodly, his faith is counted as righteousness</w:t>
      </w:r>
      <w:r w:rsidR="00E91574" w:rsidRPr="00947EBE">
        <w:rPr>
          <w:rFonts w:ascii="Verdana" w:hAnsi="Verdana" w:cs="PTSans-Regular"/>
          <w:bCs/>
          <w:color w:val="0070C0"/>
          <w:sz w:val="24"/>
        </w:rPr>
        <w:t>...</w:t>
      </w:r>
    </w:p>
    <w:p w14:paraId="3E1428AA" w14:textId="77777777" w:rsidR="00EA334A" w:rsidRPr="00947EBE" w:rsidRDefault="00EA334A" w:rsidP="00947EBE">
      <w:pPr>
        <w:autoSpaceDE w:val="0"/>
        <w:autoSpaceDN w:val="0"/>
        <w:adjustRightInd w:val="0"/>
        <w:spacing w:after="0" w:line="276" w:lineRule="auto"/>
        <w:rPr>
          <w:rFonts w:ascii="Verdana" w:hAnsi="Verdana" w:cs="PTSans-Regular"/>
          <w:bCs/>
          <w:color w:val="0070C0"/>
          <w:sz w:val="24"/>
        </w:rPr>
      </w:pPr>
      <w:r w:rsidRPr="00947EBE">
        <w:rPr>
          <w:rFonts w:ascii="Verdana" w:hAnsi="Verdana" w:cs="PTSans-Regular"/>
          <w:color w:val="0070C0"/>
          <w:sz w:val="24"/>
          <w:vertAlign w:val="superscript"/>
        </w:rPr>
        <w:t>13 </w:t>
      </w:r>
      <w:r w:rsidR="00E91574" w:rsidRPr="00947EBE">
        <w:rPr>
          <w:rFonts w:ascii="Verdana" w:hAnsi="Verdana" w:cs="PTSans-Regular"/>
          <w:bCs/>
          <w:color w:val="0070C0"/>
          <w:sz w:val="24"/>
        </w:rPr>
        <w:t>For the promise to Abraham and his offspring that he would be heir of the world did not come through the law but through the righteousness of faith</w:t>
      </w:r>
      <w:r w:rsidRPr="00947EBE">
        <w:rPr>
          <w:rFonts w:ascii="Verdana" w:hAnsi="Verdana" w:cs="PTSans-Regular"/>
          <w:bCs/>
          <w:color w:val="0070C0"/>
          <w:sz w:val="24"/>
        </w:rPr>
        <w:t xml:space="preserve">. </w:t>
      </w:r>
    </w:p>
    <w:p w14:paraId="55886A47" w14:textId="1A85E0CF" w:rsidR="00E91574" w:rsidRPr="00947EBE" w:rsidRDefault="00EA334A" w:rsidP="00947EBE">
      <w:pPr>
        <w:autoSpaceDE w:val="0"/>
        <w:autoSpaceDN w:val="0"/>
        <w:adjustRightInd w:val="0"/>
        <w:spacing w:after="0" w:line="276" w:lineRule="auto"/>
        <w:rPr>
          <w:rFonts w:ascii="Verdana" w:hAnsi="Verdana" w:cs="PTSans-Regular"/>
          <w:color w:val="0070C0"/>
          <w:sz w:val="24"/>
          <w:u w:val="single"/>
        </w:rPr>
      </w:pPr>
      <w:r w:rsidRPr="00947EBE">
        <w:rPr>
          <w:rFonts w:ascii="Verdana" w:hAnsi="Verdana" w:cs="PTSans-Regular"/>
          <w:color w:val="0070C0"/>
          <w:sz w:val="24"/>
          <w:vertAlign w:val="superscript"/>
        </w:rPr>
        <w:t>16 </w:t>
      </w:r>
      <w:r w:rsidR="00E91574" w:rsidRPr="00947EBE">
        <w:rPr>
          <w:rFonts w:ascii="Verdana" w:hAnsi="Verdana" w:cs="PTSans-Regular"/>
          <w:bCs/>
          <w:color w:val="0070C0"/>
          <w:sz w:val="24"/>
        </w:rPr>
        <w:t>That is why it depends on faith, in order that the promise may rest on grace…</w:t>
      </w:r>
    </w:p>
    <w:p w14:paraId="21D7256B" w14:textId="2AAEDB5F" w:rsidR="006B7B80" w:rsidRPr="00947EBE" w:rsidRDefault="006B7B80" w:rsidP="00947EBE">
      <w:pPr>
        <w:autoSpaceDE w:val="0"/>
        <w:autoSpaceDN w:val="0"/>
        <w:adjustRightInd w:val="0"/>
        <w:spacing w:after="0" w:line="276" w:lineRule="auto"/>
        <w:rPr>
          <w:rFonts w:ascii="Verdana" w:hAnsi="Verdana" w:cs="PTSans-Regular"/>
          <w:color w:val="000000"/>
          <w:sz w:val="24"/>
        </w:rPr>
      </w:pPr>
    </w:p>
    <w:p w14:paraId="7F170173" w14:textId="43BB1527" w:rsidR="004F2E81" w:rsidRPr="00947EBE" w:rsidRDefault="006B7B8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This helps us see yet again, that the Old Covenant, including the Abrahamic Covenant, which demanded works for reward,</w:t>
      </w:r>
      <w:r w:rsidR="0034056B" w:rsidRPr="00947EBE">
        <w:rPr>
          <w:rFonts w:ascii="Verdana" w:hAnsi="Verdana" w:cs="PTSans-Regular"/>
          <w:color w:val="000000"/>
          <w:sz w:val="24"/>
        </w:rPr>
        <w:t xml:space="preserve"> GET THIS,</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was not what saved Abraham</w:t>
      </w:r>
      <w:r w:rsidR="009439AC" w:rsidRPr="00947EBE">
        <w:rPr>
          <w:rFonts w:ascii="Verdana" w:hAnsi="Verdana" w:cs="PTSans-Regular"/>
          <w:color w:val="000000"/>
          <w:sz w:val="24"/>
          <w:highlight w:val="yellow"/>
        </w:rPr>
        <w:t>. T</w:t>
      </w:r>
      <w:r w:rsidRPr="00947EBE">
        <w:rPr>
          <w:rFonts w:ascii="Verdana" w:hAnsi="Verdana" w:cs="PTSans-Regular"/>
          <w:color w:val="000000"/>
          <w:sz w:val="24"/>
          <w:highlight w:val="yellow"/>
        </w:rPr>
        <w:t xml:space="preserve">he Old Covenant, including the Abrahamic Covenant, was not </w:t>
      </w:r>
      <w:r w:rsidR="00EA334A" w:rsidRPr="00947EBE">
        <w:rPr>
          <w:rFonts w:ascii="Verdana" w:hAnsi="Verdana" w:cs="PTSans-Regular"/>
          <w:color w:val="000000"/>
          <w:sz w:val="24"/>
          <w:highlight w:val="yellow"/>
        </w:rPr>
        <w:t>T</w:t>
      </w:r>
      <w:r w:rsidRPr="00947EBE">
        <w:rPr>
          <w:rFonts w:ascii="Verdana" w:hAnsi="Verdana" w:cs="PTSans-Regular"/>
          <w:color w:val="000000"/>
          <w:sz w:val="24"/>
          <w:highlight w:val="yellow"/>
        </w:rPr>
        <w:t xml:space="preserve">he Covenant of Grace, or </w:t>
      </w:r>
      <w:r w:rsidRPr="00947EBE">
        <w:rPr>
          <w:rFonts w:ascii="Verdana" w:hAnsi="Verdana" w:cs="PTSans-Regular"/>
          <w:i/>
          <w:color w:val="000000"/>
          <w:sz w:val="24"/>
          <w:highlight w:val="yellow"/>
        </w:rPr>
        <w:t>a part of</w:t>
      </w:r>
      <w:r w:rsidRPr="00947EBE">
        <w:rPr>
          <w:rFonts w:ascii="Verdana" w:hAnsi="Verdana" w:cs="PTSans-Regular"/>
          <w:color w:val="000000"/>
          <w:sz w:val="24"/>
          <w:highlight w:val="yellow"/>
        </w:rPr>
        <w:t xml:space="preserve"> The Covenant of Grace.</w:t>
      </w:r>
      <w:r w:rsidRPr="00947EBE">
        <w:rPr>
          <w:rFonts w:ascii="Verdana" w:hAnsi="Verdana" w:cs="PTSans-Regular"/>
          <w:color w:val="000000"/>
          <w:sz w:val="24"/>
        </w:rPr>
        <w:t xml:space="preserve"> The Old Covenant, including the Abrahamic Covenant, was a covenant of works for physical/earthly/natural blessings.</w:t>
      </w:r>
    </w:p>
    <w:p w14:paraId="4F016F46" w14:textId="759FE838" w:rsidR="006B7B80" w:rsidRPr="00947EBE" w:rsidRDefault="006B7B8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Therefore, </w:t>
      </w:r>
      <w:r w:rsidRPr="00947EBE">
        <w:rPr>
          <w:rFonts w:ascii="Verdana" w:hAnsi="Verdana" w:cs="PTSans-Regular"/>
          <w:color w:val="000000"/>
          <w:sz w:val="24"/>
          <w:highlight w:val="yellow"/>
        </w:rPr>
        <w:t>Abraham was saved not by the Old Testament covenant God made with him, rather, Abraham was saved by having saving faith in the promised One who was to come and establish a better, saving covenant—the New Covenant.</w:t>
      </w:r>
    </w:p>
    <w:p w14:paraId="129CB5EA" w14:textId="3E8AD2E4" w:rsidR="004F2E81" w:rsidRPr="00947EBE" w:rsidRDefault="004F2E8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See this in</w:t>
      </w:r>
    </w:p>
    <w:p w14:paraId="3AAB1581" w14:textId="22230795" w:rsidR="004F2E81" w:rsidRPr="00947EBE" w:rsidRDefault="004F2E81" w:rsidP="00947EBE">
      <w:pPr>
        <w:spacing w:after="0" w:line="276" w:lineRule="auto"/>
        <w:rPr>
          <w:rFonts w:ascii="Verdana" w:hAnsi="Verdana" w:cs="PTSans-Regular"/>
          <w:b/>
          <w:color w:val="0070C0"/>
          <w:sz w:val="24"/>
        </w:rPr>
      </w:pPr>
      <w:r w:rsidRPr="00947EBE">
        <w:rPr>
          <w:rFonts w:ascii="Verdana" w:hAnsi="Verdana" w:cs="PTSans-Regular"/>
          <w:b/>
          <w:color w:val="0070C0"/>
          <w:sz w:val="24"/>
        </w:rPr>
        <w:t>Galatians 3:6</w:t>
      </w:r>
      <w:r w:rsidR="0034056B" w:rsidRPr="00947EBE">
        <w:rPr>
          <w:rFonts w:ascii="Verdana" w:hAnsi="Verdana" w:cs="PTSans-Regular"/>
          <w:b/>
          <w:color w:val="0070C0"/>
          <w:sz w:val="24"/>
        </w:rPr>
        <w:t xml:space="preserve"> &amp; </w:t>
      </w:r>
      <w:r w:rsidRPr="00947EBE">
        <w:rPr>
          <w:rFonts w:ascii="Verdana" w:hAnsi="Verdana" w:cs="PTSans-Regular"/>
          <w:b/>
          <w:color w:val="0070C0"/>
          <w:sz w:val="24"/>
        </w:rPr>
        <w:t xml:space="preserve">9 </w:t>
      </w:r>
    </w:p>
    <w:p w14:paraId="5064B7B9" w14:textId="77777777" w:rsidR="004F2E81" w:rsidRPr="00947EBE" w:rsidRDefault="004F2E81" w:rsidP="00947EBE">
      <w:pPr>
        <w:spacing w:after="0" w:line="276" w:lineRule="auto"/>
        <w:rPr>
          <w:rFonts w:ascii="Verdana" w:hAnsi="Verdana" w:cs="PTSans-Regular"/>
          <w:color w:val="0070C0"/>
          <w:sz w:val="24"/>
        </w:rPr>
      </w:pPr>
      <w:r w:rsidRPr="00947EBE">
        <w:rPr>
          <w:rFonts w:ascii="Verdana" w:hAnsi="Verdana" w:cs="PTSans-Regular"/>
          <w:b/>
          <w:bCs/>
          <w:color w:val="0070C0"/>
          <w:sz w:val="24"/>
          <w:vertAlign w:val="superscript"/>
        </w:rPr>
        <w:t>6 </w:t>
      </w:r>
      <w:r w:rsidRPr="00947EBE">
        <w:rPr>
          <w:rFonts w:ascii="Verdana" w:hAnsi="Verdana" w:cs="PTSans-Regular"/>
          <w:color w:val="0070C0"/>
          <w:sz w:val="24"/>
        </w:rPr>
        <w:t>…</w:t>
      </w:r>
      <w:r w:rsidRPr="00947EBE">
        <w:rPr>
          <w:rFonts w:ascii="Verdana" w:hAnsi="Verdana" w:cs="PTSans-Regular"/>
          <w:color w:val="0070C0"/>
          <w:sz w:val="24"/>
          <w:u w:val="single"/>
        </w:rPr>
        <w:t>Abraham “believed God, and it was counted to him as righteousness”</w:t>
      </w:r>
    </w:p>
    <w:p w14:paraId="42E92772" w14:textId="11F87D36" w:rsidR="004F2E81" w:rsidRPr="00947EBE" w:rsidRDefault="004F2E81" w:rsidP="00947EBE">
      <w:pPr>
        <w:spacing w:after="0" w:line="276" w:lineRule="auto"/>
        <w:rPr>
          <w:rFonts w:ascii="Verdana" w:hAnsi="Verdana" w:cs="PTSans-Regular"/>
          <w:color w:val="0070C0"/>
          <w:sz w:val="24"/>
        </w:rPr>
      </w:pPr>
      <w:r w:rsidRPr="00947EBE">
        <w:rPr>
          <w:rFonts w:ascii="Verdana" w:hAnsi="Verdana" w:cs="PTSans-Regular"/>
          <w:b/>
          <w:bCs/>
          <w:color w:val="0070C0"/>
          <w:sz w:val="24"/>
          <w:vertAlign w:val="superscript"/>
        </w:rPr>
        <w:t>9 </w:t>
      </w:r>
      <w:r w:rsidRPr="00947EBE">
        <w:rPr>
          <w:rFonts w:ascii="Verdana" w:hAnsi="Verdana" w:cs="PTSans-Regular"/>
          <w:color w:val="0070C0"/>
          <w:sz w:val="24"/>
        </w:rPr>
        <w:t>So then, those who are of faith are blessed along with Abraham, the man of faith.</w:t>
      </w:r>
    </w:p>
    <w:p w14:paraId="10B7C643" w14:textId="77777777" w:rsidR="0034056B" w:rsidRPr="00947EBE" w:rsidRDefault="0034056B" w:rsidP="00947EBE">
      <w:pPr>
        <w:spacing w:after="0" w:line="276" w:lineRule="auto"/>
        <w:rPr>
          <w:rFonts w:ascii="Verdana" w:hAnsi="Verdana" w:cs="PTSans-Regular"/>
          <w:color w:val="000000"/>
          <w:sz w:val="24"/>
        </w:rPr>
      </w:pPr>
    </w:p>
    <w:p w14:paraId="16038C8F" w14:textId="56FD1C49" w:rsidR="00E91574" w:rsidRPr="00947EBE" w:rsidRDefault="00E91574" w:rsidP="00947EBE">
      <w:pPr>
        <w:spacing w:after="0" w:line="276" w:lineRule="auto"/>
        <w:rPr>
          <w:rFonts w:ascii="Verdana" w:hAnsi="Verdana" w:cs="PTSans-Regular"/>
          <w:color w:val="000000"/>
          <w:sz w:val="24"/>
          <w:highlight w:val="yellow"/>
        </w:rPr>
      </w:pPr>
      <w:r w:rsidRPr="00947EBE">
        <w:rPr>
          <w:rFonts w:ascii="Verdana" w:hAnsi="Verdana" w:cs="PTSans-Regular"/>
          <w:color w:val="000000"/>
          <w:sz w:val="24"/>
        </w:rPr>
        <w:t>Scripture says that God preached the gospel to Abraham in His interactions with him. It was still very much in the form of a promise at that time. In speaking of the Offspring to come as a blessing, God was preaching the gospel to Abraham about the coming Messiah</w:t>
      </w:r>
      <w:r w:rsidR="0034056B" w:rsidRPr="00947EBE">
        <w:rPr>
          <w:rFonts w:ascii="Verdana" w:hAnsi="Verdana" w:cs="PTSans-Regular"/>
          <w:color w:val="000000"/>
          <w:sz w:val="24"/>
        </w:rPr>
        <w:t xml:space="preserve"> (Christ)</w:t>
      </w:r>
      <w:r w:rsidRPr="00947EBE">
        <w:rPr>
          <w:rFonts w:ascii="Verdana" w:hAnsi="Verdana" w:cs="PTSans-Regular"/>
          <w:color w:val="000000"/>
          <w:sz w:val="24"/>
        </w:rPr>
        <w:t xml:space="preserve">. And what did Abraham do? </w:t>
      </w:r>
      <w:r w:rsidRPr="00947EBE">
        <w:rPr>
          <w:rFonts w:ascii="Verdana" w:hAnsi="Verdana" w:cs="PTSans-Regular"/>
          <w:color w:val="000000"/>
          <w:sz w:val="24"/>
          <w:highlight w:val="yellow"/>
        </w:rPr>
        <w:t xml:space="preserve">By the work of the Holy Spirit, Abraham believed in this promise—He trusted God. </w:t>
      </w:r>
      <w:r w:rsidR="0034056B" w:rsidRPr="00947EBE">
        <w:rPr>
          <w:rFonts w:ascii="Verdana" w:hAnsi="Verdana" w:cs="PTSans-Regular"/>
          <w:color w:val="000000"/>
          <w:sz w:val="24"/>
          <w:highlight w:val="yellow"/>
        </w:rPr>
        <w:t>Scripture teaches us elsewhere how this happens; Abraham</w:t>
      </w:r>
      <w:r w:rsidRPr="00947EBE">
        <w:rPr>
          <w:rFonts w:ascii="Verdana" w:hAnsi="Verdana" w:cs="PTSans-Regular"/>
          <w:color w:val="000000"/>
          <w:sz w:val="24"/>
          <w:highlight w:val="yellow"/>
        </w:rPr>
        <w:t xml:space="preserve"> was regenerated and </w:t>
      </w:r>
      <w:r w:rsidRPr="00947EBE">
        <w:rPr>
          <w:rFonts w:ascii="Verdana" w:hAnsi="Verdana" w:cs="PTSans-Regular"/>
          <w:i/>
          <w:color w:val="000000"/>
          <w:sz w:val="24"/>
          <w:highlight w:val="yellow"/>
        </w:rPr>
        <w:t>given</w:t>
      </w:r>
      <w:r w:rsidRPr="00947EBE">
        <w:rPr>
          <w:rFonts w:ascii="Verdana" w:hAnsi="Verdana" w:cs="PTSans-Regular"/>
          <w:color w:val="000000"/>
          <w:sz w:val="24"/>
          <w:highlight w:val="yellow"/>
        </w:rPr>
        <w:t xml:space="preserve"> saving faith in this coming Messiah</w:t>
      </w:r>
      <w:r w:rsidR="0034056B" w:rsidRPr="00947EBE">
        <w:rPr>
          <w:rFonts w:ascii="Verdana" w:hAnsi="Verdana" w:cs="PTSans-Regular"/>
          <w:color w:val="000000"/>
          <w:sz w:val="24"/>
          <w:highlight w:val="yellow"/>
        </w:rPr>
        <w:t>.</w:t>
      </w:r>
      <w:r w:rsidR="0034056B" w:rsidRPr="00947EBE">
        <w:rPr>
          <w:rFonts w:ascii="Verdana" w:hAnsi="Verdana" w:cs="PTSans-Regular"/>
          <w:color w:val="000000"/>
          <w:sz w:val="24"/>
        </w:rPr>
        <w:t xml:space="preserve"> W</w:t>
      </w:r>
      <w:r w:rsidRPr="00947EBE">
        <w:rPr>
          <w:rFonts w:ascii="Verdana" w:hAnsi="Verdana" w:cs="PTSans-Regular"/>
          <w:color w:val="000000"/>
          <w:sz w:val="24"/>
        </w:rPr>
        <w:t>hereby he was justified by the work that this Messiah would do. This means</w:t>
      </w:r>
      <w:r w:rsidR="0034056B" w:rsidRPr="00947EBE">
        <w:rPr>
          <w:rFonts w:ascii="Verdana" w:hAnsi="Verdana" w:cs="PTSans-Regular"/>
          <w:color w:val="000000"/>
          <w:sz w:val="24"/>
        </w:rPr>
        <w:t>, again,</w:t>
      </w:r>
      <w:r w:rsidRPr="00947EBE">
        <w:rPr>
          <w:rFonts w:ascii="Verdana" w:hAnsi="Verdana" w:cs="PTSans-Regular"/>
          <w:color w:val="000000"/>
          <w:sz w:val="24"/>
        </w:rPr>
        <w:t xml:space="preserve"> that </w:t>
      </w:r>
      <w:r w:rsidRPr="00947EBE">
        <w:rPr>
          <w:rFonts w:ascii="Verdana" w:hAnsi="Verdana" w:cs="PTSans-Regular"/>
          <w:color w:val="000000"/>
          <w:sz w:val="24"/>
          <w:u w:val="single"/>
        </w:rPr>
        <w:t xml:space="preserve">the Old Covenant did </w:t>
      </w:r>
      <w:r w:rsidRPr="00947EBE">
        <w:rPr>
          <w:rFonts w:ascii="Verdana" w:hAnsi="Verdana" w:cs="PTSans-Regular"/>
          <w:b/>
          <w:color w:val="000000"/>
          <w:sz w:val="24"/>
          <w:u w:val="single"/>
        </w:rPr>
        <w:t xml:space="preserve">not </w:t>
      </w:r>
      <w:r w:rsidRPr="00947EBE">
        <w:rPr>
          <w:rFonts w:ascii="Verdana" w:hAnsi="Verdana" w:cs="PTSans-Regular"/>
          <w:color w:val="000000"/>
          <w:sz w:val="24"/>
          <w:u w:val="single"/>
        </w:rPr>
        <w:t>save him,</w:t>
      </w:r>
      <w:r w:rsidRPr="00947EBE">
        <w:rPr>
          <w:rFonts w:ascii="Verdana" w:hAnsi="Verdana" w:cs="PTSans-Regular"/>
          <w:color w:val="000000"/>
          <w:sz w:val="24"/>
        </w:rPr>
        <w:t xml:space="preserve"> </w:t>
      </w:r>
      <w:r w:rsidR="004F2E81" w:rsidRPr="00947EBE">
        <w:rPr>
          <w:rFonts w:ascii="Verdana" w:hAnsi="Verdana" w:cs="PTSans-Regular"/>
          <w:color w:val="000000"/>
          <w:sz w:val="24"/>
        </w:rPr>
        <w:t xml:space="preserve">and his justification was not based at all </w:t>
      </w:r>
      <w:r w:rsidRPr="00947EBE">
        <w:rPr>
          <w:rFonts w:ascii="Verdana" w:hAnsi="Verdana" w:cs="PTSans-Regular"/>
          <w:color w:val="000000"/>
          <w:sz w:val="24"/>
        </w:rPr>
        <w:t xml:space="preserve">on His works. </w:t>
      </w:r>
      <w:r w:rsidR="004F2E81" w:rsidRPr="00947EBE">
        <w:rPr>
          <w:rFonts w:ascii="Verdana" w:hAnsi="Verdana" w:cs="PTSans-Regular"/>
          <w:color w:val="000000"/>
          <w:sz w:val="24"/>
        </w:rPr>
        <w:t xml:space="preserve">His justification was not based at all on the Abrahamic Covenant. </w:t>
      </w:r>
      <w:r w:rsidRPr="00947EBE">
        <w:rPr>
          <w:rFonts w:ascii="Verdana" w:hAnsi="Verdana" w:cs="PTSans-Regular"/>
          <w:color w:val="000000"/>
          <w:sz w:val="24"/>
        </w:rPr>
        <w:t>Scripture says, “</w:t>
      </w:r>
      <w:r w:rsidRPr="00947EBE">
        <w:rPr>
          <w:rFonts w:ascii="Verdana" w:hAnsi="Verdana" w:cs="PTSans-Regular"/>
          <w:bCs/>
          <w:color w:val="0070C0"/>
          <w:sz w:val="24"/>
        </w:rPr>
        <w:t>in order that the promise may rest on grace.</w:t>
      </w:r>
      <w:r w:rsidRPr="00947EBE">
        <w:rPr>
          <w:rFonts w:ascii="Verdana" w:hAnsi="Verdana" w:cs="PTSans-Regular"/>
          <w:color w:val="000000"/>
          <w:sz w:val="24"/>
        </w:rPr>
        <w:t>”</w:t>
      </w:r>
      <w:r w:rsidR="00032479" w:rsidRPr="00947EBE">
        <w:rPr>
          <w:rFonts w:ascii="Verdana" w:hAnsi="Verdana" w:cs="PTSans-Regular"/>
          <w:color w:val="000000"/>
          <w:sz w:val="24"/>
        </w:rPr>
        <w:t xml:space="preserve"> </w:t>
      </w:r>
      <w:r w:rsidR="00032479" w:rsidRPr="00947EBE">
        <w:rPr>
          <w:rFonts w:ascii="Verdana" w:hAnsi="Verdana" w:cs="PTSans-Regular"/>
          <w:color w:val="000000"/>
          <w:sz w:val="24"/>
          <w:highlight w:val="yellow"/>
        </w:rPr>
        <w:t>Salvation has always been by grace alone, through faith alone, in Jesus Christ alone.</w:t>
      </w:r>
      <w:r w:rsidRPr="00947EBE">
        <w:rPr>
          <w:rFonts w:ascii="Verdana" w:hAnsi="Verdana" w:cs="PTSans-Regular"/>
          <w:color w:val="000000"/>
          <w:sz w:val="24"/>
        </w:rPr>
        <w:t xml:space="preserve"> </w:t>
      </w:r>
      <w:r w:rsidR="0034056B" w:rsidRPr="00947EBE">
        <w:rPr>
          <w:rFonts w:ascii="Verdana" w:hAnsi="Verdana" w:cs="PTSans-Regular"/>
          <w:color w:val="000000"/>
          <w:sz w:val="24"/>
          <w:u w:val="single"/>
        </w:rPr>
        <w:t>It was only b</w:t>
      </w:r>
      <w:r w:rsidRPr="00947EBE">
        <w:rPr>
          <w:rFonts w:ascii="Verdana" w:hAnsi="Verdana" w:cs="PTSans-Regular"/>
          <w:color w:val="000000"/>
          <w:sz w:val="24"/>
          <w:u w:val="single"/>
        </w:rPr>
        <w:t xml:space="preserve">y the grace of the New Covenant </w:t>
      </w:r>
      <w:r w:rsidRPr="00947EBE">
        <w:rPr>
          <w:rFonts w:ascii="Verdana" w:hAnsi="Verdana" w:cs="PTSans-Regular"/>
          <w:i/>
          <w:color w:val="000000"/>
          <w:sz w:val="24"/>
          <w:u w:val="single"/>
        </w:rPr>
        <w:t>working in</w:t>
      </w:r>
      <w:r w:rsidRPr="00947EBE">
        <w:rPr>
          <w:rFonts w:ascii="Verdana" w:hAnsi="Verdana" w:cs="PTSans-Regular"/>
          <w:color w:val="000000"/>
          <w:sz w:val="24"/>
          <w:u w:val="single"/>
        </w:rPr>
        <w:t xml:space="preserve"> the Old Testament time </w:t>
      </w:r>
      <w:r w:rsidR="0034056B" w:rsidRPr="00947EBE">
        <w:rPr>
          <w:rFonts w:ascii="Verdana" w:hAnsi="Verdana" w:cs="PTSans-Regular"/>
          <w:color w:val="000000"/>
          <w:sz w:val="24"/>
          <w:u w:val="single"/>
        </w:rPr>
        <w:t>that</w:t>
      </w:r>
      <w:r w:rsidRPr="00947EBE">
        <w:rPr>
          <w:rFonts w:ascii="Verdana" w:hAnsi="Verdana" w:cs="PTSans-Regular"/>
          <w:color w:val="000000"/>
          <w:sz w:val="24"/>
          <w:u w:val="single"/>
        </w:rPr>
        <w:t xml:space="preserve"> </w:t>
      </w:r>
      <w:r w:rsidR="0034056B" w:rsidRPr="00947EBE">
        <w:rPr>
          <w:rFonts w:ascii="Verdana" w:hAnsi="Verdana" w:cs="PTSans-Regular"/>
          <w:color w:val="000000"/>
          <w:sz w:val="24"/>
          <w:u w:val="single"/>
        </w:rPr>
        <w:t>Abraham</w:t>
      </w:r>
      <w:r w:rsidRPr="00947EBE">
        <w:rPr>
          <w:rFonts w:ascii="Verdana" w:hAnsi="Verdana" w:cs="PTSans-Regular"/>
          <w:color w:val="000000"/>
          <w:sz w:val="24"/>
          <w:u w:val="single"/>
        </w:rPr>
        <w:t>, and any other Old Testament elect saved</w:t>
      </w:r>
      <w:r w:rsidRPr="00947EBE">
        <w:rPr>
          <w:rFonts w:ascii="Verdana" w:hAnsi="Verdana" w:cs="PTSans-Regular"/>
          <w:color w:val="000000"/>
          <w:sz w:val="24"/>
        </w:rPr>
        <w:t xml:space="preserve">. </w:t>
      </w:r>
    </w:p>
    <w:p w14:paraId="4582645D" w14:textId="77777777" w:rsidR="005907AA" w:rsidRPr="00947EBE" w:rsidRDefault="005907AA" w:rsidP="00947EBE">
      <w:pPr>
        <w:spacing w:after="0" w:line="276" w:lineRule="auto"/>
        <w:rPr>
          <w:rFonts w:ascii="Verdana" w:hAnsi="Verdana" w:cs="PTSans-Regular"/>
          <w:color w:val="FF0000"/>
          <w:sz w:val="24"/>
        </w:rPr>
      </w:pPr>
    </w:p>
    <w:p w14:paraId="38392181" w14:textId="0A8D0E39" w:rsidR="005907AA" w:rsidRPr="00947EBE" w:rsidRDefault="005907AA" w:rsidP="00947EBE">
      <w:pPr>
        <w:spacing w:after="0" w:line="276" w:lineRule="auto"/>
        <w:rPr>
          <w:rFonts w:ascii="Verdana" w:hAnsi="Verdana" w:cs="PTSans-Regular"/>
          <w:color w:val="000000"/>
          <w:sz w:val="24"/>
          <w:highlight w:val="yellow"/>
        </w:rPr>
      </w:pPr>
      <w:r w:rsidRPr="00947EBE">
        <w:rPr>
          <w:rFonts w:ascii="Verdana" w:hAnsi="Verdana" w:cs="PTSans-Regular"/>
          <w:color w:val="000000"/>
          <w:sz w:val="24"/>
          <w:highlight w:val="yellow"/>
        </w:rPr>
        <w:t xml:space="preserve">Any people in Abraham’s day that were saved eternally during that time were </w:t>
      </w:r>
      <w:r w:rsidRPr="00947EBE">
        <w:rPr>
          <w:rFonts w:ascii="Verdana" w:hAnsi="Verdana" w:cs="PTSans-Regular"/>
          <w:i/>
          <w:color w:val="000000"/>
          <w:sz w:val="24"/>
          <w:highlight w:val="yellow"/>
        </w:rPr>
        <w:t>not saved by this Abrahamic Convent</w:t>
      </w:r>
      <w:r w:rsidRPr="00947EBE">
        <w:rPr>
          <w:rFonts w:ascii="Verdana" w:hAnsi="Verdana" w:cs="PTSans-Regular"/>
          <w:color w:val="000000"/>
          <w:sz w:val="24"/>
          <w:highlight w:val="yellow"/>
        </w:rPr>
        <w:t xml:space="preserve">, rather they are saved eternally by faith in the promise of the Messiah—by Jesus’ Covenant of Grace to </w:t>
      </w:r>
      <w:proofErr w:type="gramStart"/>
      <w:r w:rsidRPr="00947EBE">
        <w:rPr>
          <w:rFonts w:ascii="Verdana" w:hAnsi="Verdana" w:cs="PTSans-Regular"/>
          <w:color w:val="000000"/>
          <w:sz w:val="24"/>
          <w:highlight w:val="yellow"/>
        </w:rPr>
        <w:t>come in the future</w:t>
      </w:r>
      <w:proofErr w:type="gramEnd"/>
      <w:r w:rsidRPr="00947EBE">
        <w:rPr>
          <w:rFonts w:ascii="Verdana" w:hAnsi="Verdana" w:cs="PTSans-Regular"/>
          <w:color w:val="000000"/>
          <w:sz w:val="24"/>
          <w:highlight w:val="yellow"/>
        </w:rPr>
        <w:t>.</w:t>
      </w:r>
      <w:r w:rsidR="006A66E1" w:rsidRPr="00947EBE">
        <w:rPr>
          <w:rFonts w:ascii="Verdana" w:hAnsi="Verdana" w:cs="PTSans-Regular"/>
          <w:color w:val="000000"/>
          <w:sz w:val="24"/>
          <w:highlight w:val="yellow"/>
        </w:rPr>
        <w:t xml:space="preserve"> The Covenant of Grace worked in time before it was formally established, but it was not the same substance as the Abrahamic Covenant.</w:t>
      </w:r>
    </w:p>
    <w:p w14:paraId="02C73453" w14:textId="5AED7090" w:rsidR="005907AA" w:rsidRPr="00947EBE" w:rsidRDefault="005907AA" w:rsidP="00947EBE">
      <w:pPr>
        <w:spacing w:after="0" w:line="276" w:lineRule="auto"/>
        <w:rPr>
          <w:rFonts w:ascii="Verdana" w:hAnsi="Verdana" w:cs="PTSans-Regular"/>
          <w:color w:val="000000"/>
          <w:sz w:val="24"/>
        </w:rPr>
      </w:pPr>
      <w:r w:rsidRPr="00947EBE">
        <w:rPr>
          <w:rFonts w:ascii="Verdana" w:hAnsi="Verdana" w:cs="PTSans-Regular"/>
          <w:color w:val="000000"/>
          <w:sz w:val="24"/>
          <w:highlight w:val="yellow"/>
        </w:rPr>
        <w:t>Eternal life is only given to the chosen ones of the Covenant of Redemption as God effectually calls them into a different covenant, the New Covenant.</w:t>
      </w:r>
      <w:r w:rsidR="006A66E1" w:rsidRPr="00947EBE">
        <w:rPr>
          <w:rFonts w:ascii="Verdana" w:hAnsi="Verdana" w:cs="PTSans-Regular"/>
          <w:color w:val="000000"/>
          <w:sz w:val="24"/>
        </w:rPr>
        <w:t xml:space="preserve"> </w:t>
      </w:r>
    </w:p>
    <w:p w14:paraId="53FEC9A9" w14:textId="708B445D" w:rsidR="005907AA" w:rsidRPr="00947EBE" w:rsidRDefault="005907AA" w:rsidP="00947EBE">
      <w:pPr>
        <w:spacing w:after="0" w:line="276" w:lineRule="auto"/>
        <w:rPr>
          <w:rFonts w:ascii="Verdana" w:hAnsi="Verdana" w:cs="PTSans-Regular"/>
          <w:color w:val="000000"/>
          <w:sz w:val="24"/>
        </w:rPr>
      </w:pPr>
    </w:p>
    <w:p w14:paraId="29CA9A2C" w14:textId="77777777" w:rsidR="005907AA" w:rsidRPr="00947EBE" w:rsidRDefault="005907AA" w:rsidP="00947EBE">
      <w:pPr>
        <w:spacing w:after="0" w:line="276" w:lineRule="auto"/>
        <w:rPr>
          <w:rFonts w:ascii="Verdana" w:hAnsi="Verdana" w:cs="PTSans-Regular"/>
          <w:color w:val="000000"/>
          <w:sz w:val="24"/>
        </w:rPr>
      </w:pPr>
    </w:p>
    <w:p w14:paraId="533C2D62" w14:textId="589F7A2D" w:rsidR="00032479" w:rsidRPr="00947EBE" w:rsidRDefault="00E9157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Abraham is</w:t>
      </w:r>
      <w:r w:rsidR="005907AA" w:rsidRPr="00947EBE">
        <w:rPr>
          <w:rFonts w:ascii="Verdana" w:hAnsi="Verdana" w:cs="PTSans-Regular"/>
          <w:color w:val="000000"/>
          <w:sz w:val="24"/>
        </w:rPr>
        <w:t xml:space="preserve"> used in Scripture as</w:t>
      </w:r>
      <w:r w:rsidRPr="00947EBE">
        <w:rPr>
          <w:rFonts w:ascii="Verdana" w:hAnsi="Verdana" w:cs="PTSans-Regular"/>
          <w:color w:val="000000"/>
          <w:sz w:val="24"/>
        </w:rPr>
        <w:t xml:space="preserve"> a clear and important example of how people were saved by the same gospel, by the same Messiah, by the same work of the Messiah as we are. </w:t>
      </w:r>
      <w:r w:rsidR="00032479" w:rsidRPr="00947EBE">
        <w:rPr>
          <w:rFonts w:ascii="Verdana" w:hAnsi="Verdana" w:cs="PTSans-Regular"/>
          <w:color w:val="000000"/>
          <w:sz w:val="24"/>
        </w:rPr>
        <w:t xml:space="preserve">It always has been this way, as it will be until the end of this first creation. </w:t>
      </w:r>
      <w:r w:rsidRPr="00947EBE">
        <w:rPr>
          <w:rFonts w:ascii="Verdana" w:hAnsi="Verdana" w:cs="PTSans-Regular"/>
          <w:color w:val="000000"/>
          <w:sz w:val="24"/>
        </w:rPr>
        <w:t>This is very important. “</w:t>
      </w:r>
      <w:r w:rsidRPr="00947EBE">
        <w:rPr>
          <w:rFonts w:ascii="Verdana" w:hAnsi="Verdana" w:cs="PTSans-Regular"/>
          <w:color w:val="0070C0"/>
          <w:sz w:val="24"/>
        </w:rPr>
        <w:t>For by works of the law no human being will be justified in [God’s] sight…</w:t>
      </w:r>
      <w:r w:rsidRPr="00947EBE">
        <w:rPr>
          <w:rFonts w:ascii="Verdana" w:hAnsi="Verdana" w:cs="PTSans-Regular"/>
          <w:color w:val="000000"/>
          <w:sz w:val="24"/>
        </w:rPr>
        <w:t>” (</w:t>
      </w:r>
      <w:r w:rsidRPr="00947EBE">
        <w:rPr>
          <w:rFonts w:ascii="Verdana" w:hAnsi="Verdana" w:cs="PTSans-Regular"/>
          <w:b/>
          <w:color w:val="0070C0"/>
          <w:sz w:val="24"/>
        </w:rPr>
        <w:t>Romans 3:20</w:t>
      </w:r>
      <w:r w:rsidRPr="00947EBE">
        <w:rPr>
          <w:rFonts w:ascii="Verdana" w:hAnsi="Verdana" w:cs="PTSans-Regular"/>
          <w:color w:val="000000"/>
          <w:sz w:val="24"/>
        </w:rPr>
        <w:t xml:space="preserve">). </w:t>
      </w:r>
      <w:r w:rsidRPr="00947EBE">
        <w:rPr>
          <w:rFonts w:ascii="Verdana" w:hAnsi="Verdana" w:cs="PTSans-Regular"/>
          <w:color w:val="000000"/>
          <w:sz w:val="24"/>
          <w:highlight w:val="yellow"/>
        </w:rPr>
        <w:t xml:space="preserve">The </w:t>
      </w:r>
      <w:r w:rsidR="004F2E81" w:rsidRPr="00947EBE">
        <w:rPr>
          <w:rFonts w:ascii="Verdana" w:hAnsi="Verdana" w:cs="PTSans-Regular"/>
          <w:color w:val="000000"/>
          <w:sz w:val="24"/>
          <w:highlight w:val="yellow"/>
        </w:rPr>
        <w:t>Abrahamic</w:t>
      </w:r>
      <w:r w:rsidRPr="00947EBE">
        <w:rPr>
          <w:rFonts w:ascii="Verdana" w:hAnsi="Verdana" w:cs="PTSans-Regular"/>
          <w:color w:val="000000"/>
          <w:sz w:val="24"/>
          <w:highlight w:val="yellow"/>
        </w:rPr>
        <w:t xml:space="preserve"> Covenant did </w:t>
      </w:r>
      <w:r w:rsidRPr="00947EBE">
        <w:rPr>
          <w:rFonts w:ascii="Verdana" w:hAnsi="Verdana" w:cs="PTSans-Regular"/>
          <w:b/>
          <w:bCs/>
          <w:color w:val="000000"/>
          <w:sz w:val="24"/>
          <w:highlight w:val="yellow"/>
          <w:u w:val="single"/>
        </w:rPr>
        <w:t>not</w:t>
      </w:r>
      <w:r w:rsidRPr="00947EBE">
        <w:rPr>
          <w:rFonts w:ascii="Verdana" w:hAnsi="Verdana" w:cs="PTSans-Regular"/>
          <w:color w:val="000000"/>
          <w:sz w:val="24"/>
          <w:highlight w:val="yellow"/>
        </w:rPr>
        <w:t xml:space="preserve"> offer </w:t>
      </w:r>
      <w:proofErr w:type="gramStart"/>
      <w:r w:rsidRPr="00947EBE">
        <w:rPr>
          <w:rFonts w:ascii="Verdana" w:hAnsi="Verdana" w:cs="PTSans-Regular"/>
          <w:color w:val="000000"/>
          <w:sz w:val="24"/>
          <w:highlight w:val="yellow"/>
        </w:rPr>
        <w:t>justification/redemption in itself</w:t>
      </w:r>
      <w:proofErr w:type="gramEnd"/>
      <w:r w:rsidRPr="00947EBE">
        <w:rPr>
          <w:rFonts w:ascii="Verdana" w:hAnsi="Verdana" w:cs="PTSans-Regular"/>
          <w:color w:val="000000"/>
          <w:sz w:val="24"/>
          <w:highlight w:val="yellow"/>
        </w:rPr>
        <w:t xml:space="preserve"> (the </w:t>
      </w:r>
      <w:r w:rsidR="00A70C14" w:rsidRPr="00947EBE">
        <w:rPr>
          <w:rFonts w:ascii="Verdana" w:hAnsi="Verdana" w:cs="PTSans-Regular"/>
          <w:color w:val="000000"/>
          <w:sz w:val="24"/>
          <w:highlight w:val="yellow"/>
        </w:rPr>
        <w:t>blessings/</w:t>
      </w:r>
      <w:r w:rsidRPr="00947EBE">
        <w:rPr>
          <w:rFonts w:ascii="Verdana" w:hAnsi="Verdana" w:cs="PTSans-Regular"/>
          <w:color w:val="000000"/>
          <w:sz w:val="24"/>
          <w:highlight w:val="yellow"/>
        </w:rPr>
        <w:t xml:space="preserve">rewards were not eternal); instead, it </w:t>
      </w:r>
      <w:r w:rsidRPr="00947EBE">
        <w:rPr>
          <w:rFonts w:ascii="Verdana" w:hAnsi="Verdana" w:cs="PTSans-Regular"/>
          <w:i/>
          <w:color w:val="000000"/>
          <w:sz w:val="24"/>
          <w:highlight w:val="yellow"/>
        </w:rPr>
        <w:t>pointed to</w:t>
      </w:r>
      <w:r w:rsidRPr="00947EBE">
        <w:rPr>
          <w:rFonts w:ascii="Verdana" w:hAnsi="Verdana" w:cs="PTSans-Regular"/>
          <w:color w:val="000000"/>
          <w:sz w:val="24"/>
          <w:highlight w:val="yellow"/>
        </w:rPr>
        <w:t xml:space="preserve"> Jesus and the New Covenant to come, the only way of eternal salvation.</w:t>
      </w:r>
      <w:r w:rsidR="004F2E81" w:rsidRPr="00947EBE">
        <w:rPr>
          <w:rFonts w:ascii="Verdana" w:hAnsi="Verdana" w:cs="PTSans-Regular"/>
          <w:color w:val="000000"/>
          <w:sz w:val="24"/>
        </w:rPr>
        <w:t xml:space="preserve"> </w:t>
      </w:r>
    </w:p>
    <w:p w14:paraId="0693ECC8" w14:textId="22D79EE4" w:rsidR="004F2E81" w:rsidRPr="00947EBE" w:rsidRDefault="004F2E8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To be clear,</w:t>
      </w:r>
      <w:r w:rsidR="00032479" w:rsidRPr="00947EBE">
        <w:rPr>
          <w:rFonts w:ascii="Verdana" w:hAnsi="Verdana" w:cs="PTSans-Regular"/>
          <w:color w:val="000000"/>
          <w:sz w:val="24"/>
        </w:rPr>
        <w:t xml:space="preserve"> because some are confused on this point,</w:t>
      </w:r>
      <w:r w:rsidRPr="00947EBE">
        <w:rPr>
          <w:rFonts w:ascii="Verdana" w:hAnsi="Verdana" w:cs="PTSans-Regular"/>
          <w:color w:val="000000"/>
          <w:sz w:val="24"/>
        </w:rPr>
        <w:t xml:space="preserve"> The Abrahamic Covenant was not The Covenant of Grace, or </w:t>
      </w:r>
      <w:r w:rsidRPr="00947EBE">
        <w:rPr>
          <w:rFonts w:ascii="Verdana" w:hAnsi="Verdana" w:cs="PTSans-Regular"/>
          <w:i/>
          <w:color w:val="000000"/>
          <w:sz w:val="24"/>
        </w:rPr>
        <w:t>a part of</w:t>
      </w:r>
      <w:r w:rsidRPr="00947EBE">
        <w:rPr>
          <w:rFonts w:ascii="Verdana" w:hAnsi="Verdana" w:cs="PTSans-Regular"/>
          <w:color w:val="000000"/>
          <w:sz w:val="24"/>
        </w:rPr>
        <w:t xml:space="preserve"> The Covenant of Grace. The Abrahamic Covenant was a covenant of works for physical/earthly/natural blessings.</w:t>
      </w:r>
    </w:p>
    <w:p w14:paraId="2A183EB0" w14:textId="7F29A2ED" w:rsidR="004F2E81" w:rsidRPr="00947EBE" w:rsidRDefault="009439AC"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Abraham being saved by grace through faith in the One who justifies—the </w:t>
      </w:r>
      <w:r w:rsidR="00DD48C1" w:rsidRPr="00947EBE">
        <w:rPr>
          <w:rFonts w:ascii="Verdana" w:hAnsi="Verdana" w:cs="PTSans-Regular"/>
          <w:color w:val="000000"/>
          <w:sz w:val="24"/>
        </w:rPr>
        <w:t>Messiah</w:t>
      </w:r>
      <w:r w:rsidRPr="00947EBE">
        <w:rPr>
          <w:rFonts w:ascii="Verdana" w:hAnsi="Verdana" w:cs="PTSans-Regular"/>
          <w:color w:val="000000"/>
          <w:sz w:val="24"/>
        </w:rPr>
        <w:t xml:space="preserve"> who earns righteousness to credit to His members in another covenant—proves Abraham’s covenant played no role in saving Abraham</w:t>
      </w:r>
      <w:r w:rsidRPr="00947EBE">
        <w:rPr>
          <w:rFonts w:ascii="Verdana" w:hAnsi="Verdana" w:cs="PTSans-Regular"/>
          <w:color w:val="000000" w:themeColor="text1"/>
          <w:sz w:val="24"/>
        </w:rPr>
        <w:t>.</w:t>
      </w:r>
      <w:r w:rsidR="004F2E81" w:rsidRPr="00947EBE">
        <w:rPr>
          <w:rFonts w:ascii="Verdana" w:hAnsi="Verdana" w:cs="PTSans-Regular"/>
          <w:color w:val="000000" w:themeColor="text1"/>
          <w:sz w:val="24"/>
        </w:rPr>
        <w:t xml:space="preserve"> This </w:t>
      </w:r>
      <w:bookmarkStart w:id="22" w:name="_Hlk31722107"/>
      <w:r w:rsidR="004F2E81" w:rsidRPr="00947EBE">
        <w:rPr>
          <w:rFonts w:ascii="Verdana" w:hAnsi="Verdana" w:cs="PTSans-Regular"/>
          <w:color w:val="000000" w:themeColor="text1"/>
          <w:sz w:val="24"/>
        </w:rPr>
        <w:t>Abrahamic</w:t>
      </w:r>
      <w:bookmarkEnd w:id="22"/>
      <w:r w:rsidR="004F2E81" w:rsidRPr="00947EBE">
        <w:rPr>
          <w:rFonts w:ascii="Verdana" w:hAnsi="Verdana" w:cs="PTSans-Regular"/>
          <w:color w:val="000000" w:themeColor="text1"/>
          <w:sz w:val="24"/>
        </w:rPr>
        <w:t xml:space="preserve"> Covenant not a covenant that gives the elect eternal salvation—this covenant does not give eternal life, for eternal life only comes through the New Covenant, by grace alone, through faith </w:t>
      </w:r>
      <w:r w:rsidR="004F2E81" w:rsidRPr="00947EBE">
        <w:rPr>
          <w:rFonts w:ascii="Verdana" w:hAnsi="Verdana" w:cs="PTSans-Regular"/>
          <w:color w:val="000000"/>
          <w:sz w:val="24"/>
        </w:rPr>
        <w:t xml:space="preserve">alone, in Christ alone. </w:t>
      </w:r>
    </w:p>
    <w:p w14:paraId="755CCBB3" w14:textId="77777777" w:rsidR="006E3214" w:rsidRPr="00947EBE" w:rsidRDefault="006E3214" w:rsidP="00947EBE">
      <w:pPr>
        <w:autoSpaceDE w:val="0"/>
        <w:autoSpaceDN w:val="0"/>
        <w:adjustRightInd w:val="0"/>
        <w:spacing w:after="0" w:line="276" w:lineRule="auto"/>
        <w:rPr>
          <w:rFonts w:ascii="Verdana" w:hAnsi="Verdana" w:cs="PTSans-Regular"/>
          <w:color w:val="000000"/>
          <w:sz w:val="24"/>
        </w:rPr>
      </w:pPr>
    </w:p>
    <w:p w14:paraId="3AACA6BF" w14:textId="25064FB3" w:rsidR="00C40230" w:rsidRPr="00947EBE" w:rsidRDefault="00D0493D" w:rsidP="00947EBE">
      <w:pPr>
        <w:pStyle w:val="ListParagraph"/>
        <w:numPr>
          <w:ilvl w:val="1"/>
          <w:numId w:val="8"/>
        </w:numPr>
        <w:autoSpaceDE w:val="0"/>
        <w:autoSpaceDN w:val="0"/>
        <w:adjustRightInd w:val="0"/>
        <w:spacing w:after="0" w:line="276" w:lineRule="auto"/>
        <w:rPr>
          <w:rFonts w:ascii="Verdana" w:hAnsi="Verdana" w:cs="PTSans-Regular"/>
          <w:b/>
          <w:bCs/>
          <w:color w:val="000000"/>
          <w:sz w:val="24"/>
        </w:rPr>
      </w:pPr>
      <w:bookmarkStart w:id="23" w:name="_Hlk31447082"/>
      <w:r w:rsidRPr="00947EBE">
        <w:rPr>
          <w:rFonts w:ascii="Verdana" w:hAnsi="Verdana" w:cs="PTSans-Regular"/>
          <w:b/>
          <w:bCs/>
          <w:color w:val="000000"/>
          <w:sz w:val="24"/>
        </w:rPr>
        <w:t>The “types” of the covenant</w:t>
      </w:r>
    </w:p>
    <w:bookmarkEnd w:id="23"/>
    <w:p w14:paraId="616DF4DA" w14:textId="53F2761A" w:rsidR="00284E9D" w:rsidRPr="00947EBE" w:rsidRDefault="00B336A8"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Now, we have said that the </w:t>
      </w:r>
      <w:r w:rsidR="00C40230" w:rsidRPr="00947EBE">
        <w:rPr>
          <w:rFonts w:ascii="Verdana" w:hAnsi="Verdana" w:cs="PTSans-Regular"/>
          <w:color w:val="000000"/>
          <w:sz w:val="24"/>
        </w:rPr>
        <w:t>Old C</w:t>
      </w:r>
      <w:r w:rsidRPr="00947EBE">
        <w:rPr>
          <w:rFonts w:ascii="Verdana" w:hAnsi="Verdana" w:cs="PTSans-Regular"/>
          <w:color w:val="000000"/>
          <w:sz w:val="24"/>
        </w:rPr>
        <w:t>ovenant</w:t>
      </w:r>
      <w:r w:rsidR="00C40230" w:rsidRPr="00947EBE">
        <w:rPr>
          <w:rFonts w:ascii="Verdana" w:hAnsi="Verdana" w:cs="PTSans-Regular"/>
          <w:color w:val="000000"/>
          <w:sz w:val="24"/>
        </w:rPr>
        <w:t xml:space="preserve"> is</w:t>
      </w:r>
      <w:r w:rsidRPr="00947EBE">
        <w:rPr>
          <w:rFonts w:ascii="Verdana" w:hAnsi="Verdana" w:cs="PTSans-Regular"/>
          <w:color w:val="000000"/>
          <w:sz w:val="24"/>
        </w:rPr>
        <w:t xml:space="preserve"> preparatory and subservient to God’s final purposes</w:t>
      </w:r>
      <w:r w:rsidR="00C40230" w:rsidRPr="00947EBE">
        <w:rPr>
          <w:rFonts w:ascii="Verdana" w:hAnsi="Verdana" w:cs="PTSans-Regular"/>
          <w:color w:val="000000"/>
          <w:sz w:val="24"/>
        </w:rPr>
        <w:t xml:space="preserve">. We’ve said that </w:t>
      </w:r>
      <w:r w:rsidR="00C40230" w:rsidRPr="00947EBE">
        <w:rPr>
          <w:rFonts w:ascii="Verdana" w:hAnsi="Verdana" w:cs="PTSans-Regular"/>
          <w:color w:val="000000"/>
          <w:sz w:val="24"/>
          <w:highlight w:val="yellow"/>
        </w:rPr>
        <w:t>t</w:t>
      </w:r>
      <w:r w:rsidRPr="00947EBE">
        <w:rPr>
          <w:rFonts w:ascii="Verdana" w:hAnsi="Verdana" w:cs="PTSans-Regular"/>
          <w:color w:val="000000"/>
          <w:sz w:val="24"/>
          <w:highlight w:val="yellow"/>
        </w:rPr>
        <w:t>he promise of—the mystery of—Christ is carried along and further revealed, or expanded upon, in the Old Covenant.</w:t>
      </w:r>
      <w:r w:rsidR="00C40230" w:rsidRPr="00947EBE">
        <w:rPr>
          <w:rFonts w:ascii="Verdana" w:hAnsi="Verdana" w:cs="PTSans-Regular"/>
          <w:color w:val="000000"/>
          <w:sz w:val="24"/>
        </w:rPr>
        <w:t xml:space="preserve"> </w:t>
      </w:r>
    </w:p>
    <w:p w14:paraId="3AEF1E65" w14:textId="77777777" w:rsidR="00284E9D" w:rsidRPr="00947EBE" w:rsidRDefault="00284E9D"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What is happening in this Abrahamic Covenant is what we saw in the confession. </w:t>
      </w:r>
    </w:p>
    <w:p w14:paraId="026DE322" w14:textId="77777777" w:rsidR="00284E9D" w:rsidRPr="00947EBE" w:rsidRDefault="00284E9D" w:rsidP="00947EBE">
      <w:pPr>
        <w:autoSpaceDE w:val="0"/>
        <w:autoSpaceDN w:val="0"/>
        <w:adjustRightInd w:val="0"/>
        <w:spacing w:after="0" w:line="276" w:lineRule="auto"/>
        <w:rPr>
          <w:rFonts w:ascii="Verdana" w:hAnsi="Verdana" w:cs="PTSans-Regular"/>
          <w:bCs/>
          <w:color w:val="000000"/>
          <w:sz w:val="24"/>
        </w:rPr>
      </w:pPr>
      <w:r w:rsidRPr="00947EBE">
        <w:rPr>
          <w:rFonts w:ascii="Verdana" w:hAnsi="Verdana" w:cs="PTSans-Regular"/>
          <w:bCs/>
          <w:color w:val="000000"/>
          <w:sz w:val="24"/>
        </w:rPr>
        <w:t>Speaking of this new covenant to come, the 1689 Confession of Faith again:</w:t>
      </w:r>
    </w:p>
    <w:p w14:paraId="4CAF4C0B" w14:textId="368D1D57" w:rsidR="00284E9D" w:rsidRPr="00947EBE" w:rsidRDefault="00284E9D"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bCs/>
          <w:color w:val="984806" w:themeColor="accent6" w:themeShade="80"/>
          <w:sz w:val="24"/>
        </w:rPr>
        <w:t>Th</w:t>
      </w:r>
      <w:r w:rsidR="00DD48C1" w:rsidRPr="00947EBE">
        <w:rPr>
          <w:rFonts w:ascii="Verdana" w:hAnsi="Verdana" w:cs="PTSans-Regular"/>
          <w:bCs/>
          <w:color w:val="984806" w:themeColor="accent6" w:themeShade="80"/>
          <w:sz w:val="24"/>
        </w:rPr>
        <w:t>[e New]</w:t>
      </w:r>
      <w:r w:rsidRPr="00947EBE">
        <w:rPr>
          <w:rFonts w:ascii="Verdana" w:hAnsi="Verdana" w:cs="PTSans-Regular"/>
          <w:bCs/>
          <w:color w:val="984806" w:themeColor="accent6" w:themeShade="80"/>
          <w:sz w:val="24"/>
        </w:rPr>
        <w:t xml:space="preserve"> covenant is </w:t>
      </w:r>
      <w:r w:rsidRPr="00947EBE">
        <w:rPr>
          <w:rFonts w:ascii="Verdana" w:hAnsi="Verdana" w:cs="PTSans-Regular"/>
          <w:bCs/>
          <w:color w:val="984806" w:themeColor="accent6" w:themeShade="80"/>
          <w:sz w:val="24"/>
          <w:u w:val="single"/>
        </w:rPr>
        <w:t>revealed</w:t>
      </w:r>
      <w:r w:rsidRPr="00947EBE">
        <w:rPr>
          <w:rFonts w:ascii="Verdana" w:hAnsi="Verdana" w:cs="PTSans-Regular"/>
          <w:bCs/>
          <w:color w:val="984806" w:themeColor="accent6" w:themeShade="80"/>
          <w:sz w:val="24"/>
        </w:rPr>
        <w:t xml:space="preserve"> in the gospel; first of </w:t>
      </w:r>
      <w:proofErr w:type="gramStart"/>
      <w:r w:rsidRPr="00947EBE">
        <w:rPr>
          <w:rFonts w:ascii="Verdana" w:hAnsi="Verdana" w:cs="PTSans-Regular"/>
          <w:bCs/>
          <w:color w:val="984806" w:themeColor="accent6" w:themeShade="80"/>
          <w:sz w:val="24"/>
        </w:rPr>
        <w:t>all</w:t>
      </w:r>
      <w:proofErr w:type="gramEnd"/>
      <w:r w:rsidRPr="00947EBE">
        <w:rPr>
          <w:rFonts w:ascii="Verdana" w:hAnsi="Verdana" w:cs="PTSans-Regular"/>
          <w:bCs/>
          <w:color w:val="984806" w:themeColor="accent6" w:themeShade="80"/>
          <w:sz w:val="24"/>
        </w:rPr>
        <w:t xml:space="preserve"> to Adam in the promise of salvation by the seed of the woman, </w:t>
      </w:r>
      <w:r w:rsidRPr="00947EBE">
        <w:rPr>
          <w:rFonts w:ascii="Verdana" w:hAnsi="Verdana" w:cs="PTSans-Regular"/>
          <w:bCs/>
          <w:color w:val="984806" w:themeColor="accent6" w:themeShade="80"/>
          <w:sz w:val="24"/>
          <w:u w:val="single"/>
        </w:rPr>
        <w:t>and afterwards by farther steps</w:t>
      </w:r>
      <w:r w:rsidRPr="00947EBE">
        <w:rPr>
          <w:rFonts w:ascii="Verdana" w:hAnsi="Verdana" w:cs="PTSans-Regular"/>
          <w:bCs/>
          <w:color w:val="984806" w:themeColor="accent6" w:themeShade="80"/>
          <w:sz w:val="24"/>
        </w:rPr>
        <w:t>, until the full discovery thereof was completed in the New Testament</w:t>
      </w:r>
      <w:r w:rsidR="000D1A50" w:rsidRPr="00947EBE">
        <w:rPr>
          <w:rFonts w:ascii="Verdana" w:hAnsi="Verdana" w:cs="PTSans-Regular"/>
          <w:bCs/>
          <w:color w:val="984806" w:themeColor="accent6" w:themeShade="80"/>
          <w:sz w:val="24"/>
        </w:rPr>
        <w:t>…</w:t>
      </w:r>
    </w:p>
    <w:p w14:paraId="1F123423" w14:textId="30DA7551" w:rsidR="00DD48C1" w:rsidRPr="00947EBE" w:rsidRDefault="00DD48C1" w:rsidP="00947EBE">
      <w:pPr>
        <w:autoSpaceDE w:val="0"/>
        <w:autoSpaceDN w:val="0"/>
        <w:adjustRightInd w:val="0"/>
        <w:spacing w:after="0" w:line="276" w:lineRule="auto"/>
        <w:rPr>
          <w:rFonts w:ascii="Verdana" w:hAnsi="Verdana" w:cs="PTSans-Regular"/>
          <w:color w:val="000000"/>
          <w:sz w:val="24"/>
        </w:rPr>
      </w:pPr>
    </w:p>
    <w:p w14:paraId="3E926C2F" w14:textId="477C77F1" w:rsidR="00DD48C1" w:rsidRPr="00947EBE" w:rsidRDefault="00DD48C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 Abrahamic Covenant is one of these </w:t>
      </w:r>
      <w:proofErr w:type="spellStart"/>
      <w:r w:rsidRPr="00947EBE">
        <w:rPr>
          <w:rFonts w:ascii="Verdana" w:hAnsi="Verdana" w:cs="PTSans-Regular"/>
          <w:color w:val="000000"/>
          <w:sz w:val="24"/>
        </w:rPr>
        <w:t>Q”</w:t>
      </w:r>
      <w:r w:rsidRPr="00947EBE">
        <w:rPr>
          <w:rFonts w:ascii="Verdana" w:hAnsi="Verdana" w:cs="PTSans-Regular"/>
          <w:bCs/>
          <w:color w:val="984806" w:themeColor="accent6" w:themeShade="80"/>
          <w:sz w:val="24"/>
          <w:u w:val="single"/>
        </w:rPr>
        <w:t>farther</w:t>
      </w:r>
      <w:proofErr w:type="spellEnd"/>
      <w:r w:rsidRPr="00947EBE">
        <w:rPr>
          <w:rFonts w:ascii="Verdana" w:hAnsi="Verdana" w:cs="PTSans-Regular"/>
          <w:bCs/>
          <w:color w:val="984806" w:themeColor="accent6" w:themeShade="80"/>
          <w:sz w:val="24"/>
          <w:u w:val="single"/>
        </w:rPr>
        <w:t xml:space="preserve"> steps</w:t>
      </w:r>
      <w:r w:rsidRPr="00947EBE">
        <w:rPr>
          <w:rFonts w:ascii="Verdana" w:hAnsi="Verdana" w:cs="PTSans-Regular"/>
          <w:color w:val="000000"/>
          <w:sz w:val="24"/>
        </w:rPr>
        <w:t>”, it is not the substance of the gospel, but it further reveals the gospel</w:t>
      </w:r>
      <w:r w:rsidR="00E13931" w:rsidRPr="00947EBE">
        <w:rPr>
          <w:rFonts w:ascii="Verdana" w:hAnsi="Verdana" w:cs="PTSans-Regular"/>
          <w:color w:val="000000"/>
          <w:sz w:val="24"/>
        </w:rPr>
        <w:t xml:space="preserve"> and points forward to it.</w:t>
      </w:r>
    </w:p>
    <w:p w14:paraId="5EA800D5" w14:textId="4DE3114C" w:rsidR="00DD48C1" w:rsidRPr="00947EBE" w:rsidRDefault="00DD48C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 Abrahamic Covenant is one of these </w:t>
      </w:r>
      <w:proofErr w:type="spellStart"/>
      <w:r w:rsidRPr="00947EBE">
        <w:rPr>
          <w:rFonts w:ascii="Verdana" w:hAnsi="Verdana" w:cs="PTSans-Regular"/>
          <w:color w:val="000000"/>
          <w:sz w:val="24"/>
        </w:rPr>
        <w:t>Q”</w:t>
      </w:r>
      <w:r w:rsidRPr="00947EBE">
        <w:rPr>
          <w:rFonts w:ascii="Verdana" w:hAnsi="Verdana" w:cs="PTSans-Regular"/>
          <w:bCs/>
          <w:color w:val="984806" w:themeColor="accent6" w:themeShade="80"/>
          <w:sz w:val="24"/>
          <w:u w:val="single"/>
        </w:rPr>
        <w:t>farther</w:t>
      </w:r>
      <w:proofErr w:type="spellEnd"/>
      <w:r w:rsidRPr="00947EBE">
        <w:rPr>
          <w:rFonts w:ascii="Verdana" w:hAnsi="Verdana" w:cs="PTSans-Regular"/>
          <w:bCs/>
          <w:color w:val="984806" w:themeColor="accent6" w:themeShade="80"/>
          <w:sz w:val="24"/>
          <w:u w:val="single"/>
        </w:rPr>
        <w:t xml:space="preserve"> steps</w:t>
      </w:r>
      <w:r w:rsidRPr="00947EBE">
        <w:rPr>
          <w:rFonts w:ascii="Verdana" w:hAnsi="Verdana" w:cs="PTSans-Regular"/>
          <w:color w:val="000000"/>
          <w:sz w:val="24"/>
        </w:rPr>
        <w:t>”, it is not the same substance as the saving covenant—The Covenant of Grace, but it further reveals The Covenant of Grace and points forward to it.</w:t>
      </w:r>
    </w:p>
    <w:p w14:paraId="53BEED72" w14:textId="77777777" w:rsidR="00DD48C1" w:rsidRPr="00947EBE" w:rsidRDefault="00DD48C1" w:rsidP="00947EBE">
      <w:pPr>
        <w:autoSpaceDE w:val="0"/>
        <w:autoSpaceDN w:val="0"/>
        <w:adjustRightInd w:val="0"/>
        <w:spacing w:after="0" w:line="276" w:lineRule="auto"/>
        <w:rPr>
          <w:rFonts w:ascii="Verdana" w:hAnsi="Verdana" w:cs="PTSans-Regular"/>
          <w:color w:val="000000"/>
          <w:sz w:val="24"/>
        </w:rPr>
      </w:pPr>
    </w:p>
    <w:p w14:paraId="55ECD84F" w14:textId="7F6BAE8D" w:rsidR="00DD48C1" w:rsidRPr="00947EBE" w:rsidRDefault="00C4023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To that then, </w:t>
      </w:r>
      <w:r w:rsidR="00B336A8" w:rsidRPr="00947EBE">
        <w:rPr>
          <w:rFonts w:ascii="Verdana" w:hAnsi="Verdana" w:cs="PTSans-Regular"/>
          <w:color w:val="000000"/>
          <w:sz w:val="24"/>
          <w:highlight w:val="yellow"/>
        </w:rPr>
        <w:t>t</w:t>
      </w:r>
      <w:r w:rsidR="00AF770F" w:rsidRPr="00947EBE">
        <w:rPr>
          <w:rFonts w:ascii="Verdana" w:hAnsi="Verdana" w:cs="PTSans-Regular"/>
          <w:color w:val="000000"/>
          <w:sz w:val="24"/>
          <w:highlight w:val="yellow"/>
        </w:rPr>
        <w:t xml:space="preserve">he </w:t>
      </w:r>
      <w:r w:rsidR="00193AC9" w:rsidRPr="00947EBE">
        <w:rPr>
          <w:rFonts w:ascii="Verdana" w:hAnsi="Verdana" w:cs="PTSans-Regular"/>
          <w:color w:val="000000"/>
          <w:sz w:val="24"/>
          <w:highlight w:val="yellow"/>
        </w:rPr>
        <w:t>physical</w:t>
      </w:r>
      <w:r w:rsidR="000D1A50" w:rsidRPr="00947EBE">
        <w:rPr>
          <w:rFonts w:ascii="Verdana" w:hAnsi="Verdana" w:cs="PTSans-Regular"/>
          <w:color w:val="000000"/>
          <w:sz w:val="24"/>
          <w:highlight w:val="yellow"/>
        </w:rPr>
        <w:t>/earthly</w:t>
      </w:r>
      <w:r w:rsidR="00AF770F" w:rsidRPr="00947EBE">
        <w:rPr>
          <w:rFonts w:ascii="Verdana" w:hAnsi="Verdana" w:cs="PTSans-Regular"/>
          <w:color w:val="000000"/>
          <w:sz w:val="24"/>
          <w:highlight w:val="yellow"/>
        </w:rPr>
        <w:t xml:space="preserve"> </w:t>
      </w:r>
      <w:r w:rsidR="000D1A50" w:rsidRPr="00947EBE">
        <w:rPr>
          <w:rFonts w:ascii="Verdana" w:hAnsi="Verdana" w:cs="PTSans-Regular"/>
          <w:color w:val="000000"/>
          <w:sz w:val="24"/>
          <w:highlight w:val="yellow"/>
        </w:rPr>
        <w:t>covenant</w:t>
      </w:r>
      <w:r w:rsidR="00AF770F" w:rsidRPr="00947EBE">
        <w:rPr>
          <w:rFonts w:ascii="Verdana" w:hAnsi="Verdana" w:cs="PTSans-Regular"/>
          <w:color w:val="000000"/>
          <w:sz w:val="24"/>
          <w:highlight w:val="yellow"/>
        </w:rPr>
        <w:t xml:space="preserve"> </w:t>
      </w:r>
      <w:r w:rsidR="00284E9D" w:rsidRPr="00947EBE">
        <w:rPr>
          <w:rFonts w:ascii="Verdana" w:hAnsi="Verdana" w:cs="PTSans-Regular"/>
          <w:color w:val="000000"/>
          <w:sz w:val="24"/>
          <w:highlight w:val="yellow"/>
        </w:rPr>
        <w:t xml:space="preserve">made to Abraham </w:t>
      </w:r>
      <w:r w:rsidR="00AF770F" w:rsidRPr="00947EBE">
        <w:rPr>
          <w:rFonts w:ascii="Verdana" w:hAnsi="Verdana" w:cs="PTSans-Regular"/>
          <w:color w:val="000000"/>
          <w:sz w:val="24"/>
          <w:highlight w:val="yellow"/>
        </w:rPr>
        <w:t xml:space="preserve">was given in order to establish a shadowy, typological kingdom </w:t>
      </w:r>
      <w:r w:rsidR="00AF770F" w:rsidRPr="00947EBE">
        <w:rPr>
          <w:rFonts w:ascii="Verdana" w:hAnsi="Verdana" w:cs="PTSans-Regular"/>
          <w:i/>
          <w:color w:val="000000"/>
          <w:sz w:val="24"/>
          <w:highlight w:val="yellow"/>
        </w:rPr>
        <w:t xml:space="preserve">that would </w:t>
      </w:r>
      <w:r w:rsidR="00BE0257" w:rsidRPr="00947EBE">
        <w:rPr>
          <w:rFonts w:ascii="Verdana" w:hAnsi="Verdana" w:cs="PTSans-Regular"/>
          <w:i/>
          <w:color w:val="000000"/>
          <w:sz w:val="24"/>
          <w:highlight w:val="yellow"/>
        </w:rPr>
        <w:t xml:space="preserve">bring about and </w:t>
      </w:r>
      <w:r w:rsidR="00AF770F" w:rsidRPr="00947EBE">
        <w:rPr>
          <w:rFonts w:ascii="Verdana" w:hAnsi="Verdana" w:cs="PTSans-Regular"/>
          <w:i/>
          <w:color w:val="000000"/>
          <w:sz w:val="24"/>
          <w:highlight w:val="yellow"/>
        </w:rPr>
        <w:t xml:space="preserve">teach us about the Messiah and </w:t>
      </w:r>
      <w:r w:rsidR="00193AC9" w:rsidRPr="00947EBE">
        <w:rPr>
          <w:rFonts w:ascii="Verdana" w:hAnsi="Verdana" w:cs="PTSans-Regular"/>
          <w:i/>
          <w:color w:val="000000"/>
          <w:sz w:val="24"/>
          <w:highlight w:val="yellow"/>
        </w:rPr>
        <w:t>H</w:t>
      </w:r>
      <w:r w:rsidR="00AF770F" w:rsidRPr="00947EBE">
        <w:rPr>
          <w:rFonts w:ascii="Verdana" w:hAnsi="Verdana" w:cs="PTSans-Regular"/>
          <w:i/>
          <w:color w:val="000000"/>
          <w:sz w:val="24"/>
          <w:highlight w:val="yellow"/>
        </w:rPr>
        <w:t>is kingdom</w:t>
      </w:r>
      <w:r w:rsidR="00AF770F" w:rsidRPr="00947EBE">
        <w:rPr>
          <w:rFonts w:ascii="Verdana" w:hAnsi="Verdana" w:cs="PTSans-Regular"/>
          <w:color w:val="000000"/>
          <w:sz w:val="24"/>
          <w:highlight w:val="yellow"/>
        </w:rPr>
        <w:t xml:space="preserve">, so that </w:t>
      </w:r>
      <w:r w:rsidRPr="00947EBE">
        <w:rPr>
          <w:rFonts w:ascii="Verdana" w:hAnsi="Verdana" w:cs="PTSans-Regular"/>
          <w:color w:val="000000"/>
          <w:sz w:val="24"/>
          <w:highlight w:val="yellow"/>
        </w:rPr>
        <w:t>mankind</w:t>
      </w:r>
      <w:r w:rsidR="00AF770F" w:rsidRPr="00947EBE">
        <w:rPr>
          <w:rFonts w:ascii="Verdana" w:hAnsi="Verdana" w:cs="PTSans-Regular"/>
          <w:color w:val="000000"/>
          <w:sz w:val="24"/>
          <w:highlight w:val="yellow"/>
        </w:rPr>
        <w:t xml:space="preserve"> can </w:t>
      </w:r>
      <w:r w:rsidRPr="00947EBE">
        <w:rPr>
          <w:rFonts w:ascii="Verdana" w:hAnsi="Verdana" w:cs="PTSans-Regular"/>
          <w:color w:val="000000"/>
          <w:sz w:val="24"/>
          <w:highlight w:val="yellow"/>
        </w:rPr>
        <w:t>have powerful insight of</w:t>
      </w:r>
      <w:r w:rsidR="00AF770F" w:rsidRPr="00947EBE">
        <w:rPr>
          <w:rFonts w:ascii="Verdana" w:hAnsi="Verdana" w:cs="PTSans-Regular"/>
          <w:color w:val="000000"/>
          <w:sz w:val="24"/>
          <w:highlight w:val="yellow"/>
        </w:rPr>
        <w:t xml:space="preserve"> what exactly </w:t>
      </w:r>
      <w:r w:rsidR="00193AC9" w:rsidRPr="00947EBE">
        <w:rPr>
          <w:rFonts w:ascii="Verdana" w:hAnsi="Verdana" w:cs="PTSans-Regular"/>
          <w:color w:val="000000"/>
          <w:sz w:val="24"/>
          <w:highlight w:val="yellow"/>
        </w:rPr>
        <w:t>H</w:t>
      </w:r>
      <w:r w:rsidR="00AF770F" w:rsidRPr="00947EBE">
        <w:rPr>
          <w:rFonts w:ascii="Verdana" w:hAnsi="Verdana" w:cs="PTSans-Regular"/>
          <w:color w:val="000000"/>
          <w:sz w:val="24"/>
          <w:highlight w:val="yellow"/>
        </w:rPr>
        <w:t xml:space="preserve">e accomplished when </w:t>
      </w:r>
      <w:r w:rsidR="00193AC9" w:rsidRPr="00947EBE">
        <w:rPr>
          <w:rFonts w:ascii="Verdana" w:hAnsi="Verdana" w:cs="PTSans-Regular"/>
          <w:color w:val="000000"/>
          <w:sz w:val="24"/>
          <w:highlight w:val="yellow"/>
        </w:rPr>
        <w:t>H</w:t>
      </w:r>
      <w:r w:rsidR="00AF770F" w:rsidRPr="00947EBE">
        <w:rPr>
          <w:rFonts w:ascii="Verdana" w:hAnsi="Verdana" w:cs="PTSans-Regular"/>
          <w:color w:val="000000"/>
          <w:sz w:val="24"/>
          <w:highlight w:val="yellow"/>
        </w:rPr>
        <w:t>e came.</w:t>
      </w:r>
    </w:p>
    <w:p w14:paraId="58CDB659" w14:textId="77777777" w:rsidR="00AF770F" w:rsidRPr="00947EBE" w:rsidRDefault="00AF770F" w:rsidP="00947EBE">
      <w:pPr>
        <w:autoSpaceDE w:val="0"/>
        <w:autoSpaceDN w:val="0"/>
        <w:adjustRightInd w:val="0"/>
        <w:spacing w:after="0" w:line="276" w:lineRule="auto"/>
        <w:rPr>
          <w:rFonts w:ascii="Verdana" w:hAnsi="Verdana" w:cs="PTSans-Regular"/>
          <w:color w:val="000000"/>
          <w:sz w:val="24"/>
        </w:rPr>
      </w:pPr>
    </w:p>
    <w:p w14:paraId="125244EB" w14:textId="78162A1C"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highlight w:val="yellow"/>
        </w:rPr>
        <w:t xml:space="preserve">The temporary physical/natural land of Canaan was used by God </w:t>
      </w:r>
      <w:r w:rsidRPr="00947EBE">
        <w:rPr>
          <w:rFonts w:ascii="Verdana" w:hAnsi="Verdana" w:cs="PTSans-Regular"/>
          <w:i/>
          <w:color w:val="000000"/>
          <w:sz w:val="24"/>
          <w:highlight w:val="yellow"/>
        </w:rPr>
        <w:t>to also symbolize the eternal land</w:t>
      </w:r>
      <w:r w:rsidRPr="00947EBE">
        <w:rPr>
          <w:rFonts w:ascii="Verdana" w:hAnsi="Verdana" w:cs="PTSans-Regular"/>
          <w:color w:val="000000"/>
          <w:sz w:val="24"/>
          <w:highlight w:val="yellow"/>
        </w:rPr>
        <w:t xml:space="preserve"> that God will deliver all the Christians to in the new creation to come, the eternal place of living we are looking forward to.</w:t>
      </w:r>
      <w:r w:rsidRPr="00947EBE">
        <w:rPr>
          <w:rFonts w:ascii="Verdana" w:hAnsi="Verdana" w:cs="PTSans-Regular"/>
          <w:color w:val="000000"/>
          <w:sz w:val="24"/>
        </w:rPr>
        <w:t xml:space="preserve"> </w:t>
      </w:r>
    </w:p>
    <w:p w14:paraId="055A68EA" w14:textId="77777777" w:rsidR="008D1D3A" w:rsidRPr="00947EBE" w:rsidRDefault="008D1D3A" w:rsidP="00947EBE">
      <w:pPr>
        <w:autoSpaceDE w:val="0"/>
        <w:autoSpaceDN w:val="0"/>
        <w:adjustRightInd w:val="0"/>
        <w:spacing w:after="0" w:line="276" w:lineRule="auto"/>
        <w:rPr>
          <w:rFonts w:ascii="Verdana" w:hAnsi="Verdana" w:cs="PTSans-Regular"/>
          <w:color w:val="000000"/>
          <w:sz w:val="24"/>
        </w:rPr>
      </w:pPr>
    </w:p>
    <w:p w14:paraId="0A9F054A" w14:textId="30DF9AED" w:rsidR="004E1716" w:rsidRPr="00947EBE" w:rsidRDefault="00C4023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And,</w:t>
      </w:r>
      <w:r w:rsidR="004E1716" w:rsidRPr="00947EBE">
        <w:rPr>
          <w:rFonts w:ascii="Verdana" w:hAnsi="Verdana" w:cs="PTSans-Regular"/>
          <w:color w:val="000000"/>
          <w:sz w:val="24"/>
        </w:rPr>
        <w:t xml:space="preserve"> </w:t>
      </w:r>
      <w:r w:rsidR="004E1716" w:rsidRPr="00947EBE">
        <w:rPr>
          <w:rFonts w:ascii="Verdana" w:hAnsi="Verdana" w:cs="PTSans-Regular"/>
          <w:color w:val="000000"/>
          <w:sz w:val="24"/>
          <w:highlight w:val="yellow"/>
        </w:rPr>
        <w:t xml:space="preserve">God’s choosing of the small and </w:t>
      </w:r>
      <w:r w:rsidR="00E13931" w:rsidRPr="00947EBE">
        <w:rPr>
          <w:rFonts w:ascii="Verdana" w:hAnsi="Verdana" w:cs="PTSans-Regular"/>
          <w:color w:val="000000"/>
          <w:sz w:val="24"/>
          <w:highlight w:val="yellow"/>
        </w:rPr>
        <w:t>seemingly insignificant</w:t>
      </w:r>
      <w:r w:rsidR="004E1716" w:rsidRPr="00947EBE">
        <w:rPr>
          <w:rFonts w:ascii="Verdana" w:hAnsi="Verdana" w:cs="PTSans-Regular"/>
          <w:color w:val="000000"/>
          <w:sz w:val="24"/>
          <w:highlight w:val="yellow"/>
        </w:rPr>
        <w:t xml:space="preserve"> nation of Israel </w:t>
      </w:r>
      <w:r w:rsidR="004E1716" w:rsidRPr="00947EBE">
        <w:rPr>
          <w:rFonts w:ascii="Verdana" w:hAnsi="Verdana" w:cs="PTSans-Regular"/>
          <w:i/>
          <w:color w:val="000000"/>
          <w:sz w:val="24"/>
          <w:highlight w:val="yellow"/>
        </w:rPr>
        <w:t>was symbolic of how He chose for eternal salvation</w:t>
      </w:r>
      <w:r w:rsidR="004E1716" w:rsidRPr="00947EBE">
        <w:rPr>
          <w:rFonts w:ascii="Verdana" w:hAnsi="Verdana" w:cs="PTSans-Regular"/>
          <w:color w:val="000000"/>
          <w:sz w:val="24"/>
          <w:highlight w:val="yellow"/>
        </w:rPr>
        <w:t xml:space="preserve">. </w:t>
      </w:r>
      <w:r w:rsidR="004E1716" w:rsidRPr="00947EBE">
        <w:rPr>
          <w:rFonts w:ascii="Verdana" w:hAnsi="Verdana" w:cs="PTSans-Regular"/>
          <w:color w:val="000000"/>
          <w:sz w:val="24"/>
          <w:highlight w:val="yellow"/>
          <w:u w:val="single"/>
        </w:rPr>
        <w:t>The physical seed of Abraham pointed to the spiritual seed: the eternal chosen ones</w:t>
      </w:r>
      <w:r w:rsidR="004E1716" w:rsidRPr="00947EBE">
        <w:rPr>
          <w:rFonts w:ascii="Verdana" w:hAnsi="Verdana" w:cs="PTSans-Regular"/>
          <w:color w:val="000000"/>
          <w:sz w:val="24"/>
          <w:highlight w:val="yellow"/>
        </w:rPr>
        <w:t>.</w:t>
      </w:r>
    </w:p>
    <w:p w14:paraId="377C4684" w14:textId="35AA18C9" w:rsidR="00C40230" w:rsidRPr="00947EBE" w:rsidRDefault="00C40230" w:rsidP="00947EBE">
      <w:pPr>
        <w:autoSpaceDE w:val="0"/>
        <w:autoSpaceDN w:val="0"/>
        <w:adjustRightInd w:val="0"/>
        <w:spacing w:after="0" w:line="276" w:lineRule="auto"/>
        <w:rPr>
          <w:rFonts w:ascii="Verdana" w:hAnsi="Verdana" w:cs="PTSans-Regular"/>
          <w:color w:val="000000"/>
          <w:sz w:val="24"/>
        </w:rPr>
      </w:pPr>
    </w:p>
    <w:p w14:paraId="556B28D5" w14:textId="34205C1C" w:rsidR="00F40D29" w:rsidRPr="00947EBE" w:rsidRDefault="003D56F0"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000000"/>
          <w:sz w:val="24"/>
        </w:rPr>
        <w:t xml:space="preserve">To these things Renihan writes, </w:t>
      </w:r>
      <w:r w:rsidR="00C40230" w:rsidRPr="00947EBE">
        <w:rPr>
          <w:rFonts w:ascii="Verdana" w:hAnsi="Verdana" w:cs="PTSans-Regular"/>
          <w:color w:val="000000"/>
          <w:sz w:val="24"/>
        </w:rPr>
        <w:t>“</w:t>
      </w:r>
      <w:r w:rsidR="00C40230" w:rsidRPr="00947EBE">
        <w:rPr>
          <w:rFonts w:ascii="Verdana" w:hAnsi="Verdana" w:cs="PTSans-Regular"/>
          <w:color w:val="984806" w:themeColor="accent6" w:themeShade="80"/>
          <w:sz w:val="24"/>
        </w:rPr>
        <w:t xml:space="preserve">The Abrahamic Covenant anticipates the New Covenant in two ways. First, it promises the New Covenant. Second </w:t>
      </w:r>
      <w:r w:rsidR="00F40D29" w:rsidRPr="00947EBE">
        <w:rPr>
          <w:rFonts w:ascii="Verdana" w:hAnsi="Verdana" w:cs="PTSans-Regular"/>
          <w:color w:val="984806" w:themeColor="accent6" w:themeShade="80"/>
          <w:sz w:val="24"/>
        </w:rPr>
        <w:t xml:space="preserve">it typologically </w:t>
      </w:r>
      <w:r w:rsidR="00C40230" w:rsidRPr="00947EBE">
        <w:rPr>
          <w:rFonts w:ascii="Verdana" w:hAnsi="Verdana" w:cs="PTSans-Regular"/>
          <w:color w:val="984806" w:themeColor="accent6" w:themeShade="80"/>
          <w:sz w:val="24"/>
        </w:rPr>
        <w:t xml:space="preserve">pictures or prefigures the New Covenant. </w:t>
      </w:r>
    </w:p>
    <w:p w14:paraId="26B6DE35" w14:textId="77777777" w:rsidR="00F40D29" w:rsidRPr="00947EBE" w:rsidRDefault="00F40D29" w:rsidP="00947EBE">
      <w:pPr>
        <w:autoSpaceDE w:val="0"/>
        <w:autoSpaceDN w:val="0"/>
        <w:adjustRightInd w:val="0"/>
        <w:spacing w:after="0" w:line="276" w:lineRule="auto"/>
        <w:rPr>
          <w:rFonts w:ascii="Verdana" w:hAnsi="Verdana" w:cs="PTSans-Regular"/>
          <w:color w:val="984806" w:themeColor="accent6" w:themeShade="80"/>
          <w:sz w:val="24"/>
        </w:rPr>
      </w:pPr>
    </w:p>
    <w:p w14:paraId="41A037C4" w14:textId="0CA45D63" w:rsidR="00C40230" w:rsidRPr="00947EBE" w:rsidRDefault="00C40230"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 xml:space="preserve">As mentioned above, this Covenant promises to provide one who will bless the world. </w:t>
      </w:r>
      <w:r w:rsidR="00F40D29" w:rsidRPr="00947EBE">
        <w:rPr>
          <w:rFonts w:ascii="Verdana" w:hAnsi="Verdana" w:cs="PTSans-Regular"/>
          <w:color w:val="984806" w:themeColor="accent6" w:themeShade="80"/>
          <w:sz w:val="24"/>
        </w:rPr>
        <w:t xml:space="preserve">… </w:t>
      </w:r>
      <w:r w:rsidRPr="00947EBE">
        <w:rPr>
          <w:rFonts w:ascii="Verdana" w:hAnsi="Verdana" w:cs="PTSans-Regular"/>
          <w:color w:val="984806" w:themeColor="accent6" w:themeShade="80"/>
          <w:sz w:val="24"/>
        </w:rPr>
        <w:t>So</w:t>
      </w:r>
      <w:r w:rsidR="00F40D29" w:rsidRPr="00947EBE">
        <w:rPr>
          <w:rFonts w:ascii="Verdana" w:hAnsi="Verdana" w:cs="PTSans-Regular"/>
          <w:color w:val="984806" w:themeColor="accent6" w:themeShade="80"/>
          <w:sz w:val="24"/>
        </w:rPr>
        <w:t>,</w:t>
      </w:r>
      <w:r w:rsidRPr="00947EBE">
        <w:rPr>
          <w:rFonts w:ascii="Verdana" w:hAnsi="Verdana" w:cs="PTSans-Regular"/>
          <w:color w:val="984806" w:themeColor="accent6" w:themeShade="80"/>
          <w:sz w:val="24"/>
        </w:rPr>
        <w:t xml:space="preserve"> from its </w:t>
      </w:r>
      <w:r w:rsidR="00F40D29" w:rsidRPr="00947EBE">
        <w:rPr>
          <w:rFonts w:ascii="Verdana" w:hAnsi="Verdana" w:cs="PTSans-Regular"/>
          <w:color w:val="984806" w:themeColor="accent6" w:themeShade="80"/>
          <w:sz w:val="24"/>
        </w:rPr>
        <w:t>i</w:t>
      </w:r>
      <w:r w:rsidRPr="00947EBE">
        <w:rPr>
          <w:rFonts w:ascii="Verdana" w:hAnsi="Verdana" w:cs="PTSans-Regular"/>
          <w:color w:val="984806" w:themeColor="accent6" w:themeShade="80"/>
          <w:sz w:val="24"/>
        </w:rPr>
        <w:t>nception</w:t>
      </w:r>
      <w:r w:rsidR="00F40D29" w:rsidRPr="00947EBE">
        <w:rPr>
          <w:rFonts w:ascii="Verdana" w:hAnsi="Verdana" w:cs="PTSans-Regular"/>
          <w:color w:val="984806" w:themeColor="accent6" w:themeShade="80"/>
          <w:sz w:val="24"/>
        </w:rPr>
        <w:t>,</w:t>
      </w:r>
      <w:r w:rsidRPr="00947EBE">
        <w:rPr>
          <w:rFonts w:ascii="Verdana" w:hAnsi="Verdana" w:cs="PTSans-Regular"/>
          <w:color w:val="984806" w:themeColor="accent6" w:themeShade="80"/>
          <w:sz w:val="24"/>
        </w:rPr>
        <w:t xml:space="preserve"> the </w:t>
      </w:r>
      <w:r w:rsidR="00F40D29" w:rsidRPr="00947EBE">
        <w:rPr>
          <w:rFonts w:ascii="Verdana" w:hAnsi="Verdana" w:cs="PTSans-Regular"/>
          <w:color w:val="984806" w:themeColor="accent6" w:themeShade="80"/>
          <w:sz w:val="24"/>
        </w:rPr>
        <w:t>Abrahamic</w:t>
      </w:r>
      <w:r w:rsidRPr="00947EBE">
        <w:rPr>
          <w:rFonts w:ascii="Verdana" w:hAnsi="Verdana" w:cs="PTSans-Regular"/>
          <w:color w:val="984806" w:themeColor="accent6" w:themeShade="80"/>
          <w:sz w:val="24"/>
        </w:rPr>
        <w:t xml:space="preserve"> Covenant is not just anticipating the New Covenant but carrying it within itself. The </w:t>
      </w:r>
      <w:r w:rsidR="00F40D29" w:rsidRPr="00947EBE">
        <w:rPr>
          <w:rFonts w:ascii="Verdana" w:hAnsi="Verdana" w:cs="PTSans-Regular"/>
          <w:color w:val="984806" w:themeColor="accent6" w:themeShade="80"/>
          <w:sz w:val="24"/>
        </w:rPr>
        <w:t>O</w:t>
      </w:r>
      <w:r w:rsidRPr="00947EBE">
        <w:rPr>
          <w:rFonts w:ascii="Verdana" w:hAnsi="Verdana" w:cs="PTSans-Regular"/>
          <w:color w:val="984806" w:themeColor="accent6" w:themeShade="80"/>
          <w:sz w:val="24"/>
        </w:rPr>
        <w:t>ld Covenant is pregnant with the New Covenant. It promises the New Covenant because it promises the mediator of the New Covenant to be born from their mi</w:t>
      </w:r>
      <w:r w:rsidR="00F40D29" w:rsidRPr="00947EBE">
        <w:rPr>
          <w:rFonts w:ascii="Verdana" w:hAnsi="Verdana" w:cs="PTSans-Regular"/>
          <w:color w:val="984806" w:themeColor="accent6" w:themeShade="80"/>
          <w:sz w:val="24"/>
        </w:rPr>
        <w:t>dst</w:t>
      </w:r>
      <w:r w:rsidRPr="00947EBE">
        <w:rPr>
          <w:rFonts w:ascii="Verdana" w:hAnsi="Verdana" w:cs="PTSans-Regular"/>
          <w:color w:val="984806" w:themeColor="accent6" w:themeShade="80"/>
          <w:sz w:val="24"/>
        </w:rPr>
        <w:t xml:space="preserve">. The </w:t>
      </w:r>
      <w:r w:rsidR="00F40D29" w:rsidRPr="00947EBE">
        <w:rPr>
          <w:rFonts w:ascii="Verdana" w:hAnsi="Verdana" w:cs="PTSans-Regular"/>
          <w:color w:val="984806" w:themeColor="accent6" w:themeShade="80"/>
          <w:sz w:val="24"/>
        </w:rPr>
        <w:t>Abrahamic</w:t>
      </w:r>
      <w:r w:rsidRPr="00947EBE">
        <w:rPr>
          <w:rFonts w:ascii="Verdana" w:hAnsi="Verdana" w:cs="PTSans-Regular"/>
          <w:color w:val="984806" w:themeColor="accent6" w:themeShade="80"/>
          <w:sz w:val="24"/>
        </w:rPr>
        <w:t xml:space="preserve"> Covenant provides Christ. Christ provides the New Covenant.</w:t>
      </w:r>
    </w:p>
    <w:p w14:paraId="3A882B0D" w14:textId="77777777" w:rsidR="00C40230" w:rsidRPr="00947EBE" w:rsidRDefault="00C40230" w:rsidP="00947EBE">
      <w:pPr>
        <w:autoSpaceDE w:val="0"/>
        <w:autoSpaceDN w:val="0"/>
        <w:adjustRightInd w:val="0"/>
        <w:spacing w:after="0" w:line="276" w:lineRule="auto"/>
        <w:rPr>
          <w:rFonts w:ascii="Verdana" w:hAnsi="Verdana" w:cs="PTSans-Regular"/>
          <w:color w:val="984806" w:themeColor="accent6" w:themeShade="80"/>
          <w:sz w:val="24"/>
        </w:rPr>
      </w:pPr>
    </w:p>
    <w:p w14:paraId="763E8FBA" w14:textId="77777777" w:rsidR="003D56F0" w:rsidRPr="00947EBE" w:rsidRDefault="00F40D29"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Typologically</w:t>
      </w:r>
      <w:r w:rsidR="00C40230" w:rsidRPr="00947EBE">
        <w:rPr>
          <w:rFonts w:ascii="Verdana" w:hAnsi="Verdana" w:cs="PTSans-Regular"/>
          <w:color w:val="984806" w:themeColor="accent6" w:themeShade="80"/>
          <w:sz w:val="24"/>
        </w:rPr>
        <w:t xml:space="preserve">, the </w:t>
      </w:r>
      <w:r w:rsidRPr="00947EBE">
        <w:rPr>
          <w:rFonts w:ascii="Verdana" w:hAnsi="Verdana" w:cs="PTSans-Regular"/>
          <w:color w:val="984806" w:themeColor="accent6" w:themeShade="80"/>
          <w:sz w:val="24"/>
        </w:rPr>
        <w:t>Abrahamic</w:t>
      </w:r>
      <w:r w:rsidR="00C40230" w:rsidRPr="00947EBE">
        <w:rPr>
          <w:rFonts w:ascii="Verdana" w:hAnsi="Verdana" w:cs="PTSans-Regular"/>
          <w:color w:val="984806" w:themeColor="accent6" w:themeShade="80"/>
          <w:sz w:val="24"/>
        </w:rPr>
        <w:t xml:space="preserve"> Covenant is a picture of something other and greater than itself. It's people, land, and kingship were pictures of a greater and other, people, land, and kingship. </w:t>
      </w:r>
    </w:p>
    <w:p w14:paraId="433337A4" w14:textId="77777777" w:rsidR="003D56F0" w:rsidRPr="00947EBE" w:rsidRDefault="003D56F0" w:rsidP="00947EBE">
      <w:pPr>
        <w:autoSpaceDE w:val="0"/>
        <w:autoSpaceDN w:val="0"/>
        <w:adjustRightInd w:val="0"/>
        <w:spacing w:after="0" w:line="276" w:lineRule="auto"/>
        <w:rPr>
          <w:rFonts w:ascii="Verdana" w:hAnsi="Verdana" w:cs="PTSans-Regular"/>
          <w:color w:val="984806" w:themeColor="accent6" w:themeShade="80"/>
          <w:sz w:val="24"/>
        </w:rPr>
      </w:pPr>
    </w:p>
    <w:p w14:paraId="63ABC993" w14:textId="3619D282" w:rsidR="003D56F0" w:rsidRPr="00947EBE" w:rsidRDefault="003D56F0" w:rsidP="00947EBE">
      <w:pPr>
        <w:autoSpaceDE w:val="0"/>
        <w:autoSpaceDN w:val="0"/>
        <w:adjustRightInd w:val="0"/>
        <w:spacing w:after="0" w:line="276" w:lineRule="auto"/>
        <w:rPr>
          <w:rFonts w:ascii="Verdana" w:hAnsi="Verdana" w:cs="PTSans-Regular"/>
          <w:color w:val="984806" w:themeColor="accent6" w:themeShade="80"/>
          <w:sz w:val="24"/>
        </w:rPr>
      </w:pPr>
      <w:r w:rsidRPr="00947EBE">
        <w:rPr>
          <w:rFonts w:ascii="Verdana" w:hAnsi="Verdana" w:cs="PTSans-Regular"/>
          <w:color w:val="984806" w:themeColor="accent6" w:themeShade="80"/>
          <w:sz w:val="24"/>
        </w:rPr>
        <w:t>…</w:t>
      </w:r>
      <w:r w:rsidR="00C40230" w:rsidRPr="00947EBE">
        <w:rPr>
          <w:rFonts w:ascii="Verdana" w:hAnsi="Verdana" w:cs="PTSans-Regular"/>
          <w:color w:val="984806" w:themeColor="accent6" w:themeShade="80"/>
          <w:sz w:val="24"/>
        </w:rPr>
        <w:t>the multiplied offspring of Abraham's body in Canaan under their own rulers are types. But</w:t>
      </w:r>
      <w:r w:rsidR="00F40D29" w:rsidRPr="00947EBE">
        <w:rPr>
          <w:rFonts w:ascii="Verdana" w:hAnsi="Verdana" w:cs="PTSans-Regular"/>
          <w:color w:val="984806" w:themeColor="accent6" w:themeShade="80"/>
          <w:sz w:val="24"/>
        </w:rPr>
        <w:t xml:space="preserve"> as</w:t>
      </w:r>
      <w:r w:rsidR="00C40230" w:rsidRPr="00947EBE">
        <w:rPr>
          <w:rFonts w:ascii="Verdana" w:hAnsi="Verdana" w:cs="PTSans-Regular"/>
          <w:color w:val="984806" w:themeColor="accent6" w:themeShade="80"/>
          <w:sz w:val="24"/>
        </w:rPr>
        <w:t xml:space="preserve"> type</w:t>
      </w:r>
      <w:r w:rsidR="00F40D29" w:rsidRPr="00947EBE">
        <w:rPr>
          <w:rFonts w:ascii="Verdana" w:hAnsi="Verdana" w:cs="PTSans-Regular"/>
          <w:color w:val="984806" w:themeColor="accent6" w:themeShade="80"/>
          <w:sz w:val="24"/>
        </w:rPr>
        <w:t>s,</w:t>
      </w:r>
      <w:r w:rsidR="00C40230" w:rsidRPr="00947EBE">
        <w:rPr>
          <w:rFonts w:ascii="Verdana" w:hAnsi="Verdana" w:cs="PTSans-Regular"/>
          <w:color w:val="984806" w:themeColor="accent6" w:themeShade="80"/>
          <w:sz w:val="24"/>
        </w:rPr>
        <w:t xml:space="preserve"> they </w:t>
      </w:r>
      <w:r w:rsidR="00F40D29" w:rsidRPr="00947EBE">
        <w:rPr>
          <w:rFonts w:ascii="Verdana" w:hAnsi="Verdana" w:cs="PTSans-Regular"/>
          <w:color w:val="984806" w:themeColor="accent6" w:themeShade="80"/>
          <w:sz w:val="24"/>
        </w:rPr>
        <w:t>p</w:t>
      </w:r>
      <w:r w:rsidR="00C40230" w:rsidRPr="00947EBE">
        <w:rPr>
          <w:rFonts w:ascii="Verdana" w:hAnsi="Verdana" w:cs="PTSans-Regular"/>
          <w:color w:val="984806" w:themeColor="accent6" w:themeShade="80"/>
          <w:sz w:val="24"/>
        </w:rPr>
        <w:t>oint onward to the ant</w:t>
      </w:r>
      <w:r w:rsidR="00F40D29" w:rsidRPr="00947EBE">
        <w:rPr>
          <w:rFonts w:ascii="Verdana" w:hAnsi="Verdana" w:cs="PTSans-Regular"/>
          <w:color w:val="984806" w:themeColor="accent6" w:themeShade="80"/>
          <w:sz w:val="24"/>
        </w:rPr>
        <w:t>i</w:t>
      </w:r>
      <w:r w:rsidR="00C40230" w:rsidRPr="00947EBE">
        <w:rPr>
          <w:rFonts w:ascii="Verdana" w:hAnsi="Verdana" w:cs="PTSans-Regular"/>
          <w:color w:val="984806" w:themeColor="accent6" w:themeShade="80"/>
          <w:sz w:val="24"/>
        </w:rPr>
        <w:t xml:space="preserve">typical fulfillment on a </w:t>
      </w:r>
      <w:r w:rsidR="00F40D29" w:rsidRPr="00947EBE">
        <w:rPr>
          <w:rFonts w:ascii="Verdana" w:hAnsi="Verdana" w:cs="PTSans-Regular"/>
          <w:color w:val="984806" w:themeColor="accent6" w:themeShade="80"/>
          <w:sz w:val="24"/>
        </w:rPr>
        <w:t>h</w:t>
      </w:r>
      <w:r w:rsidR="00C40230" w:rsidRPr="00947EBE">
        <w:rPr>
          <w:rFonts w:ascii="Verdana" w:hAnsi="Verdana" w:cs="PTSans-Regular"/>
          <w:color w:val="984806" w:themeColor="accent6" w:themeShade="80"/>
          <w:sz w:val="24"/>
        </w:rPr>
        <w:t xml:space="preserve">eavenly level, through the </w:t>
      </w:r>
      <w:r w:rsidR="00F40D29" w:rsidRPr="00947EBE">
        <w:rPr>
          <w:rFonts w:ascii="Verdana" w:hAnsi="Verdana" w:cs="PTSans-Regular"/>
          <w:color w:val="984806" w:themeColor="accent6" w:themeShade="80"/>
          <w:sz w:val="24"/>
        </w:rPr>
        <w:t>h</w:t>
      </w:r>
      <w:r w:rsidR="00C40230" w:rsidRPr="00947EBE">
        <w:rPr>
          <w:rFonts w:ascii="Verdana" w:hAnsi="Verdana" w:cs="PTSans-Regular"/>
          <w:color w:val="984806" w:themeColor="accent6" w:themeShade="80"/>
          <w:sz w:val="24"/>
        </w:rPr>
        <w:t xml:space="preserve">eavenly </w:t>
      </w:r>
      <w:r w:rsidR="00F40D29" w:rsidRPr="00947EBE">
        <w:rPr>
          <w:rFonts w:ascii="Verdana" w:hAnsi="Verdana" w:cs="PTSans-Regular"/>
          <w:color w:val="984806" w:themeColor="accent6" w:themeShade="80"/>
          <w:sz w:val="24"/>
        </w:rPr>
        <w:t>c</w:t>
      </w:r>
      <w:r w:rsidR="00C40230" w:rsidRPr="00947EBE">
        <w:rPr>
          <w:rFonts w:ascii="Verdana" w:hAnsi="Verdana" w:cs="PTSans-Regular"/>
          <w:color w:val="984806" w:themeColor="accent6" w:themeShade="80"/>
          <w:sz w:val="24"/>
        </w:rPr>
        <w:t>ovenant. The great privilege of Israel, establish</w:t>
      </w:r>
      <w:r w:rsidR="00F40D29" w:rsidRPr="00947EBE">
        <w:rPr>
          <w:rFonts w:ascii="Verdana" w:hAnsi="Verdana" w:cs="PTSans-Regular"/>
          <w:color w:val="984806" w:themeColor="accent6" w:themeShade="80"/>
          <w:sz w:val="24"/>
        </w:rPr>
        <w:t>ed</w:t>
      </w:r>
      <w:r w:rsidR="00C40230" w:rsidRPr="00947EBE">
        <w:rPr>
          <w:rFonts w:ascii="Verdana" w:hAnsi="Verdana" w:cs="PTSans-Regular"/>
          <w:color w:val="984806" w:themeColor="accent6" w:themeShade="80"/>
          <w:sz w:val="24"/>
        </w:rPr>
        <w:t xml:space="preserve"> </w:t>
      </w:r>
      <w:r w:rsidR="00F40D29" w:rsidRPr="00947EBE">
        <w:rPr>
          <w:rFonts w:ascii="Verdana" w:hAnsi="Verdana" w:cs="PTSans-Regular"/>
          <w:color w:val="984806" w:themeColor="accent6" w:themeShade="80"/>
          <w:sz w:val="24"/>
        </w:rPr>
        <w:t>in the</w:t>
      </w:r>
      <w:r w:rsidR="00C40230" w:rsidRPr="00947EBE">
        <w:rPr>
          <w:rFonts w:ascii="Verdana" w:hAnsi="Verdana" w:cs="PTSans-Regular"/>
          <w:color w:val="984806" w:themeColor="accent6" w:themeShade="80"/>
          <w:sz w:val="24"/>
        </w:rPr>
        <w:t xml:space="preserve"> </w:t>
      </w:r>
      <w:r w:rsidR="00F40D29" w:rsidRPr="00947EBE">
        <w:rPr>
          <w:rFonts w:ascii="Verdana" w:hAnsi="Verdana" w:cs="PTSans-Regular"/>
          <w:color w:val="984806" w:themeColor="accent6" w:themeShade="80"/>
          <w:sz w:val="24"/>
        </w:rPr>
        <w:t>Abrahamic</w:t>
      </w:r>
      <w:r w:rsidR="00C40230" w:rsidRPr="00947EBE">
        <w:rPr>
          <w:rFonts w:ascii="Verdana" w:hAnsi="Verdana" w:cs="PTSans-Regular"/>
          <w:color w:val="984806" w:themeColor="accent6" w:themeShade="80"/>
          <w:sz w:val="24"/>
        </w:rPr>
        <w:t xml:space="preserve"> Covenant, is that the one who will </w:t>
      </w:r>
      <w:proofErr w:type="gramStart"/>
      <w:r w:rsidR="008D1D3A" w:rsidRPr="00947EBE">
        <w:rPr>
          <w:rFonts w:ascii="Verdana" w:hAnsi="Verdana" w:cs="PTSans-Regular"/>
          <w:color w:val="984806" w:themeColor="accent6" w:themeShade="80"/>
          <w:sz w:val="24"/>
        </w:rPr>
        <w:t>e</w:t>
      </w:r>
      <w:r w:rsidR="00C40230" w:rsidRPr="00947EBE">
        <w:rPr>
          <w:rFonts w:ascii="Verdana" w:hAnsi="Verdana" w:cs="PTSans-Regular"/>
          <w:color w:val="984806" w:themeColor="accent6" w:themeShade="80"/>
          <w:sz w:val="24"/>
        </w:rPr>
        <w:t>ffect</w:t>
      </w:r>
      <w:proofErr w:type="gramEnd"/>
      <w:r w:rsidR="00C40230" w:rsidRPr="00947EBE">
        <w:rPr>
          <w:rFonts w:ascii="Verdana" w:hAnsi="Verdana" w:cs="PTSans-Regular"/>
          <w:color w:val="984806" w:themeColor="accent6" w:themeShade="80"/>
          <w:sz w:val="24"/>
        </w:rPr>
        <w:t xml:space="preserve"> and bring about the final fulfillment will be one of their own.</w:t>
      </w:r>
      <w:r w:rsidRPr="00947EBE">
        <w:rPr>
          <w:rFonts w:ascii="Verdana" w:hAnsi="Verdana" w:cs="PTSans-Regular"/>
          <w:color w:val="984806" w:themeColor="accent6" w:themeShade="80"/>
          <w:sz w:val="24"/>
        </w:rPr>
        <w:t xml:space="preserve"> … The Abrahamic Covenant was designed to push history towards this by marking out the people </w:t>
      </w:r>
      <w:r w:rsidR="00C70254" w:rsidRPr="00947EBE">
        <w:rPr>
          <w:rFonts w:ascii="Verdana" w:hAnsi="Verdana" w:cs="PTSans-Regular"/>
          <w:color w:val="984806" w:themeColor="accent6" w:themeShade="80"/>
          <w:sz w:val="24"/>
        </w:rPr>
        <w:t xml:space="preserve">and </w:t>
      </w:r>
      <w:r w:rsidRPr="00947EBE">
        <w:rPr>
          <w:rFonts w:ascii="Verdana" w:hAnsi="Verdana" w:cs="PTSans-Regular"/>
          <w:color w:val="984806" w:themeColor="accent6" w:themeShade="80"/>
          <w:sz w:val="24"/>
        </w:rPr>
        <w:t xml:space="preserve">place of the </w:t>
      </w:r>
      <w:r w:rsidR="008D1D3A" w:rsidRPr="00947EBE">
        <w:rPr>
          <w:rFonts w:ascii="Verdana" w:hAnsi="Verdana" w:cs="PTSans-Regular"/>
          <w:color w:val="984806" w:themeColor="accent6" w:themeShade="80"/>
          <w:sz w:val="24"/>
        </w:rPr>
        <w:t>M</w:t>
      </w:r>
      <w:r w:rsidRPr="00947EBE">
        <w:rPr>
          <w:rFonts w:ascii="Verdana" w:hAnsi="Verdana" w:cs="PTSans-Regular"/>
          <w:color w:val="984806" w:themeColor="accent6" w:themeShade="80"/>
          <w:sz w:val="24"/>
        </w:rPr>
        <w:t>essiah's birth, and it was designed to foreshadow it, positively and negatively, in God promises and Israel's failures.</w:t>
      </w:r>
    </w:p>
    <w:p w14:paraId="58DCBE55" w14:textId="29D1CC1D" w:rsidR="003D56F0" w:rsidRPr="00947EBE" w:rsidRDefault="003D56F0"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984806" w:themeColor="accent6" w:themeShade="80"/>
          <w:sz w:val="24"/>
        </w:rPr>
        <w:t xml:space="preserve">… And as Abraham trusted in the </w:t>
      </w:r>
      <w:r w:rsidR="00560B23" w:rsidRPr="00947EBE">
        <w:rPr>
          <w:rFonts w:ascii="Verdana" w:hAnsi="Verdana" w:cs="PTSans-Regular"/>
          <w:color w:val="984806" w:themeColor="accent6" w:themeShade="80"/>
          <w:sz w:val="24"/>
        </w:rPr>
        <w:t>S</w:t>
      </w:r>
      <w:r w:rsidRPr="00947EBE">
        <w:rPr>
          <w:rFonts w:ascii="Verdana" w:hAnsi="Verdana" w:cs="PTSans-Regular"/>
          <w:color w:val="984806" w:themeColor="accent6" w:themeShade="80"/>
          <w:sz w:val="24"/>
        </w:rPr>
        <w:t>on of his covenant, he became a child of the Son's Covenant. As Abraham looked past the earthly blessings to the heavenly ones, and believed in them, all Israel was called to do the same.</w:t>
      </w:r>
      <w:r w:rsidR="00C40230" w:rsidRPr="00947EBE">
        <w:rPr>
          <w:rFonts w:ascii="Verdana" w:hAnsi="Verdana" w:cs="PTSans-Regular"/>
          <w:color w:val="000000"/>
          <w:sz w:val="24"/>
        </w:rPr>
        <w:t>”</w:t>
      </w:r>
      <w:r w:rsidRPr="00947EBE">
        <w:rPr>
          <w:rFonts w:ascii="Verdana" w:hAnsi="Verdana" w:cs="PTSans-Regular"/>
          <w:color w:val="000000"/>
          <w:sz w:val="24"/>
        </w:rPr>
        <w:t xml:space="preserve"> … But so many of them did not. </w:t>
      </w:r>
    </w:p>
    <w:p w14:paraId="25927358" w14:textId="77777777" w:rsidR="003D56F0" w:rsidRPr="00947EBE" w:rsidRDefault="003D56F0" w:rsidP="00947EBE">
      <w:pPr>
        <w:autoSpaceDE w:val="0"/>
        <w:autoSpaceDN w:val="0"/>
        <w:adjustRightInd w:val="0"/>
        <w:spacing w:after="0" w:line="276" w:lineRule="auto"/>
        <w:rPr>
          <w:rFonts w:ascii="Verdana" w:hAnsi="Verdana" w:cs="PTSans-Regular"/>
          <w:color w:val="000000"/>
          <w:sz w:val="24"/>
        </w:rPr>
      </w:pPr>
    </w:p>
    <w:p w14:paraId="428F3B1D" w14:textId="77777777" w:rsidR="003D56F0" w:rsidRPr="00947EBE" w:rsidRDefault="003D56F0" w:rsidP="00947EBE">
      <w:pPr>
        <w:autoSpaceDE w:val="0"/>
        <w:autoSpaceDN w:val="0"/>
        <w:adjustRightInd w:val="0"/>
        <w:spacing w:after="0" w:line="276" w:lineRule="auto"/>
        <w:rPr>
          <w:rFonts w:ascii="Verdana" w:hAnsi="Verdana" w:cs="PTSans-Regular"/>
          <w:color w:val="000000"/>
          <w:sz w:val="24"/>
        </w:rPr>
      </w:pPr>
    </w:p>
    <w:p w14:paraId="7B2EE5F1" w14:textId="5D80B7DD" w:rsidR="004E1716" w:rsidRPr="00947EBE" w:rsidRDefault="004E1716"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lastRenderedPageBreak/>
        <w:t>There is much going on in all of this, but the main takeaways for us are:</w:t>
      </w:r>
    </w:p>
    <w:p w14:paraId="52FD5531" w14:textId="7F66C5E6" w:rsidR="007A4924" w:rsidRPr="00947EBE" w:rsidRDefault="00EC268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The covenant that God made with Abraham here is </w:t>
      </w:r>
      <w:proofErr w:type="gramStart"/>
      <w:r w:rsidRPr="00947EBE">
        <w:rPr>
          <w:rFonts w:ascii="Verdana" w:hAnsi="Verdana" w:cs="PTSans-Regular"/>
          <w:color w:val="000000"/>
          <w:sz w:val="24"/>
        </w:rPr>
        <w:t>very unique</w:t>
      </w:r>
      <w:proofErr w:type="gramEnd"/>
      <w:r w:rsidRPr="00947EBE">
        <w:rPr>
          <w:rFonts w:ascii="Verdana" w:hAnsi="Verdana" w:cs="PTSans-Regular"/>
          <w:color w:val="000000"/>
          <w:sz w:val="24"/>
        </w:rPr>
        <w:t xml:space="preserve"> and very important. The unique thing about it is that it has two layers: a physical/</w:t>
      </w:r>
      <w:r w:rsidR="00D0493D" w:rsidRPr="00947EBE">
        <w:rPr>
          <w:rFonts w:ascii="Verdana" w:hAnsi="Verdana" w:cs="PTSans-Regular"/>
          <w:color w:val="000000"/>
          <w:sz w:val="24"/>
        </w:rPr>
        <w:t>earthly/</w:t>
      </w:r>
      <w:r w:rsidRPr="00947EBE">
        <w:rPr>
          <w:rFonts w:ascii="Verdana" w:hAnsi="Verdana" w:cs="PTSans-Regular"/>
          <w:color w:val="000000"/>
          <w:sz w:val="24"/>
        </w:rPr>
        <w:t xml:space="preserve">natural covenant and a spiritual promise layer. </w:t>
      </w:r>
    </w:p>
    <w:p w14:paraId="0C1972E0" w14:textId="016E70F7" w:rsidR="007A4924" w:rsidRPr="00947EBE" w:rsidRDefault="007A4924" w:rsidP="00947EBE">
      <w:pPr>
        <w:autoSpaceDE w:val="0"/>
        <w:autoSpaceDN w:val="0"/>
        <w:adjustRightInd w:val="0"/>
        <w:spacing w:after="0" w:line="276" w:lineRule="auto"/>
        <w:rPr>
          <w:rFonts w:ascii="Verdana" w:hAnsi="Verdana" w:cs="PTSans-Regular"/>
          <w:color w:val="000000"/>
          <w:sz w:val="24"/>
        </w:rPr>
      </w:pPr>
      <w:bookmarkStart w:id="24" w:name="_Hlk31447090"/>
    </w:p>
    <w:p w14:paraId="04F0749F" w14:textId="7120984A" w:rsidR="005834CE" w:rsidRPr="00947EBE" w:rsidRDefault="005834CE" w:rsidP="00947EBE">
      <w:pPr>
        <w:pStyle w:val="ListParagraph"/>
        <w:numPr>
          <w:ilvl w:val="0"/>
          <w:numId w:val="10"/>
        </w:numPr>
        <w:autoSpaceDE w:val="0"/>
        <w:autoSpaceDN w:val="0"/>
        <w:adjustRightInd w:val="0"/>
        <w:spacing w:after="0" w:line="276" w:lineRule="auto"/>
        <w:rPr>
          <w:rFonts w:ascii="Verdana" w:hAnsi="Verdana" w:cs="PTSans-Regular"/>
          <w:b/>
          <w:bCs/>
          <w:color w:val="000000"/>
          <w:sz w:val="24"/>
          <w:u w:val="single"/>
        </w:rPr>
      </w:pPr>
      <w:r w:rsidRPr="00947EBE">
        <w:rPr>
          <w:rFonts w:ascii="Verdana" w:hAnsi="Verdana" w:cs="PTSans-Regular"/>
          <w:b/>
          <w:bCs/>
          <w:color w:val="000000"/>
          <w:sz w:val="24"/>
          <w:u w:val="single"/>
        </w:rPr>
        <w:t>The Old Covenant was defined by the Abrahamic Covenant</w:t>
      </w:r>
    </w:p>
    <w:bookmarkEnd w:id="24"/>
    <w:p w14:paraId="3AE4C643" w14:textId="548CF2DE" w:rsidR="00EC2681" w:rsidRPr="00947EBE" w:rsidRDefault="00E13931"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In this lesson, I hope you are seeing that t</w:t>
      </w:r>
      <w:r w:rsidR="004E1716" w:rsidRPr="00947EBE">
        <w:rPr>
          <w:rFonts w:ascii="Verdana" w:hAnsi="Verdana" w:cs="PTSans-Regular"/>
          <w:color w:val="000000"/>
          <w:sz w:val="24"/>
        </w:rPr>
        <w:t xml:space="preserve">he Old Covenant was defined by the Abrahamic Covenant. </w:t>
      </w:r>
      <w:r w:rsidR="004E1716" w:rsidRPr="00947EBE">
        <w:rPr>
          <w:rFonts w:ascii="Verdana" w:hAnsi="Verdana" w:cs="PTSans-Regular"/>
          <w:color w:val="000000"/>
          <w:sz w:val="24"/>
          <w:highlight w:val="yellow"/>
        </w:rPr>
        <w:t>This means that this begins and sets the stage for all of what the Old Covenant was designed to do.</w:t>
      </w:r>
      <w:r w:rsidR="007A4924" w:rsidRPr="00947EBE">
        <w:rPr>
          <w:rFonts w:ascii="Verdana" w:hAnsi="Verdana" w:cs="PTSans-Regular"/>
          <w:color w:val="000000"/>
          <w:sz w:val="24"/>
        </w:rPr>
        <w:t xml:space="preserve"> </w:t>
      </w:r>
      <w:r w:rsidR="00EC2681" w:rsidRPr="00947EBE">
        <w:rPr>
          <w:rFonts w:ascii="Verdana" w:hAnsi="Verdana" w:cs="PTSans-Regular"/>
          <w:color w:val="000000"/>
          <w:sz w:val="24"/>
          <w:highlight w:val="yellow"/>
        </w:rPr>
        <w:t>As we continue in our study next lesson we will see that the subsequent covenants</w:t>
      </w:r>
      <w:r w:rsidR="00EC2681" w:rsidRPr="00947EBE">
        <w:rPr>
          <w:rFonts w:ascii="Verdana" w:hAnsi="Verdana" w:cs="PTSans-Regular"/>
          <w:color w:val="000000"/>
          <w:sz w:val="24"/>
        </w:rPr>
        <w:t xml:space="preserve"> (namely, the Mosaic and the Davidic covenants) </w:t>
      </w:r>
      <w:r w:rsidR="00EC2681" w:rsidRPr="00947EBE">
        <w:rPr>
          <w:rFonts w:ascii="Verdana" w:hAnsi="Verdana" w:cs="PTSans-Regular"/>
          <w:color w:val="000000"/>
          <w:sz w:val="24"/>
          <w:highlight w:val="yellow"/>
        </w:rPr>
        <w:t>are made with the same parties</w:t>
      </w:r>
      <w:r w:rsidRPr="00947EBE">
        <w:rPr>
          <w:rFonts w:ascii="Verdana" w:hAnsi="Verdana" w:cs="PTSans-Regular"/>
          <w:color w:val="000000"/>
          <w:sz w:val="24"/>
        </w:rPr>
        <w:t xml:space="preserve"> (</w:t>
      </w:r>
      <w:r w:rsidR="007A4924" w:rsidRPr="00947EBE">
        <w:rPr>
          <w:rFonts w:ascii="Verdana" w:hAnsi="Verdana" w:cs="PTSans-Regular"/>
          <w:color w:val="000000"/>
          <w:sz w:val="24"/>
        </w:rPr>
        <w:t xml:space="preserve">primarily </w:t>
      </w:r>
      <w:r w:rsidR="00EC2681" w:rsidRPr="00947EBE">
        <w:rPr>
          <w:rFonts w:ascii="Verdana" w:hAnsi="Verdana" w:cs="PTSans-Regular"/>
          <w:color w:val="000000"/>
          <w:sz w:val="24"/>
        </w:rPr>
        <w:t>Abraham's offspring</w:t>
      </w:r>
      <w:r w:rsidRPr="00947EBE">
        <w:rPr>
          <w:rFonts w:ascii="Verdana" w:hAnsi="Verdana" w:cs="PTSans-Regular"/>
          <w:color w:val="000000"/>
          <w:sz w:val="24"/>
        </w:rPr>
        <w:t>)</w:t>
      </w:r>
      <w:r w:rsidR="007A4924" w:rsidRPr="00947EBE">
        <w:rPr>
          <w:rFonts w:ascii="Verdana" w:hAnsi="Verdana" w:cs="PTSans-Regular"/>
          <w:color w:val="000000"/>
          <w:sz w:val="24"/>
        </w:rPr>
        <w:t>,</w:t>
      </w:r>
      <w:r w:rsidR="00EC2681" w:rsidRPr="00947EBE">
        <w:rPr>
          <w:rFonts w:ascii="Verdana" w:hAnsi="Verdana" w:cs="PTSans-Regular"/>
          <w:color w:val="000000"/>
          <w:sz w:val="24"/>
        </w:rPr>
        <w:t xml:space="preserve"> </w:t>
      </w:r>
      <w:r w:rsidR="00EC2681" w:rsidRPr="00947EBE">
        <w:rPr>
          <w:rFonts w:ascii="Verdana" w:hAnsi="Verdana" w:cs="PTSans-Regular"/>
          <w:color w:val="000000"/>
          <w:sz w:val="24"/>
          <w:highlight w:val="yellow"/>
        </w:rPr>
        <w:t xml:space="preserve">with the same promises </w:t>
      </w:r>
      <w:r w:rsidR="007A4924" w:rsidRPr="00947EBE">
        <w:rPr>
          <w:rFonts w:ascii="Verdana" w:hAnsi="Verdana" w:cs="PTSans-Regular"/>
          <w:color w:val="000000"/>
          <w:sz w:val="24"/>
          <w:highlight w:val="yellow"/>
        </w:rPr>
        <w:t xml:space="preserve">of </w:t>
      </w:r>
      <w:r w:rsidR="00EC2681" w:rsidRPr="00947EBE">
        <w:rPr>
          <w:rFonts w:ascii="Verdana" w:hAnsi="Verdana" w:cs="PTSans-Regular"/>
          <w:color w:val="000000"/>
          <w:sz w:val="24"/>
          <w:highlight w:val="yellow"/>
        </w:rPr>
        <w:t>blessed life in Canaan</w:t>
      </w:r>
      <w:r w:rsidR="007A4924" w:rsidRPr="00947EBE">
        <w:rPr>
          <w:rFonts w:ascii="Verdana" w:hAnsi="Verdana" w:cs="PTSans-Regular"/>
          <w:color w:val="000000"/>
          <w:sz w:val="24"/>
          <w:highlight w:val="yellow"/>
        </w:rPr>
        <w:t xml:space="preserve"> through the</w:t>
      </w:r>
      <w:r w:rsidR="00EC2681" w:rsidRPr="00947EBE">
        <w:rPr>
          <w:rFonts w:ascii="Verdana" w:hAnsi="Verdana" w:cs="PTSans-Regular"/>
          <w:color w:val="000000"/>
          <w:sz w:val="24"/>
          <w:highlight w:val="yellow"/>
        </w:rPr>
        <w:t xml:space="preserve"> </w:t>
      </w:r>
      <w:r w:rsidR="007A4924" w:rsidRPr="00947EBE">
        <w:rPr>
          <w:rFonts w:ascii="Verdana" w:hAnsi="Verdana" w:cs="PTSans-Regular"/>
          <w:color w:val="000000"/>
          <w:sz w:val="24"/>
          <w:highlight w:val="yellow"/>
        </w:rPr>
        <w:t>continuing of</w:t>
      </w:r>
      <w:r w:rsidR="00EC2681" w:rsidRPr="00947EBE">
        <w:rPr>
          <w:rFonts w:ascii="Verdana" w:hAnsi="Verdana" w:cs="PTSans-Regular"/>
          <w:color w:val="000000"/>
          <w:sz w:val="24"/>
          <w:highlight w:val="yellow"/>
        </w:rPr>
        <w:t xml:space="preserve"> </w:t>
      </w:r>
      <w:r w:rsidR="007A4924" w:rsidRPr="00947EBE">
        <w:rPr>
          <w:rFonts w:ascii="Verdana" w:hAnsi="Verdana" w:cs="PTSans-Regular"/>
          <w:color w:val="000000"/>
          <w:sz w:val="24"/>
          <w:highlight w:val="yellow"/>
        </w:rPr>
        <w:t>required obedience all the while having</w:t>
      </w:r>
      <w:r w:rsidR="00EC2681" w:rsidRPr="00947EBE">
        <w:rPr>
          <w:rFonts w:ascii="Verdana" w:hAnsi="Verdana" w:cs="PTSans-Regular"/>
          <w:color w:val="000000"/>
          <w:sz w:val="24"/>
          <w:highlight w:val="yellow"/>
        </w:rPr>
        <w:t xml:space="preserve"> the same </w:t>
      </w:r>
      <w:r w:rsidR="007A4924" w:rsidRPr="00947EBE">
        <w:rPr>
          <w:rFonts w:ascii="Verdana" w:hAnsi="Verdana" w:cs="PTSans-Regular"/>
          <w:color w:val="000000"/>
          <w:sz w:val="24"/>
          <w:highlight w:val="yellow"/>
        </w:rPr>
        <w:t>threat of curse</w:t>
      </w:r>
      <w:r w:rsidR="00EC2681" w:rsidRPr="00947EBE">
        <w:rPr>
          <w:rFonts w:ascii="Verdana" w:hAnsi="Verdana" w:cs="PTSans-Regular"/>
          <w:color w:val="000000"/>
          <w:sz w:val="24"/>
          <w:highlight w:val="yellow"/>
        </w:rPr>
        <w:t xml:space="preserve">. Therefore, </w:t>
      </w:r>
      <w:r w:rsidR="007A4924" w:rsidRPr="00947EBE">
        <w:rPr>
          <w:rFonts w:ascii="Verdana" w:hAnsi="Verdana" w:cs="PTSans-Regular"/>
          <w:color w:val="000000"/>
          <w:sz w:val="24"/>
          <w:highlight w:val="yellow"/>
        </w:rPr>
        <w:t xml:space="preserve">as we have said, </w:t>
      </w:r>
      <w:r w:rsidR="00EC2681" w:rsidRPr="00947EBE">
        <w:rPr>
          <w:rFonts w:ascii="Verdana" w:hAnsi="Verdana" w:cs="PTSans-Regular"/>
          <w:color w:val="000000"/>
          <w:sz w:val="24"/>
          <w:highlight w:val="yellow"/>
        </w:rPr>
        <w:t xml:space="preserve">the Old Covenant began with Abraham and </w:t>
      </w:r>
      <w:r w:rsidR="007A4924" w:rsidRPr="00947EBE">
        <w:rPr>
          <w:rFonts w:ascii="Verdana" w:hAnsi="Verdana" w:cs="PTSans-Regular"/>
          <w:color w:val="000000"/>
          <w:sz w:val="24"/>
          <w:highlight w:val="yellow"/>
        </w:rPr>
        <w:t>must be</w:t>
      </w:r>
      <w:r w:rsidR="00EC2681" w:rsidRPr="00947EBE">
        <w:rPr>
          <w:rFonts w:ascii="Verdana" w:hAnsi="Verdana" w:cs="PTSans-Regular"/>
          <w:color w:val="000000"/>
          <w:sz w:val="24"/>
          <w:highlight w:val="yellow"/>
        </w:rPr>
        <w:t xml:space="preserve"> viewed collectively in such a way that the Old Covenant includes the Abrahamic Covenant, the Mosaic Covenant, and the Davidic Covenant.</w:t>
      </w:r>
      <w:r w:rsidR="00EC2681" w:rsidRPr="00947EBE">
        <w:rPr>
          <w:rFonts w:ascii="Verdana" w:hAnsi="Verdana" w:cs="PTSans-Regular"/>
          <w:color w:val="000000"/>
          <w:sz w:val="24"/>
        </w:rPr>
        <w:t xml:space="preserve"> </w:t>
      </w:r>
      <w:r w:rsidR="007A4924" w:rsidRPr="00947EBE">
        <w:rPr>
          <w:rFonts w:ascii="Verdana" w:hAnsi="Verdana" w:cs="PTSans-Regular"/>
          <w:color w:val="000000"/>
          <w:sz w:val="24"/>
        </w:rPr>
        <w:t>T</w:t>
      </w:r>
      <w:r w:rsidR="00EC2681" w:rsidRPr="00947EBE">
        <w:rPr>
          <w:rFonts w:ascii="Verdana" w:hAnsi="Verdana" w:cs="PTSans-Regular"/>
          <w:color w:val="000000"/>
          <w:sz w:val="24"/>
        </w:rPr>
        <w:t>he Abrahamic Covenant establishes, what the Mosaic and the Davidic covenants connect to and expand.</w:t>
      </w:r>
    </w:p>
    <w:p w14:paraId="055CE7A5" w14:textId="5B5712A0" w:rsidR="00EC2681" w:rsidRPr="00947EBE" w:rsidRDefault="00EC2681" w:rsidP="00947EBE">
      <w:pPr>
        <w:autoSpaceDE w:val="0"/>
        <w:autoSpaceDN w:val="0"/>
        <w:adjustRightInd w:val="0"/>
        <w:spacing w:after="0" w:line="276" w:lineRule="auto"/>
        <w:rPr>
          <w:rFonts w:ascii="Verdana" w:hAnsi="Verdana" w:cs="PTSans-Regular"/>
          <w:color w:val="000000"/>
          <w:sz w:val="24"/>
        </w:rPr>
      </w:pPr>
    </w:p>
    <w:p w14:paraId="36727232" w14:textId="77777777" w:rsidR="005834CE" w:rsidRPr="00947EBE" w:rsidRDefault="005834CE" w:rsidP="00947EBE">
      <w:pPr>
        <w:autoSpaceDE w:val="0"/>
        <w:autoSpaceDN w:val="0"/>
        <w:adjustRightInd w:val="0"/>
        <w:spacing w:after="0" w:line="276" w:lineRule="auto"/>
        <w:rPr>
          <w:rFonts w:ascii="Verdana" w:hAnsi="Verdana" w:cs="PTSans-Regular"/>
          <w:color w:val="000000"/>
          <w:sz w:val="24"/>
        </w:rPr>
      </w:pPr>
    </w:p>
    <w:p w14:paraId="35CAC33B" w14:textId="795172BB" w:rsidR="00EC2681" w:rsidRPr="00947EBE" w:rsidRDefault="007A492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In our next lesson</w:t>
      </w:r>
      <w:r w:rsidR="00C649A5" w:rsidRPr="00947EBE">
        <w:rPr>
          <w:rFonts w:ascii="Verdana" w:hAnsi="Verdana" w:cs="PTSans-Regular"/>
          <w:color w:val="000000"/>
          <w:sz w:val="24"/>
        </w:rPr>
        <w:t>s</w:t>
      </w:r>
      <w:r w:rsidRPr="00947EBE">
        <w:rPr>
          <w:rFonts w:ascii="Verdana" w:hAnsi="Verdana" w:cs="PTSans-Regular"/>
          <w:color w:val="000000"/>
          <w:sz w:val="24"/>
        </w:rPr>
        <w:t xml:space="preserve"> we will consider how the Old Covenant was conditioned by the Mosaic Covenant and was focused by the Davidic Covenant.</w:t>
      </w:r>
    </w:p>
    <w:p w14:paraId="4C2BCC85" w14:textId="425644E5" w:rsidR="007A4924" w:rsidRPr="00947EBE" w:rsidRDefault="007A492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We will consider further how through promises, types, and shadows the Old Covenant taught about the Messiah, who was to come to fulfill the law, establish the New Covenant, and redeem the elect.</w:t>
      </w:r>
    </w:p>
    <w:p w14:paraId="4751E4C2" w14:textId="77777777" w:rsidR="007A4924" w:rsidRPr="00947EBE" w:rsidRDefault="007A4924" w:rsidP="00947EBE">
      <w:pPr>
        <w:autoSpaceDE w:val="0"/>
        <w:autoSpaceDN w:val="0"/>
        <w:adjustRightInd w:val="0"/>
        <w:spacing w:after="0" w:line="276" w:lineRule="auto"/>
        <w:rPr>
          <w:rFonts w:ascii="Verdana" w:hAnsi="Verdana" w:cs="PTSans-Regular"/>
          <w:color w:val="000000"/>
          <w:sz w:val="24"/>
        </w:rPr>
      </w:pPr>
    </w:p>
    <w:p w14:paraId="7C3C5CBE" w14:textId="25276CE2" w:rsidR="007A4924" w:rsidRPr="00947EBE" w:rsidRDefault="007A492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 xml:space="preserve">We will also see in Scripture that </w:t>
      </w:r>
      <w:r w:rsidR="008D1D3A" w:rsidRPr="00947EBE">
        <w:rPr>
          <w:rFonts w:ascii="Verdana" w:hAnsi="Verdana" w:cs="PTSans-Regular"/>
          <w:color w:val="000000"/>
          <w:sz w:val="24"/>
        </w:rPr>
        <w:t>e</w:t>
      </w:r>
      <w:r w:rsidRPr="00947EBE">
        <w:rPr>
          <w:rFonts w:ascii="Verdana" w:hAnsi="Verdana" w:cs="PTSans-Regular"/>
          <w:color w:val="000000"/>
          <w:sz w:val="24"/>
        </w:rPr>
        <w:t xml:space="preserve">thnic Israel broke the covenant and as their sin </w:t>
      </w:r>
      <w:r w:rsidR="008D1D3A" w:rsidRPr="00947EBE">
        <w:rPr>
          <w:rFonts w:ascii="Verdana" w:hAnsi="Verdana" w:cs="PTSans-Regular"/>
          <w:color w:val="000000"/>
          <w:sz w:val="24"/>
        </w:rPr>
        <w:t>continued,</w:t>
      </w:r>
      <w:r w:rsidRPr="00947EBE">
        <w:rPr>
          <w:rFonts w:ascii="Verdana" w:hAnsi="Verdana" w:cs="PTSans-Regular"/>
          <w:color w:val="000000"/>
          <w:sz w:val="24"/>
        </w:rPr>
        <w:t xml:space="preserve"> they were eventually put off by God.</w:t>
      </w:r>
    </w:p>
    <w:p w14:paraId="76182083" w14:textId="16A43FB2" w:rsidR="007A4924" w:rsidRPr="00947EBE" w:rsidRDefault="007A4924" w:rsidP="00947EBE">
      <w:pPr>
        <w:autoSpaceDE w:val="0"/>
        <w:autoSpaceDN w:val="0"/>
        <w:adjustRightInd w:val="0"/>
        <w:spacing w:after="0" w:line="276" w:lineRule="auto"/>
        <w:rPr>
          <w:rFonts w:ascii="Verdana" w:hAnsi="Verdana" w:cs="PTSans-Regular"/>
          <w:color w:val="000000"/>
          <w:sz w:val="24"/>
        </w:rPr>
      </w:pPr>
    </w:p>
    <w:p w14:paraId="362C5E1D" w14:textId="115C3F44" w:rsidR="007A4924" w:rsidRPr="00947EBE" w:rsidRDefault="007A4924" w:rsidP="00947EBE">
      <w:pPr>
        <w:autoSpaceDE w:val="0"/>
        <w:autoSpaceDN w:val="0"/>
        <w:adjustRightInd w:val="0"/>
        <w:spacing w:after="0" w:line="276" w:lineRule="auto"/>
        <w:rPr>
          <w:rFonts w:ascii="Verdana" w:hAnsi="Verdana" w:cs="PTSans-Regular"/>
          <w:color w:val="000000"/>
          <w:sz w:val="24"/>
        </w:rPr>
      </w:pPr>
      <w:r w:rsidRPr="00947EBE">
        <w:rPr>
          <w:rFonts w:ascii="Verdana" w:hAnsi="Verdana" w:cs="PTSans-Regular"/>
          <w:color w:val="000000"/>
          <w:sz w:val="24"/>
        </w:rPr>
        <w:t>We have lots ahead in this series, and we hope you are learning a lot</w:t>
      </w:r>
      <w:r w:rsidR="000D1A50" w:rsidRPr="00947EBE">
        <w:rPr>
          <w:rFonts w:ascii="Verdana" w:hAnsi="Verdana" w:cs="PTSans-Regular"/>
          <w:color w:val="000000"/>
          <w:sz w:val="24"/>
        </w:rPr>
        <w:t>,</w:t>
      </w:r>
      <w:r w:rsidRPr="00947EBE">
        <w:rPr>
          <w:rFonts w:ascii="Verdana" w:hAnsi="Verdana" w:cs="PTSans-Regular"/>
          <w:color w:val="000000"/>
          <w:sz w:val="24"/>
        </w:rPr>
        <w:t xml:space="preserve"> unto a heightened worship of God.</w:t>
      </w:r>
    </w:p>
    <w:p w14:paraId="23686730" w14:textId="77777777" w:rsidR="004E1716" w:rsidRPr="00947EBE" w:rsidRDefault="004E1716" w:rsidP="00947EBE">
      <w:pPr>
        <w:spacing w:after="0" w:line="276" w:lineRule="auto"/>
        <w:rPr>
          <w:rFonts w:ascii="Verdana" w:hAnsi="Verdana" w:cs="PTSans-Regular"/>
          <w:color w:val="000000"/>
          <w:sz w:val="24"/>
        </w:rPr>
      </w:pPr>
    </w:p>
    <w:p w14:paraId="54A2F4BF" w14:textId="4938BAE1" w:rsidR="00190354" w:rsidRPr="00947EBE" w:rsidRDefault="00190354"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Since we’re </w:t>
      </w:r>
      <w:r w:rsidR="004C5F61" w:rsidRPr="00947EBE">
        <w:rPr>
          <w:rFonts w:ascii="Verdana" w:hAnsi="Verdana" w:cs="PTSans-Regular"/>
          <w:color w:val="000000"/>
          <w:sz w:val="24"/>
        </w:rPr>
        <w:t>out</w:t>
      </w:r>
      <w:r w:rsidRPr="00947EBE">
        <w:rPr>
          <w:rFonts w:ascii="Verdana" w:hAnsi="Verdana" w:cs="PTSans-Regular"/>
          <w:color w:val="000000"/>
          <w:sz w:val="24"/>
        </w:rPr>
        <w:t xml:space="preserve"> of time, and since we’re teaching on the Old Covenant over three lessons, we won’t close with some additional application tonight—but I trust you have plenty of content here to consider, know, and apply. </w:t>
      </w:r>
    </w:p>
    <w:p w14:paraId="4513FC6B" w14:textId="77777777" w:rsidR="005834CE" w:rsidRPr="00947EBE" w:rsidRDefault="005834CE" w:rsidP="00947EBE">
      <w:pPr>
        <w:spacing w:after="0" w:line="276" w:lineRule="auto"/>
        <w:rPr>
          <w:rFonts w:ascii="Verdana" w:hAnsi="Verdana" w:cs="PTSans-Regular"/>
          <w:color w:val="000000"/>
          <w:sz w:val="24"/>
        </w:rPr>
      </w:pPr>
      <w:r w:rsidRPr="00947EBE">
        <w:rPr>
          <w:rFonts w:ascii="Verdana" w:hAnsi="Verdana" w:cs="PTSans-Regular"/>
          <w:color w:val="000000"/>
          <w:sz w:val="24"/>
        </w:rPr>
        <w:t>Let’s pray…</w:t>
      </w:r>
    </w:p>
    <w:p w14:paraId="48695F9D" w14:textId="77777777" w:rsidR="00190354" w:rsidRPr="00947EBE" w:rsidRDefault="00190354" w:rsidP="00947EBE">
      <w:pPr>
        <w:spacing w:after="0" w:line="276" w:lineRule="auto"/>
        <w:rPr>
          <w:rFonts w:ascii="Verdana" w:hAnsi="Verdana" w:cs="PTSans-Regular"/>
          <w:color w:val="000000"/>
          <w:sz w:val="24"/>
        </w:rPr>
      </w:pPr>
    </w:p>
    <w:p w14:paraId="3F98D1AB" w14:textId="0C07B891" w:rsidR="005834CE" w:rsidRPr="00947EBE" w:rsidRDefault="005834CE" w:rsidP="00947EBE">
      <w:pPr>
        <w:spacing w:after="0" w:line="276" w:lineRule="auto"/>
        <w:rPr>
          <w:rFonts w:ascii="Verdana" w:hAnsi="Verdana" w:cs="PTSans-Regular"/>
          <w:color w:val="000000"/>
          <w:sz w:val="24"/>
        </w:rPr>
      </w:pPr>
      <w:proofErr w:type="spellStart"/>
      <w:r w:rsidRPr="00947EBE">
        <w:rPr>
          <w:rFonts w:ascii="Verdana" w:hAnsi="Verdana" w:cs="PTSans-Regular"/>
          <w:color w:val="000000"/>
          <w:sz w:val="24"/>
        </w:rPr>
        <w:t>TMOC</w:t>
      </w:r>
      <w:proofErr w:type="spellEnd"/>
      <w:r w:rsidRPr="00947EBE">
        <w:rPr>
          <w:rFonts w:ascii="Verdana" w:hAnsi="Verdana" w:cs="PTSans-Regular"/>
          <w:color w:val="000000"/>
          <w:sz w:val="24"/>
        </w:rPr>
        <w:t xml:space="preserve">, </w:t>
      </w:r>
      <w:r w:rsidR="004C5F61" w:rsidRPr="00947EBE">
        <w:rPr>
          <w:rFonts w:ascii="Verdana" w:hAnsi="Verdana" w:cs="PTSans-Regular"/>
          <w:color w:val="000000"/>
          <w:sz w:val="24"/>
        </w:rPr>
        <w:t>6</w:t>
      </w:r>
    </w:p>
    <w:p w14:paraId="64B06F0D" w14:textId="1AF3DCB0" w:rsidR="005834CE" w:rsidRPr="00947EBE" w:rsidRDefault="005834CE" w:rsidP="00947EBE">
      <w:pPr>
        <w:spacing w:after="0" w:line="276" w:lineRule="auto"/>
        <w:rPr>
          <w:rFonts w:ascii="Verdana" w:hAnsi="Verdana" w:cs="PTSans-Regular"/>
          <w:color w:val="000000"/>
          <w:sz w:val="24"/>
        </w:rPr>
      </w:pPr>
      <w:r w:rsidRPr="00947EBE">
        <w:rPr>
          <w:rFonts w:ascii="Verdana" w:hAnsi="Verdana" w:cs="PTSans-Regular"/>
          <w:color w:val="000000"/>
          <w:sz w:val="24"/>
        </w:rPr>
        <w:t xml:space="preserve">Next </w:t>
      </w:r>
      <w:r w:rsidR="00190354" w:rsidRPr="00947EBE">
        <w:rPr>
          <w:rFonts w:ascii="Verdana" w:hAnsi="Verdana" w:cs="PTSans-Regular"/>
          <w:color w:val="000000"/>
          <w:sz w:val="24"/>
        </w:rPr>
        <w:t>time</w:t>
      </w:r>
      <w:r w:rsidRPr="00947EBE">
        <w:rPr>
          <w:rFonts w:ascii="Verdana" w:hAnsi="Verdana" w:cs="PTSans-Regular"/>
          <w:color w:val="000000"/>
          <w:sz w:val="24"/>
        </w:rPr>
        <w:t xml:space="preserve"> we are going to look at the </w:t>
      </w:r>
      <w:r w:rsidR="00190354" w:rsidRPr="00947EBE">
        <w:rPr>
          <w:rFonts w:ascii="Verdana" w:hAnsi="Verdana" w:cs="PTSans-Regular"/>
          <w:color w:val="000000"/>
          <w:sz w:val="24"/>
        </w:rPr>
        <w:t>Mosaic</w:t>
      </w:r>
      <w:r w:rsidRPr="00947EBE">
        <w:rPr>
          <w:rFonts w:ascii="Verdana" w:hAnsi="Verdana" w:cs="PTSans-Regular"/>
          <w:color w:val="000000"/>
          <w:sz w:val="24"/>
        </w:rPr>
        <w:t xml:space="preserve"> Covenan</w:t>
      </w:r>
      <w:r w:rsidR="00190354" w:rsidRPr="00947EBE">
        <w:rPr>
          <w:rFonts w:ascii="Verdana" w:hAnsi="Verdana" w:cs="PTSans-Regular"/>
          <w:color w:val="000000"/>
          <w:sz w:val="24"/>
        </w:rPr>
        <w:t>t—another step in the story of history t</w:t>
      </w:r>
      <w:r w:rsidR="000D1A50" w:rsidRPr="00947EBE">
        <w:rPr>
          <w:rFonts w:ascii="Verdana" w:hAnsi="Verdana" w:cs="PTSans-Regular"/>
          <w:color w:val="000000"/>
          <w:sz w:val="24"/>
        </w:rPr>
        <w:t>o</w:t>
      </w:r>
      <w:r w:rsidR="00190354" w:rsidRPr="00947EBE">
        <w:rPr>
          <w:rFonts w:ascii="Verdana" w:hAnsi="Verdana" w:cs="PTSans-Regular"/>
          <w:color w:val="000000"/>
          <w:sz w:val="24"/>
        </w:rPr>
        <w:t xml:space="preserve"> get to the fulfillment of God’s plan. See you next week.</w:t>
      </w:r>
      <w:r w:rsidRPr="00947EBE">
        <w:rPr>
          <w:rFonts w:ascii="Verdana" w:hAnsi="Verdana" w:cs="PTSans-Regular"/>
          <w:color w:val="000000"/>
          <w:sz w:val="24"/>
        </w:rPr>
        <w:t xml:space="preserve"> </w:t>
      </w:r>
    </w:p>
    <w:p w14:paraId="63C1AB9B" w14:textId="77777777" w:rsidR="00424A6F" w:rsidRPr="00947EBE" w:rsidRDefault="00424A6F" w:rsidP="00947EBE">
      <w:pPr>
        <w:spacing w:after="0" w:line="276" w:lineRule="auto"/>
        <w:rPr>
          <w:rFonts w:ascii="Verdana" w:hAnsi="Verdana" w:cs="PTSans-Regular"/>
          <w:color w:val="000000"/>
          <w:sz w:val="24"/>
        </w:rPr>
      </w:pPr>
    </w:p>
    <w:p w14:paraId="1881A2EE" w14:textId="20ACEC93" w:rsidR="009F6A5E" w:rsidRPr="00947EBE" w:rsidRDefault="009F6A5E" w:rsidP="00947EBE">
      <w:pPr>
        <w:spacing w:after="0" w:line="276" w:lineRule="auto"/>
        <w:rPr>
          <w:rFonts w:ascii="Verdana" w:hAnsi="Verdana" w:cs="PTSans-Regular"/>
          <w:color w:val="000000"/>
          <w:sz w:val="24"/>
        </w:rPr>
      </w:pPr>
    </w:p>
    <w:sectPr w:rsidR="009F6A5E" w:rsidRPr="00947EBE"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3B83" w14:textId="77777777" w:rsidR="002510EA" w:rsidRDefault="002510EA">
      <w:pPr>
        <w:spacing w:after="0"/>
      </w:pPr>
      <w:r>
        <w:separator/>
      </w:r>
    </w:p>
  </w:endnote>
  <w:endnote w:type="continuationSeparator" w:id="0">
    <w:p w14:paraId="72FA4D73" w14:textId="77777777" w:rsidR="002510EA" w:rsidRDefault="00251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B76879" w:rsidRDefault="00B7687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B76879" w:rsidRDefault="00B76879"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B76879" w:rsidRDefault="00B7687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B76879" w:rsidRDefault="00B76879"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53064" w14:textId="77777777" w:rsidR="002510EA" w:rsidRDefault="002510EA">
      <w:pPr>
        <w:spacing w:after="0"/>
      </w:pPr>
      <w:r>
        <w:separator/>
      </w:r>
    </w:p>
  </w:footnote>
  <w:footnote w:type="continuationSeparator" w:id="0">
    <w:p w14:paraId="62D552DC" w14:textId="77777777" w:rsidR="002510EA" w:rsidRDefault="002510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B76879" w:rsidRDefault="00B76879"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B76879" w:rsidRPr="00DB571A" w:rsidRDefault="00B76879"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B76879" w:rsidRPr="002E4F27" w:rsidRDefault="00B76879"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1"/>
  </w:num>
  <w:num w:numId="4">
    <w:abstractNumId w:val="1"/>
  </w:num>
  <w:num w:numId="5">
    <w:abstractNumId w:val="2"/>
  </w:num>
  <w:num w:numId="6">
    <w:abstractNumId w:val="10"/>
  </w:num>
  <w:num w:numId="7">
    <w:abstractNumId w:val="7"/>
  </w:num>
  <w:num w:numId="8">
    <w:abstractNumId w:val="5"/>
  </w:num>
  <w:num w:numId="9">
    <w:abstractNumId w:val="6"/>
  </w:num>
  <w:num w:numId="10">
    <w:abstractNumId w:val="8"/>
  </w:num>
  <w:num w:numId="11">
    <w:abstractNumId w:val="9"/>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4CA"/>
    <w:rsid w:val="0000479F"/>
    <w:rsid w:val="00004B05"/>
    <w:rsid w:val="00011207"/>
    <w:rsid w:val="0002184D"/>
    <w:rsid w:val="00022A2C"/>
    <w:rsid w:val="0002327C"/>
    <w:rsid w:val="00025160"/>
    <w:rsid w:val="00031E41"/>
    <w:rsid w:val="00032479"/>
    <w:rsid w:val="000339DC"/>
    <w:rsid w:val="0003405D"/>
    <w:rsid w:val="00036476"/>
    <w:rsid w:val="00045115"/>
    <w:rsid w:val="00046DF7"/>
    <w:rsid w:val="0004782F"/>
    <w:rsid w:val="0005212E"/>
    <w:rsid w:val="0006297B"/>
    <w:rsid w:val="0006655D"/>
    <w:rsid w:val="00066657"/>
    <w:rsid w:val="00070A10"/>
    <w:rsid w:val="000731BD"/>
    <w:rsid w:val="00076DB5"/>
    <w:rsid w:val="0008065E"/>
    <w:rsid w:val="00080CBC"/>
    <w:rsid w:val="00081EA2"/>
    <w:rsid w:val="00084246"/>
    <w:rsid w:val="00087F7A"/>
    <w:rsid w:val="00090A09"/>
    <w:rsid w:val="00092270"/>
    <w:rsid w:val="000925C0"/>
    <w:rsid w:val="00094522"/>
    <w:rsid w:val="000A6A86"/>
    <w:rsid w:val="000B143D"/>
    <w:rsid w:val="000D1A50"/>
    <w:rsid w:val="000D5D7B"/>
    <w:rsid w:val="000D7305"/>
    <w:rsid w:val="000D7C46"/>
    <w:rsid w:val="000E4F1A"/>
    <w:rsid w:val="000F3BF0"/>
    <w:rsid w:val="000F51F7"/>
    <w:rsid w:val="000F5DD5"/>
    <w:rsid w:val="000F70A1"/>
    <w:rsid w:val="000F7B74"/>
    <w:rsid w:val="00101C91"/>
    <w:rsid w:val="001036E9"/>
    <w:rsid w:val="00104692"/>
    <w:rsid w:val="0011278D"/>
    <w:rsid w:val="00113436"/>
    <w:rsid w:val="00116A55"/>
    <w:rsid w:val="0013044A"/>
    <w:rsid w:val="0013059F"/>
    <w:rsid w:val="00134579"/>
    <w:rsid w:val="00137C05"/>
    <w:rsid w:val="001418FF"/>
    <w:rsid w:val="001426F0"/>
    <w:rsid w:val="001449B1"/>
    <w:rsid w:val="001476F8"/>
    <w:rsid w:val="00152AAA"/>
    <w:rsid w:val="00164D8E"/>
    <w:rsid w:val="00165EF8"/>
    <w:rsid w:val="001710B9"/>
    <w:rsid w:val="00171CD9"/>
    <w:rsid w:val="00177D6E"/>
    <w:rsid w:val="001867B4"/>
    <w:rsid w:val="00190354"/>
    <w:rsid w:val="001917C6"/>
    <w:rsid w:val="00193AC9"/>
    <w:rsid w:val="00195CF7"/>
    <w:rsid w:val="001A03BB"/>
    <w:rsid w:val="001A4A95"/>
    <w:rsid w:val="001A7EBF"/>
    <w:rsid w:val="001A7F7B"/>
    <w:rsid w:val="001B65E6"/>
    <w:rsid w:val="001C30F1"/>
    <w:rsid w:val="001C366C"/>
    <w:rsid w:val="001C3709"/>
    <w:rsid w:val="001C502A"/>
    <w:rsid w:val="001D1E8C"/>
    <w:rsid w:val="001D3A19"/>
    <w:rsid w:val="001D61E9"/>
    <w:rsid w:val="001E02F7"/>
    <w:rsid w:val="001E1500"/>
    <w:rsid w:val="001E3723"/>
    <w:rsid w:val="001E62CD"/>
    <w:rsid w:val="001F1724"/>
    <w:rsid w:val="001F3C3A"/>
    <w:rsid w:val="001F3EC6"/>
    <w:rsid w:val="001F520B"/>
    <w:rsid w:val="00200670"/>
    <w:rsid w:val="00200D6B"/>
    <w:rsid w:val="00201E21"/>
    <w:rsid w:val="002064EA"/>
    <w:rsid w:val="00206D2E"/>
    <w:rsid w:val="00212231"/>
    <w:rsid w:val="0021418F"/>
    <w:rsid w:val="0021774B"/>
    <w:rsid w:val="002276D6"/>
    <w:rsid w:val="00227D8B"/>
    <w:rsid w:val="00233215"/>
    <w:rsid w:val="002379E5"/>
    <w:rsid w:val="00245F12"/>
    <w:rsid w:val="00246EF6"/>
    <w:rsid w:val="00250413"/>
    <w:rsid w:val="00250790"/>
    <w:rsid w:val="002510EA"/>
    <w:rsid w:val="002516A2"/>
    <w:rsid w:val="0025483A"/>
    <w:rsid w:val="0025553F"/>
    <w:rsid w:val="00261CB0"/>
    <w:rsid w:val="00262DD7"/>
    <w:rsid w:val="0026641E"/>
    <w:rsid w:val="00270A3F"/>
    <w:rsid w:val="00275067"/>
    <w:rsid w:val="00275C8E"/>
    <w:rsid w:val="002775BE"/>
    <w:rsid w:val="00281828"/>
    <w:rsid w:val="00283050"/>
    <w:rsid w:val="002840CB"/>
    <w:rsid w:val="00284E9D"/>
    <w:rsid w:val="002927B8"/>
    <w:rsid w:val="00296633"/>
    <w:rsid w:val="002A143D"/>
    <w:rsid w:val="002B54DD"/>
    <w:rsid w:val="002C0561"/>
    <w:rsid w:val="002C05C8"/>
    <w:rsid w:val="002C0C80"/>
    <w:rsid w:val="002C3EF3"/>
    <w:rsid w:val="002C4820"/>
    <w:rsid w:val="002D0E0F"/>
    <w:rsid w:val="002D0FA2"/>
    <w:rsid w:val="002D63C7"/>
    <w:rsid w:val="002D7CC0"/>
    <w:rsid w:val="002E5027"/>
    <w:rsid w:val="002E58CF"/>
    <w:rsid w:val="00300224"/>
    <w:rsid w:val="003016C1"/>
    <w:rsid w:val="00301EF1"/>
    <w:rsid w:val="003045E8"/>
    <w:rsid w:val="00305619"/>
    <w:rsid w:val="00305F2B"/>
    <w:rsid w:val="00306860"/>
    <w:rsid w:val="00307401"/>
    <w:rsid w:val="003077A1"/>
    <w:rsid w:val="0031289D"/>
    <w:rsid w:val="0031296B"/>
    <w:rsid w:val="003152E0"/>
    <w:rsid w:val="0031620F"/>
    <w:rsid w:val="00316EA5"/>
    <w:rsid w:val="00321196"/>
    <w:rsid w:val="00321AF8"/>
    <w:rsid w:val="00322171"/>
    <w:rsid w:val="003315C5"/>
    <w:rsid w:val="0033480D"/>
    <w:rsid w:val="0034056B"/>
    <w:rsid w:val="00341617"/>
    <w:rsid w:val="00345704"/>
    <w:rsid w:val="00346B5E"/>
    <w:rsid w:val="0035026F"/>
    <w:rsid w:val="003514FE"/>
    <w:rsid w:val="0035459D"/>
    <w:rsid w:val="00356865"/>
    <w:rsid w:val="00360A6C"/>
    <w:rsid w:val="00360F24"/>
    <w:rsid w:val="003617F8"/>
    <w:rsid w:val="00362095"/>
    <w:rsid w:val="00363F00"/>
    <w:rsid w:val="00364B0A"/>
    <w:rsid w:val="00367FE3"/>
    <w:rsid w:val="0037206D"/>
    <w:rsid w:val="003727A6"/>
    <w:rsid w:val="003746C0"/>
    <w:rsid w:val="00376366"/>
    <w:rsid w:val="0037669D"/>
    <w:rsid w:val="003845B4"/>
    <w:rsid w:val="00384C7F"/>
    <w:rsid w:val="00385345"/>
    <w:rsid w:val="003877A1"/>
    <w:rsid w:val="003917FF"/>
    <w:rsid w:val="00392AE7"/>
    <w:rsid w:val="00394BE5"/>
    <w:rsid w:val="00395315"/>
    <w:rsid w:val="003A42B1"/>
    <w:rsid w:val="003A7CB9"/>
    <w:rsid w:val="003B5767"/>
    <w:rsid w:val="003D06A2"/>
    <w:rsid w:val="003D32E6"/>
    <w:rsid w:val="003D55B2"/>
    <w:rsid w:val="003D56F0"/>
    <w:rsid w:val="003D5B91"/>
    <w:rsid w:val="003E11BA"/>
    <w:rsid w:val="003E186D"/>
    <w:rsid w:val="003E1E33"/>
    <w:rsid w:val="003E3BEE"/>
    <w:rsid w:val="003E4100"/>
    <w:rsid w:val="003E4EB8"/>
    <w:rsid w:val="003E594C"/>
    <w:rsid w:val="003E785E"/>
    <w:rsid w:val="003F063A"/>
    <w:rsid w:val="003F1B0A"/>
    <w:rsid w:val="003F4D0D"/>
    <w:rsid w:val="00401960"/>
    <w:rsid w:val="0040327A"/>
    <w:rsid w:val="00411C46"/>
    <w:rsid w:val="00416937"/>
    <w:rsid w:val="00417D3D"/>
    <w:rsid w:val="00422936"/>
    <w:rsid w:val="004230DD"/>
    <w:rsid w:val="0042322F"/>
    <w:rsid w:val="00423B56"/>
    <w:rsid w:val="00424A6F"/>
    <w:rsid w:val="0042617F"/>
    <w:rsid w:val="00427AC9"/>
    <w:rsid w:val="004323C6"/>
    <w:rsid w:val="00434B8B"/>
    <w:rsid w:val="00435388"/>
    <w:rsid w:val="00435ADD"/>
    <w:rsid w:val="00435C7C"/>
    <w:rsid w:val="00435CFB"/>
    <w:rsid w:val="00437AE9"/>
    <w:rsid w:val="004413EC"/>
    <w:rsid w:val="004439D0"/>
    <w:rsid w:val="0044592B"/>
    <w:rsid w:val="004505DC"/>
    <w:rsid w:val="004531B2"/>
    <w:rsid w:val="00454C8D"/>
    <w:rsid w:val="004611B6"/>
    <w:rsid w:val="0046407E"/>
    <w:rsid w:val="00466A47"/>
    <w:rsid w:val="0046709D"/>
    <w:rsid w:val="004743C8"/>
    <w:rsid w:val="0047513B"/>
    <w:rsid w:val="00477298"/>
    <w:rsid w:val="004809D3"/>
    <w:rsid w:val="00481666"/>
    <w:rsid w:val="00481F62"/>
    <w:rsid w:val="00487DD1"/>
    <w:rsid w:val="00494E85"/>
    <w:rsid w:val="004976C2"/>
    <w:rsid w:val="00497928"/>
    <w:rsid w:val="004A3E42"/>
    <w:rsid w:val="004A4EAE"/>
    <w:rsid w:val="004A704A"/>
    <w:rsid w:val="004A771F"/>
    <w:rsid w:val="004B15B6"/>
    <w:rsid w:val="004C0170"/>
    <w:rsid w:val="004C5F61"/>
    <w:rsid w:val="004D0473"/>
    <w:rsid w:val="004D2AF9"/>
    <w:rsid w:val="004D515B"/>
    <w:rsid w:val="004D6DD2"/>
    <w:rsid w:val="004E141C"/>
    <w:rsid w:val="004E1716"/>
    <w:rsid w:val="004E3EA5"/>
    <w:rsid w:val="004E4208"/>
    <w:rsid w:val="004E4217"/>
    <w:rsid w:val="004E4E6D"/>
    <w:rsid w:val="004E51CA"/>
    <w:rsid w:val="004E5436"/>
    <w:rsid w:val="004E7E6C"/>
    <w:rsid w:val="004F0F17"/>
    <w:rsid w:val="004F2E81"/>
    <w:rsid w:val="004F358D"/>
    <w:rsid w:val="004F7C92"/>
    <w:rsid w:val="004F7F8F"/>
    <w:rsid w:val="0050088B"/>
    <w:rsid w:val="005031E9"/>
    <w:rsid w:val="005107F0"/>
    <w:rsid w:val="0051683A"/>
    <w:rsid w:val="00521B5B"/>
    <w:rsid w:val="0052245D"/>
    <w:rsid w:val="00525789"/>
    <w:rsid w:val="00532424"/>
    <w:rsid w:val="00533D78"/>
    <w:rsid w:val="00537855"/>
    <w:rsid w:val="00540701"/>
    <w:rsid w:val="00542BA3"/>
    <w:rsid w:val="0054363C"/>
    <w:rsid w:val="0054427F"/>
    <w:rsid w:val="00544690"/>
    <w:rsid w:val="005446B4"/>
    <w:rsid w:val="00547C23"/>
    <w:rsid w:val="00551A10"/>
    <w:rsid w:val="0055649B"/>
    <w:rsid w:val="00560806"/>
    <w:rsid w:val="00560B23"/>
    <w:rsid w:val="005622A9"/>
    <w:rsid w:val="005633A3"/>
    <w:rsid w:val="005645D4"/>
    <w:rsid w:val="00565D2B"/>
    <w:rsid w:val="0057340A"/>
    <w:rsid w:val="0057502F"/>
    <w:rsid w:val="00577070"/>
    <w:rsid w:val="005834CE"/>
    <w:rsid w:val="00585228"/>
    <w:rsid w:val="005855D2"/>
    <w:rsid w:val="005907AA"/>
    <w:rsid w:val="00590C19"/>
    <w:rsid w:val="005957AA"/>
    <w:rsid w:val="005A4B46"/>
    <w:rsid w:val="005A4CC8"/>
    <w:rsid w:val="005A794B"/>
    <w:rsid w:val="005A7E0C"/>
    <w:rsid w:val="005B18E7"/>
    <w:rsid w:val="005B1B31"/>
    <w:rsid w:val="005B49FC"/>
    <w:rsid w:val="005B51F9"/>
    <w:rsid w:val="005C70B7"/>
    <w:rsid w:val="005D3143"/>
    <w:rsid w:val="005D3676"/>
    <w:rsid w:val="005E0349"/>
    <w:rsid w:val="005E0C4A"/>
    <w:rsid w:val="005E7A89"/>
    <w:rsid w:val="005F2ED1"/>
    <w:rsid w:val="005F5A1B"/>
    <w:rsid w:val="005F6E91"/>
    <w:rsid w:val="005F7DD7"/>
    <w:rsid w:val="0060288C"/>
    <w:rsid w:val="00607A84"/>
    <w:rsid w:val="00611190"/>
    <w:rsid w:val="00611654"/>
    <w:rsid w:val="00613856"/>
    <w:rsid w:val="00616853"/>
    <w:rsid w:val="00620571"/>
    <w:rsid w:val="006212E3"/>
    <w:rsid w:val="00621497"/>
    <w:rsid w:val="006244BC"/>
    <w:rsid w:val="00624CE1"/>
    <w:rsid w:val="00632A86"/>
    <w:rsid w:val="00634300"/>
    <w:rsid w:val="00645748"/>
    <w:rsid w:val="006527D2"/>
    <w:rsid w:val="00652E13"/>
    <w:rsid w:val="006531A9"/>
    <w:rsid w:val="00656ED2"/>
    <w:rsid w:val="00657864"/>
    <w:rsid w:val="00660684"/>
    <w:rsid w:val="006625CC"/>
    <w:rsid w:val="00662996"/>
    <w:rsid w:val="00667DB1"/>
    <w:rsid w:val="00670BF3"/>
    <w:rsid w:val="00672231"/>
    <w:rsid w:val="00672468"/>
    <w:rsid w:val="006725B9"/>
    <w:rsid w:val="006740DB"/>
    <w:rsid w:val="006755FF"/>
    <w:rsid w:val="00684359"/>
    <w:rsid w:val="00687E16"/>
    <w:rsid w:val="00687FFB"/>
    <w:rsid w:val="006921E0"/>
    <w:rsid w:val="00693800"/>
    <w:rsid w:val="00693947"/>
    <w:rsid w:val="006942CF"/>
    <w:rsid w:val="006A4BF2"/>
    <w:rsid w:val="006A59C7"/>
    <w:rsid w:val="006A5CBB"/>
    <w:rsid w:val="006A66E1"/>
    <w:rsid w:val="006A72A1"/>
    <w:rsid w:val="006B049F"/>
    <w:rsid w:val="006B6520"/>
    <w:rsid w:val="006B75D0"/>
    <w:rsid w:val="006B7B80"/>
    <w:rsid w:val="006B7FB9"/>
    <w:rsid w:val="006C25ED"/>
    <w:rsid w:val="006C266A"/>
    <w:rsid w:val="006C2FD9"/>
    <w:rsid w:val="006D057E"/>
    <w:rsid w:val="006D0905"/>
    <w:rsid w:val="006D5A54"/>
    <w:rsid w:val="006E0663"/>
    <w:rsid w:val="006E0C3C"/>
    <w:rsid w:val="006E3214"/>
    <w:rsid w:val="006E334F"/>
    <w:rsid w:val="006E57AC"/>
    <w:rsid w:val="006E6ACA"/>
    <w:rsid w:val="006E73B9"/>
    <w:rsid w:val="006F022C"/>
    <w:rsid w:val="006F150D"/>
    <w:rsid w:val="006F5756"/>
    <w:rsid w:val="006F5A0F"/>
    <w:rsid w:val="006F5B9C"/>
    <w:rsid w:val="00700AD0"/>
    <w:rsid w:val="007026FC"/>
    <w:rsid w:val="00710F14"/>
    <w:rsid w:val="00711B60"/>
    <w:rsid w:val="007206AE"/>
    <w:rsid w:val="0072505E"/>
    <w:rsid w:val="007252BB"/>
    <w:rsid w:val="00731EDD"/>
    <w:rsid w:val="00732A41"/>
    <w:rsid w:val="00732BE5"/>
    <w:rsid w:val="00733F10"/>
    <w:rsid w:val="0073499A"/>
    <w:rsid w:val="007351A8"/>
    <w:rsid w:val="00736978"/>
    <w:rsid w:val="00737CAE"/>
    <w:rsid w:val="007418FF"/>
    <w:rsid w:val="00741CA4"/>
    <w:rsid w:val="00741F9D"/>
    <w:rsid w:val="007433AD"/>
    <w:rsid w:val="00743B40"/>
    <w:rsid w:val="00743DC2"/>
    <w:rsid w:val="00744EDB"/>
    <w:rsid w:val="00744EDC"/>
    <w:rsid w:val="00747A9B"/>
    <w:rsid w:val="00747F9E"/>
    <w:rsid w:val="007514D7"/>
    <w:rsid w:val="007523CE"/>
    <w:rsid w:val="00753B4C"/>
    <w:rsid w:val="00754C07"/>
    <w:rsid w:val="00760769"/>
    <w:rsid w:val="00765DD5"/>
    <w:rsid w:val="00774ADB"/>
    <w:rsid w:val="007766A9"/>
    <w:rsid w:val="00780FC8"/>
    <w:rsid w:val="00781166"/>
    <w:rsid w:val="00783E51"/>
    <w:rsid w:val="00785CB3"/>
    <w:rsid w:val="00785F5B"/>
    <w:rsid w:val="00790988"/>
    <w:rsid w:val="007956C4"/>
    <w:rsid w:val="00795C25"/>
    <w:rsid w:val="007A03AC"/>
    <w:rsid w:val="007A4924"/>
    <w:rsid w:val="007A6A1E"/>
    <w:rsid w:val="007B0EBE"/>
    <w:rsid w:val="007B1215"/>
    <w:rsid w:val="007B3B61"/>
    <w:rsid w:val="007B4893"/>
    <w:rsid w:val="007C1D20"/>
    <w:rsid w:val="007C1D66"/>
    <w:rsid w:val="007C51AA"/>
    <w:rsid w:val="007C5A69"/>
    <w:rsid w:val="007C658D"/>
    <w:rsid w:val="007D1CF6"/>
    <w:rsid w:val="007D1EEA"/>
    <w:rsid w:val="007D2828"/>
    <w:rsid w:val="007D2D9B"/>
    <w:rsid w:val="007E2CCD"/>
    <w:rsid w:val="007E38A7"/>
    <w:rsid w:val="007F017E"/>
    <w:rsid w:val="007F05DB"/>
    <w:rsid w:val="008044B6"/>
    <w:rsid w:val="0080522B"/>
    <w:rsid w:val="008059C0"/>
    <w:rsid w:val="00807066"/>
    <w:rsid w:val="00811710"/>
    <w:rsid w:val="00820730"/>
    <w:rsid w:val="00821843"/>
    <w:rsid w:val="00821E71"/>
    <w:rsid w:val="008314B1"/>
    <w:rsid w:val="00834B12"/>
    <w:rsid w:val="0083607E"/>
    <w:rsid w:val="0083620D"/>
    <w:rsid w:val="0083625D"/>
    <w:rsid w:val="00837732"/>
    <w:rsid w:val="008407F4"/>
    <w:rsid w:val="008416A0"/>
    <w:rsid w:val="008420D8"/>
    <w:rsid w:val="00844F9C"/>
    <w:rsid w:val="008530BB"/>
    <w:rsid w:val="00853910"/>
    <w:rsid w:val="00855F8B"/>
    <w:rsid w:val="0085643B"/>
    <w:rsid w:val="00856DBC"/>
    <w:rsid w:val="00857CF9"/>
    <w:rsid w:val="00861355"/>
    <w:rsid w:val="00873D28"/>
    <w:rsid w:val="00874D78"/>
    <w:rsid w:val="00882F22"/>
    <w:rsid w:val="008846D3"/>
    <w:rsid w:val="0088584A"/>
    <w:rsid w:val="00886DD3"/>
    <w:rsid w:val="00887C9E"/>
    <w:rsid w:val="00896E0B"/>
    <w:rsid w:val="0089760A"/>
    <w:rsid w:val="008A0509"/>
    <w:rsid w:val="008A0637"/>
    <w:rsid w:val="008A18D9"/>
    <w:rsid w:val="008A4A68"/>
    <w:rsid w:val="008A4BC0"/>
    <w:rsid w:val="008A583A"/>
    <w:rsid w:val="008A5EA1"/>
    <w:rsid w:val="008B3E8E"/>
    <w:rsid w:val="008B424F"/>
    <w:rsid w:val="008B74FC"/>
    <w:rsid w:val="008C0B05"/>
    <w:rsid w:val="008C1D78"/>
    <w:rsid w:val="008C2386"/>
    <w:rsid w:val="008C3698"/>
    <w:rsid w:val="008C5DA1"/>
    <w:rsid w:val="008C61FD"/>
    <w:rsid w:val="008D0871"/>
    <w:rsid w:val="008D1D3A"/>
    <w:rsid w:val="008D2B2B"/>
    <w:rsid w:val="008D3828"/>
    <w:rsid w:val="008D7B1D"/>
    <w:rsid w:val="008E181F"/>
    <w:rsid w:val="008E59F7"/>
    <w:rsid w:val="008E78D3"/>
    <w:rsid w:val="008E7A06"/>
    <w:rsid w:val="008E7C8E"/>
    <w:rsid w:val="008F60AF"/>
    <w:rsid w:val="00900E87"/>
    <w:rsid w:val="0090271E"/>
    <w:rsid w:val="00903538"/>
    <w:rsid w:val="0090559B"/>
    <w:rsid w:val="00910CFD"/>
    <w:rsid w:val="00917145"/>
    <w:rsid w:val="00923431"/>
    <w:rsid w:val="00925283"/>
    <w:rsid w:val="0092609A"/>
    <w:rsid w:val="00926D59"/>
    <w:rsid w:val="00931F6E"/>
    <w:rsid w:val="009345CF"/>
    <w:rsid w:val="00935807"/>
    <w:rsid w:val="00943799"/>
    <w:rsid w:val="009439AC"/>
    <w:rsid w:val="009476C0"/>
    <w:rsid w:val="00947EBE"/>
    <w:rsid w:val="009508B7"/>
    <w:rsid w:val="00950DD5"/>
    <w:rsid w:val="009519EA"/>
    <w:rsid w:val="00954E41"/>
    <w:rsid w:val="00955635"/>
    <w:rsid w:val="00956E36"/>
    <w:rsid w:val="00964920"/>
    <w:rsid w:val="0096545A"/>
    <w:rsid w:val="00966402"/>
    <w:rsid w:val="00967414"/>
    <w:rsid w:val="00967B2F"/>
    <w:rsid w:val="00976F45"/>
    <w:rsid w:val="0098267E"/>
    <w:rsid w:val="00982C8F"/>
    <w:rsid w:val="00986270"/>
    <w:rsid w:val="00994920"/>
    <w:rsid w:val="009A06A5"/>
    <w:rsid w:val="009A38F8"/>
    <w:rsid w:val="009A4D1F"/>
    <w:rsid w:val="009A5A7D"/>
    <w:rsid w:val="009A6C5E"/>
    <w:rsid w:val="009B3F5A"/>
    <w:rsid w:val="009B7FE2"/>
    <w:rsid w:val="009C166D"/>
    <w:rsid w:val="009C35C5"/>
    <w:rsid w:val="009D25A7"/>
    <w:rsid w:val="009D3C14"/>
    <w:rsid w:val="009D528D"/>
    <w:rsid w:val="009D65AF"/>
    <w:rsid w:val="009D65EB"/>
    <w:rsid w:val="009E4A59"/>
    <w:rsid w:val="009F2128"/>
    <w:rsid w:val="009F361A"/>
    <w:rsid w:val="009F6A5E"/>
    <w:rsid w:val="00A049E0"/>
    <w:rsid w:val="00A074CB"/>
    <w:rsid w:val="00A10EA8"/>
    <w:rsid w:val="00A12234"/>
    <w:rsid w:val="00A12B91"/>
    <w:rsid w:val="00A14EDE"/>
    <w:rsid w:val="00A15A27"/>
    <w:rsid w:val="00A169A5"/>
    <w:rsid w:val="00A17A86"/>
    <w:rsid w:val="00A20192"/>
    <w:rsid w:val="00A20CD9"/>
    <w:rsid w:val="00A211FF"/>
    <w:rsid w:val="00A32E8C"/>
    <w:rsid w:val="00A4557C"/>
    <w:rsid w:val="00A51099"/>
    <w:rsid w:val="00A56A7D"/>
    <w:rsid w:val="00A60761"/>
    <w:rsid w:val="00A6372F"/>
    <w:rsid w:val="00A648FD"/>
    <w:rsid w:val="00A70C14"/>
    <w:rsid w:val="00A70DA4"/>
    <w:rsid w:val="00A73850"/>
    <w:rsid w:val="00A755DF"/>
    <w:rsid w:val="00A80199"/>
    <w:rsid w:val="00A83C3D"/>
    <w:rsid w:val="00A91247"/>
    <w:rsid w:val="00A95F47"/>
    <w:rsid w:val="00A969C7"/>
    <w:rsid w:val="00A969DA"/>
    <w:rsid w:val="00AA3A3B"/>
    <w:rsid w:val="00AB41FA"/>
    <w:rsid w:val="00AB4FAD"/>
    <w:rsid w:val="00AB59B2"/>
    <w:rsid w:val="00AB6AC3"/>
    <w:rsid w:val="00AD1FE7"/>
    <w:rsid w:val="00AD2BA5"/>
    <w:rsid w:val="00AD3694"/>
    <w:rsid w:val="00AD36B9"/>
    <w:rsid w:val="00AD516A"/>
    <w:rsid w:val="00AE0EFA"/>
    <w:rsid w:val="00AE2109"/>
    <w:rsid w:val="00AE2605"/>
    <w:rsid w:val="00AE6171"/>
    <w:rsid w:val="00AF0310"/>
    <w:rsid w:val="00AF0C4C"/>
    <w:rsid w:val="00AF69A7"/>
    <w:rsid w:val="00AF770F"/>
    <w:rsid w:val="00AF7873"/>
    <w:rsid w:val="00B00A93"/>
    <w:rsid w:val="00B0150A"/>
    <w:rsid w:val="00B015FB"/>
    <w:rsid w:val="00B01C28"/>
    <w:rsid w:val="00B02913"/>
    <w:rsid w:val="00B03F84"/>
    <w:rsid w:val="00B0748D"/>
    <w:rsid w:val="00B078C5"/>
    <w:rsid w:val="00B07AD7"/>
    <w:rsid w:val="00B07ECB"/>
    <w:rsid w:val="00B10E2C"/>
    <w:rsid w:val="00B110F0"/>
    <w:rsid w:val="00B12114"/>
    <w:rsid w:val="00B1281A"/>
    <w:rsid w:val="00B12D36"/>
    <w:rsid w:val="00B149A2"/>
    <w:rsid w:val="00B17616"/>
    <w:rsid w:val="00B22473"/>
    <w:rsid w:val="00B318F0"/>
    <w:rsid w:val="00B323DA"/>
    <w:rsid w:val="00B32F6C"/>
    <w:rsid w:val="00B336A8"/>
    <w:rsid w:val="00B343D8"/>
    <w:rsid w:val="00B360D0"/>
    <w:rsid w:val="00B3732A"/>
    <w:rsid w:val="00B40AEA"/>
    <w:rsid w:val="00B418F0"/>
    <w:rsid w:val="00B42C20"/>
    <w:rsid w:val="00B51E1C"/>
    <w:rsid w:val="00B618D1"/>
    <w:rsid w:val="00B637FD"/>
    <w:rsid w:val="00B73455"/>
    <w:rsid w:val="00B7380E"/>
    <w:rsid w:val="00B742D7"/>
    <w:rsid w:val="00B76411"/>
    <w:rsid w:val="00B76879"/>
    <w:rsid w:val="00B802E2"/>
    <w:rsid w:val="00B8310C"/>
    <w:rsid w:val="00B84147"/>
    <w:rsid w:val="00B92E13"/>
    <w:rsid w:val="00BA0A0A"/>
    <w:rsid w:val="00BA1E17"/>
    <w:rsid w:val="00BA1EF0"/>
    <w:rsid w:val="00BA5C6C"/>
    <w:rsid w:val="00BB0001"/>
    <w:rsid w:val="00BB231C"/>
    <w:rsid w:val="00BB260F"/>
    <w:rsid w:val="00BB4EC0"/>
    <w:rsid w:val="00BC1BF6"/>
    <w:rsid w:val="00BC27FA"/>
    <w:rsid w:val="00BC5FFD"/>
    <w:rsid w:val="00BD4AE0"/>
    <w:rsid w:val="00BD638A"/>
    <w:rsid w:val="00BD66EC"/>
    <w:rsid w:val="00BD679A"/>
    <w:rsid w:val="00BE0257"/>
    <w:rsid w:val="00BE3582"/>
    <w:rsid w:val="00BE3A1B"/>
    <w:rsid w:val="00BE5BFC"/>
    <w:rsid w:val="00BE5F61"/>
    <w:rsid w:val="00BF5763"/>
    <w:rsid w:val="00BF625C"/>
    <w:rsid w:val="00BF797E"/>
    <w:rsid w:val="00C01948"/>
    <w:rsid w:val="00C01B09"/>
    <w:rsid w:val="00C027FB"/>
    <w:rsid w:val="00C06782"/>
    <w:rsid w:val="00C0704A"/>
    <w:rsid w:val="00C11648"/>
    <w:rsid w:val="00C1202B"/>
    <w:rsid w:val="00C12111"/>
    <w:rsid w:val="00C14C73"/>
    <w:rsid w:val="00C15D11"/>
    <w:rsid w:val="00C17A27"/>
    <w:rsid w:val="00C22FDC"/>
    <w:rsid w:val="00C26197"/>
    <w:rsid w:val="00C27388"/>
    <w:rsid w:val="00C40230"/>
    <w:rsid w:val="00C41E2B"/>
    <w:rsid w:val="00C42136"/>
    <w:rsid w:val="00C46216"/>
    <w:rsid w:val="00C479B9"/>
    <w:rsid w:val="00C5402B"/>
    <w:rsid w:val="00C6123E"/>
    <w:rsid w:val="00C64715"/>
    <w:rsid w:val="00C649A5"/>
    <w:rsid w:val="00C67B1C"/>
    <w:rsid w:val="00C70152"/>
    <w:rsid w:val="00C70254"/>
    <w:rsid w:val="00C70C2E"/>
    <w:rsid w:val="00C725CD"/>
    <w:rsid w:val="00C731FD"/>
    <w:rsid w:val="00C806E2"/>
    <w:rsid w:val="00C8154C"/>
    <w:rsid w:val="00C84244"/>
    <w:rsid w:val="00C91607"/>
    <w:rsid w:val="00C91BA8"/>
    <w:rsid w:val="00C92886"/>
    <w:rsid w:val="00C93828"/>
    <w:rsid w:val="00C94F9F"/>
    <w:rsid w:val="00CA4D54"/>
    <w:rsid w:val="00CB2427"/>
    <w:rsid w:val="00CB2C53"/>
    <w:rsid w:val="00CB3A3B"/>
    <w:rsid w:val="00CB4835"/>
    <w:rsid w:val="00CB4DB5"/>
    <w:rsid w:val="00CB5CBC"/>
    <w:rsid w:val="00CB5FBA"/>
    <w:rsid w:val="00CC0441"/>
    <w:rsid w:val="00CC0509"/>
    <w:rsid w:val="00CC0703"/>
    <w:rsid w:val="00CC232B"/>
    <w:rsid w:val="00CC2953"/>
    <w:rsid w:val="00CC499B"/>
    <w:rsid w:val="00CC4B9C"/>
    <w:rsid w:val="00CD0A73"/>
    <w:rsid w:val="00CD29DF"/>
    <w:rsid w:val="00CD7F53"/>
    <w:rsid w:val="00CE0B26"/>
    <w:rsid w:val="00CE2473"/>
    <w:rsid w:val="00CE3F1E"/>
    <w:rsid w:val="00CE55FE"/>
    <w:rsid w:val="00CE6843"/>
    <w:rsid w:val="00CF6DBE"/>
    <w:rsid w:val="00CF7805"/>
    <w:rsid w:val="00D01BA2"/>
    <w:rsid w:val="00D03A27"/>
    <w:rsid w:val="00D0493D"/>
    <w:rsid w:val="00D05A70"/>
    <w:rsid w:val="00D0626C"/>
    <w:rsid w:val="00D06582"/>
    <w:rsid w:val="00D06FFA"/>
    <w:rsid w:val="00D16C9C"/>
    <w:rsid w:val="00D276ED"/>
    <w:rsid w:val="00D27CDB"/>
    <w:rsid w:val="00D32DE2"/>
    <w:rsid w:val="00D36EE9"/>
    <w:rsid w:val="00D37FFD"/>
    <w:rsid w:val="00D43E2A"/>
    <w:rsid w:val="00D46DE8"/>
    <w:rsid w:val="00D47FD1"/>
    <w:rsid w:val="00D50542"/>
    <w:rsid w:val="00D519C0"/>
    <w:rsid w:val="00D523D0"/>
    <w:rsid w:val="00D55547"/>
    <w:rsid w:val="00D56BB2"/>
    <w:rsid w:val="00D573FE"/>
    <w:rsid w:val="00D646BC"/>
    <w:rsid w:val="00D658C6"/>
    <w:rsid w:val="00D661F2"/>
    <w:rsid w:val="00D668B2"/>
    <w:rsid w:val="00D66F2F"/>
    <w:rsid w:val="00D7056D"/>
    <w:rsid w:val="00D75ABF"/>
    <w:rsid w:val="00D80E9E"/>
    <w:rsid w:val="00D834AD"/>
    <w:rsid w:val="00D85826"/>
    <w:rsid w:val="00D859EB"/>
    <w:rsid w:val="00D86447"/>
    <w:rsid w:val="00D90CC3"/>
    <w:rsid w:val="00D934C0"/>
    <w:rsid w:val="00D94D65"/>
    <w:rsid w:val="00D97761"/>
    <w:rsid w:val="00D97B08"/>
    <w:rsid w:val="00DA1A44"/>
    <w:rsid w:val="00DA3F0C"/>
    <w:rsid w:val="00DA4D3C"/>
    <w:rsid w:val="00DA6E55"/>
    <w:rsid w:val="00DA7EAB"/>
    <w:rsid w:val="00DA7FF4"/>
    <w:rsid w:val="00DB12E1"/>
    <w:rsid w:val="00DB3F63"/>
    <w:rsid w:val="00DB571A"/>
    <w:rsid w:val="00DB670F"/>
    <w:rsid w:val="00DB699B"/>
    <w:rsid w:val="00DC02CA"/>
    <w:rsid w:val="00DC5D06"/>
    <w:rsid w:val="00DC5F89"/>
    <w:rsid w:val="00DD26BA"/>
    <w:rsid w:val="00DD48C1"/>
    <w:rsid w:val="00DD6505"/>
    <w:rsid w:val="00DF44CF"/>
    <w:rsid w:val="00DF6BC7"/>
    <w:rsid w:val="00E0341D"/>
    <w:rsid w:val="00E05FE5"/>
    <w:rsid w:val="00E062F5"/>
    <w:rsid w:val="00E06BAD"/>
    <w:rsid w:val="00E13931"/>
    <w:rsid w:val="00E152FC"/>
    <w:rsid w:val="00E1546B"/>
    <w:rsid w:val="00E20D8C"/>
    <w:rsid w:val="00E216EB"/>
    <w:rsid w:val="00E229E2"/>
    <w:rsid w:val="00E26567"/>
    <w:rsid w:val="00E26BE7"/>
    <w:rsid w:val="00E27776"/>
    <w:rsid w:val="00E33A43"/>
    <w:rsid w:val="00E411D5"/>
    <w:rsid w:val="00E414E3"/>
    <w:rsid w:val="00E441CB"/>
    <w:rsid w:val="00E473D3"/>
    <w:rsid w:val="00E52153"/>
    <w:rsid w:val="00E524E8"/>
    <w:rsid w:val="00E53194"/>
    <w:rsid w:val="00E53AF6"/>
    <w:rsid w:val="00E5433E"/>
    <w:rsid w:val="00E546A7"/>
    <w:rsid w:val="00E55894"/>
    <w:rsid w:val="00E57E67"/>
    <w:rsid w:val="00E61CC7"/>
    <w:rsid w:val="00E6620C"/>
    <w:rsid w:val="00E67A0B"/>
    <w:rsid w:val="00E71199"/>
    <w:rsid w:val="00E778BC"/>
    <w:rsid w:val="00E86299"/>
    <w:rsid w:val="00E91574"/>
    <w:rsid w:val="00EA080D"/>
    <w:rsid w:val="00EA3270"/>
    <w:rsid w:val="00EA334A"/>
    <w:rsid w:val="00EA5536"/>
    <w:rsid w:val="00EA6C20"/>
    <w:rsid w:val="00EB25ED"/>
    <w:rsid w:val="00EB632B"/>
    <w:rsid w:val="00EC2681"/>
    <w:rsid w:val="00EC288E"/>
    <w:rsid w:val="00EC3E89"/>
    <w:rsid w:val="00EC4B10"/>
    <w:rsid w:val="00EC5AB2"/>
    <w:rsid w:val="00ED027B"/>
    <w:rsid w:val="00ED1DB8"/>
    <w:rsid w:val="00ED1DF8"/>
    <w:rsid w:val="00ED5185"/>
    <w:rsid w:val="00ED5C50"/>
    <w:rsid w:val="00EE0625"/>
    <w:rsid w:val="00EE0A6F"/>
    <w:rsid w:val="00EE1EAA"/>
    <w:rsid w:val="00EE42B7"/>
    <w:rsid w:val="00EE4D40"/>
    <w:rsid w:val="00EF57AD"/>
    <w:rsid w:val="00F0265F"/>
    <w:rsid w:val="00F055C0"/>
    <w:rsid w:val="00F100F3"/>
    <w:rsid w:val="00F14060"/>
    <w:rsid w:val="00F14498"/>
    <w:rsid w:val="00F21349"/>
    <w:rsid w:val="00F24A74"/>
    <w:rsid w:val="00F25B49"/>
    <w:rsid w:val="00F26343"/>
    <w:rsid w:val="00F267B0"/>
    <w:rsid w:val="00F26D28"/>
    <w:rsid w:val="00F335F6"/>
    <w:rsid w:val="00F3646E"/>
    <w:rsid w:val="00F37889"/>
    <w:rsid w:val="00F40D29"/>
    <w:rsid w:val="00F42042"/>
    <w:rsid w:val="00F4254B"/>
    <w:rsid w:val="00F43A1E"/>
    <w:rsid w:val="00F45CBA"/>
    <w:rsid w:val="00F50D8A"/>
    <w:rsid w:val="00F552E0"/>
    <w:rsid w:val="00F554A2"/>
    <w:rsid w:val="00F611CB"/>
    <w:rsid w:val="00F61CC1"/>
    <w:rsid w:val="00F62388"/>
    <w:rsid w:val="00F62BE6"/>
    <w:rsid w:val="00F65E14"/>
    <w:rsid w:val="00F70BE5"/>
    <w:rsid w:val="00F71564"/>
    <w:rsid w:val="00F73F81"/>
    <w:rsid w:val="00F7727D"/>
    <w:rsid w:val="00F776FF"/>
    <w:rsid w:val="00F91D8C"/>
    <w:rsid w:val="00F9541D"/>
    <w:rsid w:val="00FA74AA"/>
    <w:rsid w:val="00FB03CA"/>
    <w:rsid w:val="00FB0F5B"/>
    <w:rsid w:val="00FB1CEB"/>
    <w:rsid w:val="00FB5902"/>
    <w:rsid w:val="00FB6351"/>
    <w:rsid w:val="00FC0CF1"/>
    <w:rsid w:val="00FC1D65"/>
    <w:rsid w:val="00FC2CD1"/>
    <w:rsid w:val="00FD16B6"/>
    <w:rsid w:val="00FD1B25"/>
    <w:rsid w:val="00FD4484"/>
    <w:rsid w:val="00FD481E"/>
    <w:rsid w:val="00FD4CC2"/>
    <w:rsid w:val="00FD4D11"/>
    <w:rsid w:val="00FD4F6E"/>
    <w:rsid w:val="00FF193E"/>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234362025">
      <w:bodyDiv w:val="1"/>
      <w:marLeft w:val="0"/>
      <w:marRight w:val="0"/>
      <w:marTop w:val="0"/>
      <w:marBottom w:val="0"/>
      <w:divBdr>
        <w:top w:val="none" w:sz="0" w:space="0" w:color="auto"/>
        <w:left w:val="none" w:sz="0" w:space="0" w:color="auto"/>
        <w:bottom w:val="none" w:sz="0" w:space="0" w:color="auto"/>
        <w:right w:val="none" w:sz="0" w:space="0" w:color="auto"/>
      </w:divBdr>
    </w:div>
    <w:div w:id="343869448">
      <w:bodyDiv w:val="1"/>
      <w:marLeft w:val="0"/>
      <w:marRight w:val="0"/>
      <w:marTop w:val="0"/>
      <w:marBottom w:val="0"/>
      <w:divBdr>
        <w:top w:val="none" w:sz="0" w:space="0" w:color="auto"/>
        <w:left w:val="none" w:sz="0" w:space="0" w:color="auto"/>
        <w:bottom w:val="none" w:sz="0" w:space="0" w:color="auto"/>
        <w:right w:val="none" w:sz="0" w:space="0" w:color="auto"/>
      </w:divBdr>
      <w:divsChild>
        <w:div w:id="1318191286">
          <w:marLeft w:val="0"/>
          <w:marRight w:val="0"/>
          <w:marTop w:val="0"/>
          <w:marBottom w:val="0"/>
          <w:divBdr>
            <w:top w:val="none" w:sz="0" w:space="0" w:color="auto"/>
            <w:left w:val="none" w:sz="0" w:space="0" w:color="auto"/>
            <w:bottom w:val="none" w:sz="0" w:space="0" w:color="auto"/>
            <w:right w:val="none" w:sz="0" w:space="0" w:color="auto"/>
          </w:divBdr>
          <w:divsChild>
            <w:div w:id="1817605714">
              <w:marLeft w:val="0"/>
              <w:marRight w:val="0"/>
              <w:marTop w:val="0"/>
              <w:marBottom w:val="0"/>
              <w:divBdr>
                <w:top w:val="none" w:sz="0" w:space="0" w:color="auto"/>
                <w:left w:val="none" w:sz="0" w:space="0" w:color="auto"/>
                <w:bottom w:val="none" w:sz="0" w:space="0" w:color="auto"/>
                <w:right w:val="none" w:sz="0" w:space="0" w:color="auto"/>
              </w:divBdr>
              <w:divsChild>
                <w:div w:id="1881046208">
                  <w:marLeft w:val="0"/>
                  <w:marRight w:val="0"/>
                  <w:marTop w:val="0"/>
                  <w:marBottom w:val="0"/>
                  <w:divBdr>
                    <w:top w:val="none" w:sz="0" w:space="0" w:color="auto"/>
                    <w:left w:val="none" w:sz="0" w:space="0" w:color="auto"/>
                    <w:bottom w:val="none" w:sz="0" w:space="0" w:color="auto"/>
                    <w:right w:val="none" w:sz="0" w:space="0" w:color="auto"/>
                  </w:divBdr>
                  <w:divsChild>
                    <w:div w:id="726301094">
                      <w:marLeft w:val="0"/>
                      <w:marRight w:val="0"/>
                      <w:marTop w:val="120"/>
                      <w:marBottom w:val="0"/>
                      <w:divBdr>
                        <w:top w:val="none" w:sz="0" w:space="0" w:color="auto"/>
                        <w:left w:val="none" w:sz="0" w:space="0" w:color="auto"/>
                        <w:bottom w:val="none" w:sz="0" w:space="0" w:color="auto"/>
                        <w:right w:val="none" w:sz="0" w:space="0" w:color="auto"/>
                      </w:divBdr>
                      <w:divsChild>
                        <w:div w:id="1504935172">
                          <w:marLeft w:val="0"/>
                          <w:marRight w:val="0"/>
                          <w:marTop w:val="0"/>
                          <w:marBottom w:val="0"/>
                          <w:divBdr>
                            <w:top w:val="none" w:sz="0" w:space="0" w:color="auto"/>
                            <w:left w:val="none" w:sz="0" w:space="0" w:color="auto"/>
                            <w:bottom w:val="none" w:sz="0" w:space="0" w:color="auto"/>
                            <w:right w:val="none" w:sz="0" w:space="0" w:color="auto"/>
                          </w:divBdr>
                          <w:divsChild>
                            <w:div w:id="228657051">
                              <w:marLeft w:val="0"/>
                              <w:marRight w:val="0"/>
                              <w:marTop w:val="0"/>
                              <w:marBottom w:val="0"/>
                              <w:divBdr>
                                <w:top w:val="none" w:sz="0" w:space="0" w:color="auto"/>
                                <w:left w:val="none" w:sz="0" w:space="0" w:color="auto"/>
                                <w:bottom w:val="none" w:sz="0" w:space="0" w:color="auto"/>
                                <w:right w:val="none" w:sz="0" w:space="0" w:color="auto"/>
                              </w:divBdr>
                              <w:divsChild>
                                <w:div w:id="1726636231">
                                  <w:marLeft w:val="0"/>
                                  <w:marRight w:val="0"/>
                                  <w:marTop w:val="0"/>
                                  <w:marBottom w:val="0"/>
                                  <w:divBdr>
                                    <w:top w:val="none" w:sz="0" w:space="0" w:color="auto"/>
                                    <w:left w:val="none" w:sz="0" w:space="0" w:color="auto"/>
                                    <w:bottom w:val="none" w:sz="0" w:space="0" w:color="auto"/>
                                    <w:right w:val="none" w:sz="0" w:space="0" w:color="auto"/>
                                  </w:divBdr>
                                </w:div>
                                <w:div w:id="1425298514">
                                  <w:marLeft w:val="0"/>
                                  <w:marRight w:val="0"/>
                                  <w:marTop w:val="0"/>
                                  <w:marBottom w:val="0"/>
                                  <w:divBdr>
                                    <w:top w:val="none" w:sz="0" w:space="0" w:color="auto"/>
                                    <w:left w:val="none" w:sz="0" w:space="0" w:color="auto"/>
                                    <w:bottom w:val="none" w:sz="0" w:space="0" w:color="auto"/>
                                    <w:right w:val="none" w:sz="0" w:space="0" w:color="auto"/>
                                  </w:divBdr>
                                </w:div>
                                <w:div w:id="1823886922">
                                  <w:marLeft w:val="0"/>
                                  <w:marRight w:val="0"/>
                                  <w:marTop w:val="0"/>
                                  <w:marBottom w:val="0"/>
                                  <w:divBdr>
                                    <w:top w:val="none" w:sz="0" w:space="0" w:color="auto"/>
                                    <w:left w:val="none" w:sz="0" w:space="0" w:color="auto"/>
                                    <w:bottom w:val="none" w:sz="0" w:space="0" w:color="auto"/>
                                    <w:right w:val="none" w:sz="0" w:space="0" w:color="auto"/>
                                  </w:divBdr>
                                </w:div>
                                <w:div w:id="175923149">
                                  <w:marLeft w:val="0"/>
                                  <w:marRight w:val="0"/>
                                  <w:marTop w:val="0"/>
                                  <w:marBottom w:val="0"/>
                                  <w:divBdr>
                                    <w:top w:val="none" w:sz="0" w:space="0" w:color="auto"/>
                                    <w:left w:val="none" w:sz="0" w:space="0" w:color="auto"/>
                                    <w:bottom w:val="none" w:sz="0" w:space="0" w:color="auto"/>
                                    <w:right w:val="none" w:sz="0" w:space="0" w:color="auto"/>
                                  </w:divBdr>
                                </w:div>
                                <w:div w:id="1883664457">
                                  <w:marLeft w:val="0"/>
                                  <w:marRight w:val="0"/>
                                  <w:marTop w:val="0"/>
                                  <w:marBottom w:val="0"/>
                                  <w:divBdr>
                                    <w:top w:val="none" w:sz="0" w:space="0" w:color="auto"/>
                                    <w:left w:val="none" w:sz="0" w:space="0" w:color="auto"/>
                                    <w:bottom w:val="none" w:sz="0" w:space="0" w:color="auto"/>
                                    <w:right w:val="none" w:sz="0" w:space="0" w:color="auto"/>
                                  </w:divBdr>
                                </w:div>
                                <w:div w:id="1360351071">
                                  <w:marLeft w:val="0"/>
                                  <w:marRight w:val="0"/>
                                  <w:marTop w:val="0"/>
                                  <w:marBottom w:val="0"/>
                                  <w:divBdr>
                                    <w:top w:val="none" w:sz="0" w:space="0" w:color="auto"/>
                                    <w:left w:val="none" w:sz="0" w:space="0" w:color="auto"/>
                                    <w:bottom w:val="none" w:sz="0" w:space="0" w:color="auto"/>
                                    <w:right w:val="none" w:sz="0" w:space="0" w:color="auto"/>
                                  </w:divBdr>
                                </w:div>
                                <w:div w:id="203712736">
                                  <w:marLeft w:val="0"/>
                                  <w:marRight w:val="0"/>
                                  <w:marTop w:val="0"/>
                                  <w:marBottom w:val="0"/>
                                  <w:divBdr>
                                    <w:top w:val="none" w:sz="0" w:space="0" w:color="auto"/>
                                    <w:left w:val="none" w:sz="0" w:space="0" w:color="auto"/>
                                    <w:bottom w:val="none" w:sz="0" w:space="0" w:color="auto"/>
                                    <w:right w:val="none" w:sz="0" w:space="0" w:color="auto"/>
                                  </w:divBdr>
                                </w:div>
                                <w:div w:id="18646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88491">
          <w:marLeft w:val="0"/>
          <w:marRight w:val="0"/>
          <w:marTop w:val="0"/>
          <w:marBottom w:val="0"/>
          <w:divBdr>
            <w:top w:val="none" w:sz="0" w:space="0" w:color="auto"/>
            <w:left w:val="none" w:sz="0" w:space="0" w:color="auto"/>
            <w:bottom w:val="none" w:sz="0" w:space="0" w:color="auto"/>
            <w:right w:val="none" w:sz="0" w:space="0" w:color="auto"/>
          </w:divBdr>
          <w:divsChild>
            <w:div w:id="510796597">
              <w:marLeft w:val="0"/>
              <w:marRight w:val="0"/>
              <w:marTop w:val="0"/>
              <w:marBottom w:val="0"/>
              <w:divBdr>
                <w:top w:val="none" w:sz="0" w:space="0" w:color="auto"/>
                <w:left w:val="none" w:sz="0" w:space="0" w:color="auto"/>
                <w:bottom w:val="none" w:sz="0" w:space="0" w:color="auto"/>
                <w:right w:val="none" w:sz="0" w:space="0" w:color="auto"/>
              </w:divBdr>
              <w:divsChild>
                <w:div w:id="1661999957">
                  <w:marLeft w:val="0"/>
                  <w:marRight w:val="0"/>
                  <w:marTop w:val="0"/>
                  <w:marBottom w:val="0"/>
                  <w:divBdr>
                    <w:top w:val="none" w:sz="0" w:space="0" w:color="auto"/>
                    <w:left w:val="none" w:sz="0" w:space="0" w:color="auto"/>
                    <w:bottom w:val="none" w:sz="0" w:space="0" w:color="auto"/>
                    <w:right w:val="none" w:sz="0" w:space="0" w:color="auto"/>
                  </w:divBdr>
                  <w:divsChild>
                    <w:div w:id="2103529046">
                      <w:marLeft w:val="0"/>
                      <w:marRight w:val="0"/>
                      <w:marTop w:val="0"/>
                      <w:marBottom w:val="0"/>
                      <w:divBdr>
                        <w:top w:val="none" w:sz="0" w:space="0" w:color="auto"/>
                        <w:left w:val="none" w:sz="0" w:space="0" w:color="auto"/>
                        <w:bottom w:val="none" w:sz="0" w:space="0" w:color="auto"/>
                        <w:right w:val="none" w:sz="0" w:space="0" w:color="auto"/>
                      </w:divBdr>
                      <w:divsChild>
                        <w:div w:id="1051417412">
                          <w:marLeft w:val="0"/>
                          <w:marRight w:val="0"/>
                          <w:marTop w:val="0"/>
                          <w:marBottom w:val="0"/>
                          <w:divBdr>
                            <w:top w:val="none" w:sz="0" w:space="0" w:color="auto"/>
                            <w:left w:val="none" w:sz="0" w:space="0" w:color="auto"/>
                            <w:bottom w:val="none" w:sz="0" w:space="0" w:color="auto"/>
                            <w:right w:val="none" w:sz="0" w:space="0" w:color="auto"/>
                          </w:divBdr>
                          <w:divsChild>
                            <w:div w:id="1212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7761254">
      <w:bodyDiv w:val="1"/>
      <w:marLeft w:val="0"/>
      <w:marRight w:val="0"/>
      <w:marTop w:val="0"/>
      <w:marBottom w:val="0"/>
      <w:divBdr>
        <w:top w:val="none" w:sz="0" w:space="0" w:color="auto"/>
        <w:left w:val="none" w:sz="0" w:space="0" w:color="auto"/>
        <w:bottom w:val="none" w:sz="0" w:space="0" w:color="auto"/>
        <w:right w:val="none" w:sz="0" w:space="0" w:color="auto"/>
      </w:divBdr>
      <w:divsChild>
        <w:div w:id="361515035">
          <w:marLeft w:val="0"/>
          <w:marRight w:val="0"/>
          <w:marTop w:val="0"/>
          <w:marBottom w:val="0"/>
          <w:divBdr>
            <w:top w:val="none" w:sz="0" w:space="0" w:color="auto"/>
            <w:left w:val="none" w:sz="0" w:space="0" w:color="auto"/>
            <w:bottom w:val="none" w:sz="0" w:space="0" w:color="auto"/>
            <w:right w:val="none" w:sz="0" w:space="0" w:color="auto"/>
          </w:divBdr>
        </w:div>
        <w:div w:id="1240286680">
          <w:marLeft w:val="0"/>
          <w:marRight w:val="0"/>
          <w:marTop w:val="0"/>
          <w:marBottom w:val="0"/>
          <w:divBdr>
            <w:top w:val="none" w:sz="0" w:space="0" w:color="auto"/>
            <w:left w:val="none" w:sz="0" w:space="0" w:color="auto"/>
            <w:bottom w:val="none" w:sz="0" w:space="0" w:color="auto"/>
            <w:right w:val="none" w:sz="0" w:space="0" w:color="auto"/>
          </w:divBdr>
        </w:div>
        <w:div w:id="195123046">
          <w:marLeft w:val="0"/>
          <w:marRight w:val="0"/>
          <w:marTop w:val="0"/>
          <w:marBottom w:val="0"/>
          <w:divBdr>
            <w:top w:val="none" w:sz="0" w:space="0" w:color="auto"/>
            <w:left w:val="none" w:sz="0" w:space="0" w:color="auto"/>
            <w:bottom w:val="none" w:sz="0" w:space="0" w:color="auto"/>
            <w:right w:val="none" w:sz="0" w:space="0" w:color="auto"/>
          </w:divBdr>
        </w:div>
        <w:div w:id="2056348351">
          <w:marLeft w:val="0"/>
          <w:marRight w:val="0"/>
          <w:marTop w:val="0"/>
          <w:marBottom w:val="0"/>
          <w:divBdr>
            <w:top w:val="none" w:sz="0" w:space="0" w:color="auto"/>
            <w:left w:val="none" w:sz="0" w:space="0" w:color="auto"/>
            <w:bottom w:val="none" w:sz="0" w:space="0" w:color="auto"/>
            <w:right w:val="none" w:sz="0" w:space="0" w:color="auto"/>
          </w:divBdr>
        </w:div>
        <w:div w:id="1457799143">
          <w:marLeft w:val="0"/>
          <w:marRight w:val="0"/>
          <w:marTop w:val="0"/>
          <w:marBottom w:val="0"/>
          <w:divBdr>
            <w:top w:val="none" w:sz="0" w:space="0" w:color="auto"/>
            <w:left w:val="none" w:sz="0" w:space="0" w:color="auto"/>
            <w:bottom w:val="none" w:sz="0" w:space="0" w:color="auto"/>
            <w:right w:val="none" w:sz="0" w:space="0" w:color="auto"/>
          </w:divBdr>
        </w:div>
        <w:div w:id="461074523">
          <w:marLeft w:val="0"/>
          <w:marRight w:val="0"/>
          <w:marTop w:val="0"/>
          <w:marBottom w:val="0"/>
          <w:divBdr>
            <w:top w:val="none" w:sz="0" w:space="0" w:color="auto"/>
            <w:left w:val="none" w:sz="0" w:space="0" w:color="auto"/>
            <w:bottom w:val="none" w:sz="0" w:space="0" w:color="auto"/>
            <w:right w:val="none" w:sz="0" w:space="0" w:color="auto"/>
          </w:divBdr>
        </w:div>
        <w:div w:id="1879127757">
          <w:marLeft w:val="0"/>
          <w:marRight w:val="0"/>
          <w:marTop w:val="0"/>
          <w:marBottom w:val="0"/>
          <w:divBdr>
            <w:top w:val="none" w:sz="0" w:space="0" w:color="auto"/>
            <w:left w:val="none" w:sz="0" w:space="0" w:color="auto"/>
            <w:bottom w:val="none" w:sz="0" w:space="0" w:color="auto"/>
            <w:right w:val="none" w:sz="0" w:space="0" w:color="auto"/>
          </w:divBdr>
        </w:div>
        <w:div w:id="1829705804">
          <w:marLeft w:val="0"/>
          <w:marRight w:val="0"/>
          <w:marTop w:val="0"/>
          <w:marBottom w:val="0"/>
          <w:divBdr>
            <w:top w:val="none" w:sz="0" w:space="0" w:color="auto"/>
            <w:left w:val="none" w:sz="0" w:space="0" w:color="auto"/>
            <w:bottom w:val="none" w:sz="0" w:space="0" w:color="auto"/>
            <w:right w:val="none" w:sz="0" w:space="0" w:color="auto"/>
          </w:divBdr>
        </w:div>
        <w:div w:id="447243555">
          <w:marLeft w:val="0"/>
          <w:marRight w:val="0"/>
          <w:marTop w:val="0"/>
          <w:marBottom w:val="0"/>
          <w:divBdr>
            <w:top w:val="none" w:sz="0" w:space="0" w:color="auto"/>
            <w:left w:val="none" w:sz="0" w:space="0" w:color="auto"/>
            <w:bottom w:val="none" w:sz="0" w:space="0" w:color="auto"/>
            <w:right w:val="none" w:sz="0" w:space="0" w:color="auto"/>
          </w:divBdr>
        </w:div>
        <w:div w:id="396977594">
          <w:marLeft w:val="0"/>
          <w:marRight w:val="0"/>
          <w:marTop w:val="0"/>
          <w:marBottom w:val="0"/>
          <w:divBdr>
            <w:top w:val="none" w:sz="0" w:space="0" w:color="auto"/>
            <w:left w:val="none" w:sz="0" w:space="0" w:color="auto"/>
            <w:bottom w:val="none" w:sz="0" w:space="0" w:color="auto"/>
            <w:right w:val="none" w:sz="0" w:space="0" w:color="auto"/>
          </w:divBdr>
        </w:div>
        <w:div w:id="1105032268">
          <w:marLeft w:val="0"/>
          <w:marRight w:val="0"/>
          <w:marTop w:val="0"/>
          <w:marBottom w:val="0"/>
          <w:divBdr>
            <w:top w:val="none" w:sz="0" w:space="0" w:color="auto"/>
            <w:left w:val="none" w:sz="0" w:space="0" w:color="auto"/>
            <w:bottom w:val="none" w:sz="0" w:space="0" w:color="auto"/>
            <w:right w:val="none" w:sz="0" w:space="0" w:color="auto"/>
          </w:divBdr>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8440631">
      <w:bodyDiv w:val="1"/>
      <w:marLeft w:val="0"/>
      <w:marRight w:val="0"/>
      <w:marTop w:val="0"/>
      <w:marBottom w:val="0"/>
      <w:divBdr>
        <w:top w:val="none" w:sz="0" w:space="0" w:color="auto"/>
        <w:left w:val="none" w:sz="0" w:space="0" w:color="auto"/>
        <w:bottom w:val="none" w:sz="0" w:space="0" w:color="auto"/>
        <w:right w:val="none" w:sz="0" w:space="0" w:color="auto"/>
      </w:divBdr>
    </w:div>
    <w:div w:id="703988467">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48381294">
      <w:bodyDiv w:val="1"/>
      <w:marLeft w:val="0"/>
      <w:marRight w:val="0"/>
      <w:marTop w:val="0"/>
      <w:marBottom w:val="0"/>
      <w:divBdr>
        <w:top w:val="none" w:sz="0" w:space="0" w:color="auto"/>
        <w:left w:val="none" w:sz="0" w:space="0" w:color="auto"/>
        <w:bottom w:val="none" w:sz="0" w:space="0" w:color="auto"/>
        <w:right w:val="none" w:sz="0" w:space="0" w:color="auto"/>
      </w:divBdr>
    </w:div>
    <w:div w:id="819468330">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7937509">
      <w:bodyDiv w:val="1"/>
      <w:marLeft w:val="0"/>
      <w:marRight w:val="0"/>
      <w:marTop w:val="0"/>
      <w:marBottom w:val="0"/>
      <w:divBdr>
        <w:top w:val="none" w:sz="0" w:space="0" w:color="auto"/>
        <w:left w:val="none" w:sz="0" w:space="0" w:color="auto"/>
        <w:bottom w:val="none" w:sz="0" w:space="0" w:color="auto"/>
        <w:right w:val="none" w:sz="0" w:space="0" w:color="auto"/>
      </w:divBdr>
    </w:div>
    <w:div w:id="945847482">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01437908">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52435447">
      <w:bodyDiv w:val="1"/>
      <w:marLeft w:val="0"/>
      <w:marRight w:val="0"/>
      <w:marTop w:val="0"/>
      <w:marBottom w:val="0"/>
      <w:divBdr>
        <w:top w:val="none" w:sz="0" w:space="0" w:color="auto"/>
        <w:left w:val="none" w:sz="0" w:space="0" w:color="auto"/>
        <w:bottom w:val="none" w:sz="0" w:space="0" w:color="auto"/>
        <w:right w:val="none" w:sz="0" w:space="0" w:color="auto"/>
      </w:divBdr>
    </w:div>
    <w:div w:id="146299009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33511259">
      <w:bodyDiv w:val="1"/>
      <w:marLeft w:val="0"/>
      <w:marRight w:val="0"/>
      <w:marTop w:val="0"/>
      <w:marBottom w:val="0"/>
      <w:divBdr>
        <w:top w:val="none" w:sz="0" w:space="0" w:color="auto"/>
        <w:left w:val="none" w:sz="0" w:space="0" w:color="auto"/>
        <w:bottom w:val="none" w:sz="0" w:space="0" w:color="auto"/>
        <w:right w:val="none" w:sz="0" w:space="0" w:color="auto"/>
      </w:divBdr>
    </w:div>
    <w:div w:id="179925261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27051858">
      <w:bodyDiv w:val="1"/>
      <w:marLeft w:val="0"/>
      <w:marRight w:val="0"/>
      <w:marTop w:val="0"/>
      <w:marBottom w:val="0"/>
      <w:divBdr>
        <w:top w:val="none" w:sz="0" w:space="0" w:color="auto"/>
        <w:left w:val="none" w:sz="0" w:space="0" w:color="auto"/>
        <w:bottom w:val="none" w:sz="0" w:space="0" w:color="auto"/>
        <w:right w:val="none" w:sz="0" w:space="0" w:color="auto"/>
      </w:divBdr>
    </w:div>
    <w:div w:id="2029870279">
      <w:bodyDiv w:val="1"/>
      <w:marLeft w:val="0"/>
      <w:marRight w:val="0"/>
      <w:marTop w:val="0"/>
      <w:marBottom w:val="0"/>
      <w:divBdr>
        <w:top w:val="none" w:sz="0" w:space="0" w:color="auto"/>
        <w:left w:val="none" w:sz="0" w:space="0" w:color="auto"/>
        <w:bottom w:val="none" w:sz="0" w:space="0" w:color="auto"/>
        <w:right w:val="none" w:sz="0" w:space="0" w:color="auto"/>
      </w:divBdr>
    </w:div>
    <w:div w:id="2068720298">
      <w:bodyDiv w:val="1"/>
      <w:marLeft w:val="0"/>
      <w:marRight w:val="0"/>
      <w:marTop w:val="0"/>
      <w:marBottom w:val="0"/>
      <w:divBdr>
        <w:top w:val="none" w:sz="0" w:space="0" w:color="auto"/>
        <w:left w:val="none" w:sz="0" w:space="0" w:color="auto"/>
        <w:bottom w:val="none" w:sz="0" w:space="0" w:color="auto"/>
        <w:right w:val="none" w:sz="0" w:space="0" w:color="auto"/>
      </w:divBdr>
    </w:div>
    <w:div w:id="21007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6636-0B51-4D17-B657-BF1786CA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7306</Words>
  <Characters>41648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3</cp:revision>
  <cp:lastPrinted>2015-06-14T15:35:00Z</cp:lastPrinted>
  <dcterms:created xsi:type="dcterms:W3CDTF">2020-02-07T20:39:00Z</dcterms:created>
  <dcterms:modified xsi:type="dcterms:W3CDTF">2020-02-08T16:47:00Z</dcterms:modified>
</cp:coreProperties>
</file>