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A5C9" w14:textId="5C16DD16" w:rsidR="00DB571A" w:rsidRPr="0004016F" w:rsidRDefault="00DB571A" w:rsidP="003F7DB0">
      <w:pPr>
        <w:spacing w:after="0"/>
        <w:jc w:val="center"/>
        <w:rPr>
          <w:rFonts w:ascii="Arial Narrow" w:hAnsi="Arial Narrow"/>
          <w:sz w:val="24"/>
        </w:rPr>
      </w:pPr>
      <w:r w:rsidRPr="0004016F">
        <w:rPr>
          <w:rFonts w:ascii="Arial Narrow" w:hAnsi="Arial Narrow"/>
          <w:sz w:val="24"/>
        </w:rPr>
        <w:t>Section:</w:t>
      </w:r>
      <w:r w:rsidR="00B12D36" w:rsidRPr="0004016F">
        <w:rPr>
          <w:rFonts w:ascii="Arial Narrow" w:hAnsi="Arial Narrow"/>
          <w:sz w:val="24"/>
        </w:rPr>
        <w:t xml:space="preserve"> Divine Covenants (Covenant Theology)</w:t>
      </w:r>
    </w:p>
    <w:p w14:paraId="742C6BC2" w14:textId="7E575202" w:rsidR="00B12D36" w:rsidRPr="0004016F" w:rsidRDefault="00B12D36" w:rsidP="003F7DB0">
      <w:pPr>
        <w:spacing w:after="0"/>
        <w:jc w:val="center"/>
        <w:rPr>
          <w:rFonts w:ascii="Arial Narrow" w:hAnsi="Arial Narrow"/>
          <w:sz w:val="24"/>
        </w:rPr>
      </w:pPr>
      <w:r w:rsidRPr="0004016F">
        <w:rPr>
          <w:rFonts w:ascii="Arial Narrow" w:hAnsi="Arial Narrow"/>
          <w:sz w:val="24"/>
        </w:rPr>
        <w:t>Wednesday, January 8, 2020</w:t>
      </w:r>
    </w:p>
    <w:p w14:paraId="76F1FFC6" w14:textId="022E5CFD" w:rsidR="00B12D36" w:rsidRPr="0004016F" w:rsidRDefault="00B12D36" w:rsidP="003F7DB0">
      <w:pPr>
        <w:spacing w:after="0"/>
        <w:jc w:val="center"/>
        <w:rPr>
          <w:rFonts w:ascii="Arial Narrow" w:hAnsi="Arial Narrow"/>
          <w:sz w:val="24"/>
        </w:rPr>
      </w:pPr>
      <w:r w:rsidRPr="0004016F">
        <w:rPr>
          <w:rFonts w:ascii="Arial Narrow" w:hAnsi="Arial Narrow"/>
          <w:sz w:val="24"/>
        </w:rPr>
        <w:t>M. Kirstine</w:t>
      </w:r>
    </w:p>
    <w:p w14:paraId="5650306F" w14:textId="77777777" w:rsidR="00C46216" w:rsidRPr="0004016F" w:rsidRDefault="005107F0" w:rsidP="003F7DB0">
      <w:pPr>
        <w:spacing w:after="0"/>
        <w:jc w:val="center"/>
        <w:rPr>
          <w:rFonts w:ascii="Arial Narrow" w:hAnsi="Arial Narrow"/>
          <w:b/>
          <w:sz w:val="24"/>
        </w:rPr>
      </w:pPr>
      <w:r w:rsidRPr="0004016F">
        <w:rPr>
          <w:rFonts w:ascii="Arial Narrow" w:hAnsi="Arial Narrow" w:cs="Arial"/>
          <w:b/>
          <w:iCs/>
          <w:sz w:val="24"/>
        </w:rPr>
        <w:t>TEACHING NOTES</w:t>
      </w:r>
    </w:p>
    <w:p w14:paraId="4FD04448" w14:textId="77777777" w:rsidR="00B12D36" w:rsidRPr="0004016F" w:rsidRDefault="00B12D36" w:rsidP="003F7DB0">
      <w:pPr>
        <w:spacing w:after="0"/>
        <w:rPr>
          <w:rFonts w:ascii="Times New Roman" w:eastAsia="Times New Roman" w:hAnsi="Times New Roman"/>
          <w:b/>
          <w:bCs/>
          <w:sz w:val="27"/>
          <w:szCs w:val="27"/>
        </w:rPr>
      </w:pPr>
    </w:p>
    <w:p w14:paraId="617E200F" w14:textId="77777777" w:rsidR="00B12D36" w:rsidRPr="0004016F" w:rsidRDefault="00B12D36" w:rsidP="003F7DB0">
      <w:pPr>
        <w:autoSpaceDE w:val="0"/>
        <w:autoSpaceDN w:val="0"/>
        <w:adjustRightInd w:val="0"/>
        <w:spacing w:after="0"/>
        <w:jc w:val="center"/>
        <w:rPr>
          <w:rFonts w:ascii="Book Antiqua" w:hAnsi="Book Antiqua" w:cs="PTSans-Bold"/>
          <w:b/>
          <w:bCs/>
          <w:color w:val="000000"/>
          <w:szCs w:val="20"/>
        </w:rPr>
      </w:pPr>
      <w:bookmarkStart w:id="0" w:name="_Hlk25677176"/>
      <w:r w:rsidRPr="0004016F">
        <w:rPr>
          <w:rFonts w:ascii="Book Antiqua" w:hAnsi="Book Antiqua" w:cs="PTSans-Bold"/>
          <w:b/>
          <w:bCs/>
          <w:color w:val="000000"/>
          <w:szCs w:val="20"/>
        </w:rPr>
        <w:t>Q55. What is a divine covenant?</w:t>
      </w:r>
    </w:p>
    <w:p w14:paraId="2024673F" w14:textId="4D0E206C" w:rsidR="00B12D36" w:rsidRPr="0004016F" w:rsidRDefault="00B12D36" w:rsidP="003F7DB0">
      <w:pPr>
        <w:autoSpaceDE w:val="0"/>
        <w:autoSpaceDN w:val="0"/>
        <w:adjustRightInd w:val="0"/>
        <w:spacing w:after="0"/>
        <w:jc w:val="center"/>
        <w:rPr>
          <w:rFonts w:ascii="Book Antiqua" w:hAnsi="Book Antiqua" w:cs="PTSans-Regular"/>
          <w:color w:val="000000"/>
          <w:szCs w:val="20"/>
        </w:rPr>
      </w:pPr>
      <w:r w:rsidRPr="0004016F">
        <w:rPr>
          <w:rFonts w:ascii="Book Antiqua" w:hAnsi="Book Antiqua" w:cs="PTSans-Regular"/>
          <w:color w:val="000000"/>
          <w:szCs w:val="20"/>
        </w:rPr>
        <w:t>A divine covenant is a relational agreement initiated by God that may include obligations, rewards, and/or punishments from Him</w:t>
      </w:r>
      <w:bookmarkEnd w:id="0"/>
      <w:r w:rsidRPr="0004016F">
        <w:rPr>
          <w:rFonts w:ascii="Book Antiqua" w:hAnsi="Book Antiqua" w:cs="PTSans-Regular"/>
          <w:color w:val="000000"/>
          <w:szCs w:val="20"/>
        </w:rPr>
        <w:t>.</w:t>
      </w:r>
    </w:p>
    <w:p w14:paraId="2F99A95D" w14:textId="022A3080" w:rsidR="00B12D36" w:rsidRPr="0004016F" w:rsidRDefault="00B12D36" w:rsidP="003F7DB0">
      <w:pPr>
        <w:autoSpaceDE w:val="0"/>
        <w:autoSpaceDN w:val="0"/>
        <w:adjustRightInd w:val="0"/>
        <w:spacing w:after="0"/>
        <w:rPr>
          <w:rFonts w:ascii="Book Antiqua" w:hAnsi="Book Antiqua" w:cs="PTSans-Regular"/>
          <w:color w:val="000000"/>
          <w:sz w:val="20"/>
          <w:szCs w:val="20"/>
        </w:rPr>
      </w:pPr>
      <w:r w:rsidRPr="0004016F">
        <w:rPr>
          <w:rFonts w:ascii="Book Antiqua" w:hAnsi="Book Antiqua" w:cs="PTSans-Regular"/>
          <w:color w:val="000000"/>
          <w:sz w:val="20"/>
          <w:szCs w:val="20"/>
        </w:rPr>
        <w:t xml:space="preserve"> </w:t>
      </w:r>
    </w:p>
    <w:p w14:paraId="595DD9C3" w14:textId="77777777" w:rsidR="00B12D36" w:rsidRPr="0004016F" w:rsidRDefault="00B12D36" w:rsidP="003F7DB0">
      <w:pPr>
        <w:autoSpaceDE w:val="0"/>
        <w:autoSpaceDN w:val="0"/>
        <w:adjustRightInd w:val="0"/>
        <w:spacing w:after="0"/>
        <w:rPr>
          <w:rFonts w:ascii="Book Antiqua" w:hAnsi="Book Antiqua" w:cs="PTSans-Regular"/>
          <w:color w:val="000000"/>
          <w:sz w:val="20"/>
          <w:szCs w:val="20"/>
        </w:rPr>
      </w:pPr>
    </w:p>
    <w:p w14:paraId="0077ECC7" w14:textId="77777777" w:rsidR="00B12D36" w:rsidRPr="0004016F" w:rsidRDefault="00B12D36" w:rsidP="003F7DB0">
      <w:pPr>
        <w:autoSpaceDE w:val="0"/>
        <w:autoSpaceDN w:val="0"/>
        <w:adjustRightInd w:val="0"/>
        <w:spacing w:after="0"/>
        <w:rPr>
          <w:rFonts w:ascii="Book Antiqua" w:hAnsi="Book Antiqua" w:cs="PTSans-Regular"/>
          <w:b/>
          <w:color w:val="000000"/>
          <w:spacing w:val="-4"/>
          <w:sz w:val="20"/>
          <w:szCs w:val="20"/>
        </w:rPr>
      </w:pPr>
      <w:r w:rsidRPr="0004016F">
        <w:rPr>
          <w:rFonts w:ascii="Book Antiqua" w:hAnsi="Book Antiqua" w:cs="PTSans-Regular"/>
          <w:b/>
          <w:color w:val="000000"/>
          <w:spacing w:val="-4"/>
          <w:sz w:val="20"/>
          <w:szCs w:val="20"/>
        </w:rPr>
        <w:t>Examples of divine covenants God made with man:</w:t>
      </w:r>
    </w:p>
    <w:p w14:paraId="13C34717" w14:textId="77777777" w:rsidR="00B12D36" w:rsidRPr="0004016F" w:rsidRDefault="00B12D36" w:rsidP="003F7DB0">
      <w:pPr>
        <w:autoSpaceDE w:val="0"/>
        <w:autoSpaceDN w:val="0"/>
        <w:adjustRightInd w:val="0"/>
        <w:spacing w:after="0"/>
        <w:rPr>
          <w:rFonts w:ascii="Book Antiqua" w:hAnsi="Book Antiqua" w:cs="PTSans-Regular"/>
          <w:color w:val="000000"/>
          <w:spacing w:val="-4"/>
          <w:sz w:val="20"/>
          <w:szCs w:val="20"/>
        </w:rPr>
      </w:pPr>
      <w:r w:rsidRPr="0004016F">
        <w:rPr>
          <w:rFonts w:ascii="Book Antiqua" w:hAnsi="Book Antiqua" w:cs="PTSans-Regular"/>
          <w:color w:val="000000"/>
          <w:spacing w:val="-4"/>
          <w:sz w:val="20"/>
          <w:szCs w:val="20"/>
        </w:rPr>
        <w:t>Adamic: Genesis 1:26-30; Genesis 2:16-17; Romans 5:12-21</w:t>
      </w:r>
    </w:p>
    <w:p w14:paraId="458B0B0F" w14:textId="77777777" w:rsidR="00B12D36" w:rsidRPr="0004016F" w:rsidRDefault="00B12D36" w:rsidP="003F7DB0">
      <w:pPr>
        <w:autoSpaceDE w:val="0"/>
        <w:autoSpaceDN w:val="0"/>
        <w:adjustRightInd w:val="0"/>
        <w:spacing w:after="0"/>
        <w:rPr>
          <w:rFonts w:ascii="Book Antiqua" w:hAnsi="Book Antiqua" w:cs="PTSans-Regular"/>
          <w:color w:val="000000"/>
          <w:spacing w:val="-4"/>
          <w:sz w:val="20"/>
          <w:szCs w:val="20"/>
        </w:rPr>
      </w:pPr>
      <w:r w:rsidRPr="0004016F">
        <w:rPr>
          <w:rFonts w:ascii="Book Antiqua" w:hAnsi="Book Antiqua" w:cs="PTSans-Regular"/>
          <w:color w:val="000000"/>
          <w:spacing w:val="-4"/>
          <w:sz w:val="20"/>
          <w:szCs w:val="20"/>
        </w:rPr>
        <w:t>Noahic: Genesis 9:8-17</w:t>
      </w:r>
    </w:p>
    <w:p w14:paraId="02340B4B" w14:textId="77777777" w:rsidR="00B12D36" w:rsidRPr="0004016F" w:rsidRDefault="00B12D36" w:rsidP="003F7DB0">
      <w:pPr>
        <w:autoSpaceDE w:val="0"/>
        <w:autoSpaceDN w:val="0"/>
        <w:adjustRightInd w:val="0"/>
        <w:spacing w:after="0"/>
        <w:rPr>
          <w:rFonts w:ascii="Book Antiqua" w:hAnsi="Book Antiqua" w:cs="PTSans-Regular"/>
          <w:color w:val="000000"/>
          <w:spacing w:val="-4"/>
          <w:sz w:val="20"/>
          <w:szCs w:val="20"/>
        </w:rPr>
      </w:pPr>
      <w:r w:rsidRPr="0004016F">
        <w:rPr>
          <w:rFonts w:ascii="Book Antiqua" w:hAnsi="Book Antiqua" w:cs="PTSans-Regular"/>
          <w:color w:val="000000"/>
          <w:spacing w:val="-4"/>
          <w:sz w:val="20"/>
          <w:szCs w:val="20"/>
        </w:rPr>
        <w:t>Abrahamic: Genesis 12:1-3; 15:18–21; 17:1-14; 22:16-18</w:t>
      </w:r>
    </w:p>
    <w:p w14:paraId="21A1E6F5" w14:textId="77777777" w:rsidR="00B12D36" w:rsidRPr="0004016F" w:rsidRDefault="00B12D36" w:rsidP="003F7DB0">
      <w:pPr>
        <w:autoSpaceDE w:val="0"/>
        <w:autoSpaceDN w:val="0"/>
        <w:adjustRightInd w:val="0"/>
        <w:spacing w:after="0"/>
        <w:rPr>
          <w:rFonts w:ascii="Book Antiqua" w:hAnsi="Book Antiqua" w:cs="PTSans-Regular"/>
          <w:color w:val="000000"/>
          <w:spacing w:val="-4"/>
          <w:sz w:val="20"/>
          <w:szCs w:val="20"/>
        </w:rPr>
      </w:pPr>
      <w:r w:rsidRPr="0004016F">
        <w:rPr>
          <w:rFonts w:ascii="Book Antiqua" w:hAnsi="Book Antiqua" w:cs="PTSans-Regular"/>
          <w:color w:val="000000"/>
          <w:spacing w:val="-4"/>
          <w:sz w:val="20"/>
          <w:szCs w:val="20"/>
        </w:rPr>
        <w:t>Mosaic/Sinaitic: Exodus 19-24</w:t>
      </w:r>
    </w:p>
    <w:p w14:paraId="5B260D03" w14:textId="77777777" w:rsidR="00B12D36" w:rsidRPr="0004016F" w:rsidRDefault="00B12D36" w:rsidP="003F7DB0">
      <w:pPr>
        <w:autoSpaceDE w:val="0"/>
        <w:autoSpaceDN w:val="0"/>
        <w:adjustRightInd w:val="0"/>
        <w:spacing w:after="0"/>
        <w:rPr>
          <w:rFonts w:ascii="Book Antiqua" w:hAnsi="Book Antiqua" w:cs="PTSans-Regular"/>
          <w:color w:val="000000"/>
          <w:spacing w:val="-4"/>
          <w:sz w:val="20"/>
          <w:szCs w:val="20"/>
        </w:rPr>
      </w:pPr>
      <w:r w:rsidRPr="0004016F">
        <w:rPr>
          <w:rFonts w:ascii="Book Antiqua" w:hAnsi="Book Antiqua" w:cs="PTSans-Regular"/>
          <w:color w:val="000000"/>
          <w:spacing w:val="-4"/>
          <w:sz w:val="20"/>
          <w:szCs w:val="20"/>
        </w:rPr>
        <w:t>Davidic: 2 Samuel 7:4–16</w:t>
      </w:r>
    </w:p>
    <w:p w14:paraId="5DCE0BEC" w14:textId="77777777" w:rsidR="00B12D36" w:rsidRPr="0004016F" w:rsidRDefault="00B12D36" w:rsidP="003F7DB0">
      <w:pPr>
        <w:autoSpaceDE w:val="0"/>
        <w:autoSpaceDN w:val="0"/>
        <w:adjustRightInd w:val="0"/>
        <w:spacing w:after="0"/>
        <w:rPr>
          <w:rFonts w:ascii="Book Antiqua" w:hAnsi="Book Antiqua" w:cs="PTSans-Regular"/>
          <w:color w:val="000000"/>
          <w:spacing w:val="-4"/>
          <w:sz w:val="20"/>
          <w:szCs w:val="20"/>
        </w:rPr>
      </w:pPr>
      <w:r w:rsidRPr="0004016F">
        <w:rPr>
          <w:rFonts w:ascii="Book Antiqua" w:hAnsi="Book Antiqua" w:cs="PTSans-Regular"/>
          <w:color w:val="000000"/>
          <w:spacing w:val="-4"/>
          <w:sz w:val="20"/>
          <w:szCs w:val="20"/>
        </w:rPr>
        <w:t>New Covenant: Jeremiah 31:31-34; Luke 22:19-20; Hebrews 9:15</w:t>
      </w:r>
    </w:p>
    <w:p w14:paraId="27934F81" w14:textId="77777777" w:rsidR="00B12D36" w:rsidRPr="0004016F" w:rsidRDefault="00B12D36" w:rsidP="003F7DB0">
      <w:pPr>
        <w:autoSpaceDE w:val="0"/>
        <w:autoSpaceDN w:val="0"/>
        <w:adjustRightInd w:val="0"/>
        <w:spacing w:after="0"/>
        <w:rPr>
          <w:rFonts w:ascii="Book Antiqua" w:hAnsi="Book Antiqua" w:cs="PTSans-Bold"/>
          <w:b/>
          <w:bCs/>
          <w:color w:val="000000"/>
          <w:szCs w:val="20"/>
        </w:rPr>
      </w:pPr>
    </w:p>
    <w:p w14:paraId="35032795" w14:textId="77777777" w:rsidR="00B12D36" w:rsidRPr="0004016F" w:rsidRDefault="00B12D36" w:rsidP="003F7DB0">
      <w:pPr>
        <w:autoSpaceDE w:val="0"/>
        <w:autoSpaceDN w:val="0"/>
        <w:adjustRightInd w:val="0"/>
        <w:spacing w:after="0"/>
        <w:rPr>
          <w:rFonts w:ascii="Verdana" w:hAnsi="Verdana" w:cs="PTSans-Regular"/>
          <w:color w:val="000000"/>
          <w:sz w:val="24"/>
        </w:rPr>
      </w:pPr>
    </w:p>
    <w:p w14:paraId="689CFBD6" w14:textId="26BD9725" w:rsidR="006D057E" w:rsidRPr="0004016F" w:rsidRDefault="006D057E" w:rsidP="003F7DB0">
      <w:pPr>
        <w:pStyle w:val="ListParagraph"/>
        <w:numPr>
          <w:ilvl w:val="0"/>
          <w:numId w:val="42"/>
        </w:numPr>
        <w:spacing w:after="0"/>
        <w:rPr>
          <w:rFonts w:ascii="Verdana" w:hAnsi="Verdana" w:cs="PTSans-Regular"/>
          <w:b/>
          <w:color w:val="000000"/>
          <w:sz w:val="24"/>
          <w:u w:val="single"/>
        </w:rPr>
      </w:pPr>
      <w:r w:rsidRPr="0004016F">
        <w:rPr>
          <w:rFonts w:ascii="Verdana" w:hAnsi="Verdana" w:cs="PTSans-Regular"/>
          <w:b/>
          <w:color w:val="000000"/>
          <w:sz w:val="24"/>
          <w:highlight w:val="yellow"/>
          <w:u w:val="single"/>
        </w:rPr>
        <w:t xml:space="preserve">Introduction to </w:t>
      </w:r>
      <w:r w:rsidR="00781166" w:rsidRPr="0004016F">
        <w:rPr>
          <w:rFonts w:ascii="Verdana" w:hAnsi="Verdana" w:cs="PTSans-Regular"/>
          <w:b/>
          <w:color w:val="000000"/>
          <w:sz w:val="24"/>
          <w:highlight w:val="yellow"/>
          <w:u w:val="single"/>
        </w:rPr>
        <w:t>this series</w:t>
      </w:r>
    </w:p>
    <w:p w14:paraId="55124DF4" w14:textId="59849985"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I hope to take you on a journey over the </w:t>
      </w:r>
      <w:r w:rsidR="00321196" w:rsidRPr="0004016F">
        <w:rPr>
          <w:rFonts w:ascii="Verdana" w:hAnsi="Verdana" w:cs="PTSans-Regular"/>
          <w:color w:val="000000"/>
          <w:sz w:val="24"/>
        </w:rPr>
        <w:t xml:space="preserve">several </w:t>
      </w:r>
      <w:r w:rsidRPr="0004016F">
        <w:rPr>
          <w:rFonts w:ascii="Verdana" w:hAnsi="Verdana" w:cs="PTSans-Regular"/>
          <w:color w:val="000000"/>
          <w:sz w:val="24"/>
        </w:rPr>
        <w:t xml:space="preserve">catechism lessons that </w:t>
      </w:r>
      <w:r w:rsidR="009554CC" w:rsidRPr="0004016F">
        <w:rPr>
          <w:rFonts w:ascii="Verdana" w:hAnsi="Verdana" w:cs="PTSans-Regular"/>
          <w:color w:val="000000"/>
          <w:sz w:val="24"/>
        </w:rPr>
        <w:t xml:space="preserve">we hope will </w:t>
      </w:r>
      <w:r w:rsidRPr="0004016F">
        <w:rPr>
          <w:rFonts w:ascii="Verdana" w:hAnsi="Verdana" w:cs="PTSans-Regular"/>
          <w:color w:val="000000"/>
          <w:sz w:val="24"/>
        </w:rPr>
        <w:t>benefit you in your understanding of God</w:t>
      </w:r>
      <w:r w:rsidR="00321196" w:rsidRPr="0004016F">
        <w:rPr>
          <w:rFonts w:ascii="Verdana" w:hAnsi="Verdana" w:cs="PTSans-Regular"/>
          <w:color w:val="000000"/>
          <w:sz w:val="24"/>
        </w:rPr>
        <w:t xml:space="preserve">’s plan, working, and </w:t>
      </w:r>
      <w:r w:rsidRPr="0004016F">
        <w:rPr>
          <w:rFonts w:ascii="Verdana" w:hAnsi="Verdana" w:cs="PTSans-Regular"/>
          <w:color w:val="000000"/>
          <w:sz w:val="24"/>
        </w:rPr>
        <w:t xml:space="preserve">word. </w:t>
      </w:r>
    </w:p>
    <w:p w14:paraId="3A4566C7" w14:textId="77777777" w:rsidR="00B12D36" w:rsidRPr="0004016F" w:rsidRDefault="00B12D36" w:rsidP="003F7DB0">
      <w:pPr>
        <w:spacing w:after="0"/>
        <w:rPr>
          <w:rFonts w:ascii="Verdana" w:hAnsi="Verdana" w:cs="PTSans-Regular"/>
          <w:color w:val="000000"/>
          <w:sz w:val="24"/>
        </w:rPr>
      </w:pPr>
    </w:p>
    <w:p w14:paraId="1384B1AB" w14:textId="6B06647E" w:rsidR="00B12D36" w:rsidRPr="0004016F" w:rsidRDefault="001E62CD" w:rsidP="003F7DB0">
      <w:pPr>
        <w:spacing w:after="0"/>
        <w:rPr>
          <w:rFonts w:ascii="Verdana" w:hAnsi="Verdana" w:cs="PTSans-Regular"/>
          <w:color w:val="000000"/>
          <w:sz w:val="24"/>
        </w:rPr>
      </w:pPr>
      <w:r w:rsidRPr="0004016F">
        <w:rPr>
          <w:rFonts w:ascii="Verdana" w:hAnsi="Verdana" w:cs="PTSans-Regular"/>
          <w:color w:val="000000"/>
          <w:sz w:val="24"/>
        </w:rPr>
        <w:t>As</w:t>
      </w:r>
      <w:r w:rsidR="00B12D36" w:rsidRPr="0004016F">
        <w:rPr>
          <w:rFonts w:ascii="Verdana" w:hAnsi="Verdana" w:cs="PTSans-Regular"/>
          <w:color w:val="000000"/>
          <w:sz w:val="24"/>
        </w:rPr>
        <w:t xml:space="preserve"> we begin, let’s first remember where we are coming from as God-loving, Bible-believing Christians. </w:t>
      </w:r>
    </w:p>
    <w:p w14:paraId="64A0AAA3" w14:textId="77777777" w:rsidR="00B12D36" w:rsidRPr="0004016F" w:rsidRDefault="00B12D36" w:rsidP="003F7DB0">
      <w:pPr>
        <w:spacing w:after="0"/>
        <w:rPr>
          <w:rFonts w:ascii="Verdana" w:hAnsi="Verdana" w:cs="PTSans-Regular"/>
          <w:color w:val="000000"/>
          <w:sz w:val="24"/>
        </w:rPr>
      </w:pPr>
    </w:p>
    <w:p w14:paraId="76860759" w14:textId="7069FE01"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I want us to begin by acknowledging that: </w:t>
      </w:r>
      <w:r w:rsidRPr="0004016F">
        <w:rPr>
          <w:rFonts w:ascii="Verdana" w:hAnsi="Verdana" w:cs="PTSans-Regular"/>
          <w:color w:val="000000"/>
          <w:sz w:val="24"/>
          <w:u w:val="single"/>
        </w:rPr>
        <w:t>The reason Scripture is authoritative is because of who its Author is.</w:t>
      </w:r>
      <w:r w:rsidRPr="0004016F">
        <w:rPr>
          <w:rFonts w:ascii="Verdana" w:hAnsi="Verdana" w:cs="PTSans-Regular"/>
          <w:color w:val="000000"/>
          <w:sz w:val="24"/>
        </w:rPr>
        <w:t xml:space="preserve"> Look at:</w:t>
      </w:r>
    </w:p>
    <w:p w14:paraId="0ED4E1C4" w14:textId="77777777" w:rsidR="00B12D36" w:rsidRPr="0004016F" w:rsidRDefault="00B12D36" w:rsidP="003F7DB0">
      <w:pPr>
        <w:spacing w:after="0"/>
        <w:rPr>
          <w:rFonts w:ascii="Verdana" w:hAnsi="Verdana" w:cs="PTSans-Regular"/>
          <w:color w:val="000000"/>
          <w:sz w:val="24"/>
        </w:rPr>
      </w:pPr>
    </w:p>
    <w:p w14:paraId="17E5CD22" w14:textId="77777777" w:rsidR="00B12D36" w:rsidRPr="0004016F" w:rsidRDefault="00B12D36" w:rsidP="003F7DB0">
      <w:pPr>
        <w:spacing w:after="0"/>
        <w:rPr>
          <w:rFonts w:ascii="Verdana" w:hAnsi="Verdana" w:cs="PTSans-Regular"/>
          <w:b/>
          <w:color w:val="002060"/>
          <w:sz w:val="24"/>
        </w:rPr>
      </w:pPr>
      <w:r w:rsidRPr="0004016F">
        <w:rPr>
          <w:rFonts w:ascii="Verdana" w:hAnsi="Verdana" w:cs="PTSans-Regular"/>
          <w:b/>
          <w:color w:val="002060"/>
          <w:sz w:val="24"/>
        </w:rPr>
        <w:t>2 Timothy 3:16-17 (ESV)</w:t>
      </w:r>
    </w:p>
    <w:p w14:paraId="65FB5C47" w14:textId="77777777" w:rsidR="00B12D36" w:rsidRPr="0004016F" w:rsidRDefault="00B12D36" w:rsidP="003F7DB0">
      <w:pPr>
        <w:spacing w:after="0"/>
        <w:rPr>
          <w:rFonts w:ascii="Verdana" w:hAnsi="Verdana" w:cs="PTSans-Regular"/>
          <w:color w:val="002060"/>
          <w:sz w:val="24"/>
        </w:rPr>
      </w:pPr>
      <w:r w:rsidRPr="0004016F">
        <w:rPr>
          <w:rFonts w:ascii="Verdana" w:hAnsi="Verdana" w:cs="PTSans-Regular"/>
          <w:b/>
          <w:bCs/>
          <w:color w:val="002060"/>
          <w:sz w:val="24"/>
          <w:vertAlign w:val="superscript"/>
        </w:rPr>
        <w:t>16 </w:t>
      </w:r>
      <w:r w:rsidRPr="0004016F">
        <w:rPr>
          <w:rFonts w:ascii="Verdana" w:hAnsi="Verdana" w:cs="PTSans-Regular"/>
          <w:color w:val="002060"/>
          <w:sz w:val="24"/>
          <w:u w:val="single"/>
        </w:rPr>
        <w:t xml:space="preserve">All Scripture is breathed out </w:t>
      </w:r>
      <w:r w:rsidRPr="0004016F">
        <w:rPr>
          <w:rFonts w:ascii="Verdana" w:hAnsi="Verdana" w:cs="PTSans-Regular"/>
          <w:b/>
          <w:color w:val="002060"/>
          <w:sz w:val="24"/>
          <w:u w:val="single"/>
        </w:rPr>
        <w:t>by God</w:t>
      </w:r>
      <w:r w:rsidRPr="0004016F">
        <w:rPr>
          <w:rFonts w:ascii="Verdana" w:hAnsi="Verdana" w:cs="PTSans-Regular"/>
          <w:color w:val="002060"/>
          <w:sz w:val="24"/>
          <w:u w:val="single"/>
        </w:rPr>
        <w:t xml:space="preserve"> and profitable for teaching, for reproof, for correction, and for training in righteousness</w:t>
      </w:r>
      <w:r w:rsidRPr="0004016F">
        <w:rPr>
          <w:rFonts w:ascii="Verdana" w:hAnsi="Verdana" w:cs="PTSans-Regular"/>
          <w:color w:val="002060"/>
          <w:sz w:val="24"/>
        </w:rPr>
        <w:t>, </w:t>
      </w:r>
      <w:r w:rsidRPr="0004016F">
        <w:rPr>
          <w:rFonts w:ascii="Verdana" w:hAnsi="Verdana" w:cs="PTSans-Regular"/>
          <w:b/>
          <w:bCs/>
          <w:color w:val="002060"/>
          <w:sz w:val="24"/>
          <w:vertAlign w:val="superscript"/>
        </w:rPr>
        <w:t>17 </w:t>
      </w:r>
      <w:r w:rsidRPr="0004016F">
        <w:rPr>
          <w:rFonts w:ascii="Verdana" w:hAnsi="Verdana" w:cs="PTSans-Regular"/>
          <w:color w:val="002060"/>
          <w:sz w:val="24"/>
        </w:rPr>
        <w:t>that the man of God may be complete, equipped for every good work.</w:t>
      </w:r>
    </w:p>
    <w:p w14:paraId="77100235" w14:textId="77777777" w:rsidR="00B12D36" w:rsidRPr="0004016F" w:rsidRDefault="00B12D36" w:rsidP="003F7DB0">
      <w:pPr>
        <w:spacing w:after="0"/>
        <w:rPr>
          <w:rFonts w:ascii="Verdana" w:hAnsi="Verdana" w:cs="PTSans-Regular"/>
          <w:color w:val="000000"/>
          <w:sz w:val="24"/>
        </w:rPr>
      </w:pPr>
    </w:p>
    <w:p w14:paraId="3C31931B" w14:textId="77777777"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It is important that we have a full and right view of the authority of God’s word.</w:t>
      </w:r>
    </w:p>
    <w:p w14:paraId="54E5435B" w14:textId="77777777" w:rsidR="00B12D36" w:rsidRPr="0004016F" w:rsidRDefault="00B12D36" w:rsidP="003F7DB0">
      <w:pPr>
        <w:spacing w:after="0"/>
        <w:rPr>
          <w:rFonts w:ascii="Verdana" w:hAnsi="Verdana" w:cs="PTSans-Regular"/>
          <w:color w:val="000000"/>
          <w:sz w:val="24"/>
        </w:rPr>
      </w:pPr>
    </w:p>
    <w:p w14:paraId="7A55DE02" w14:textId="1A98B1E2"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Additionally, it is not just important we acknowledge God’s word is authoritative but that we </w:t>
      </w:r>
      <w:proofErr w:type="gramStart"/>
      <w:r w:rsidRPr="0004016F">
        <w:rPr>
          <w:rFonts w:ascii="Verdana" w:hAnsi="Verdana" w:cs="PTSans-Regular"/>
          <w:color w:val="000000"/>
          <w:sz w:val="24"/>
        </w:rPr>
        <w:t>actually seek</w:t>
      </w:r>
      <w:proofErr w:type="gramEnd"/>
      <w:r w:rsidRPr="0004016F">
        <w:rPr>
          <w:rFonts w:ascii="Verdana" w:hAnsi="Verdana" w:cs="PTSans-Regular"/>
          <w:color w:val="000000"/>
          <w:sz w:val="24"/>
        </w:rPr>
        <w:t xml:space="preserve"> to understand it correctly and fully submit to </w:t>
      </w:r>
      <w:r w:rsidR="00411C46" w:rsidRPr="0004016F">
        <w:rPr>
          <w:rFonts w:ascii="Verdana" w:hAnsi="Verdana" w:cs="PTSans-Regular"/>
          <w:color w:val="000000"/>
          <w:sz w:val="24"/>
        </w:rPr>
        <w:t>its</w:t>
      </w:r>
      <w:r w:rsidR="00A83C3D" w:rsidRPr="0004016F">
        <w:rPr>
          <w:rFonts w:ascii="Verdana" w:hAnsi="Verdana" w:cs="PTSans-Regular"/>
          <w:color w:val="000000"/>
          <w:sz w:val="24"/>
        </w:rPr>
        <w:t xml:space="preserve"> governing of our lives</w:t>
      </w:r>
      <w:r w:rsidRPr="0004016F">
        <w:rPr>
          <w:rFonts w:ascii="Verdana" w:hAnsi="Verdana" w:cs="PTSans-Regular"/>
          <w:color w:val="000000"/>
          <w:sz w:val="24"/>
        </w:rPr>
        <w:t xml:space="preserve">. </w:t>
      </w:r>
    </w:p>
    <w:p w14:paraId="4B32FEC4" w14:textId="77777777" w:rsidR="00B12D36" w:rsidRPr="0004016F" w:rsidRDefault="00B12D36" w:rsidP="003F7DB0">
      <w:pPr>
        <w:spacing w:after="0"/>
        <w:rPr>
          <w:rFonts w:ascii="Verdana" w:hAnsi="Verdana" w:cs="PTSans-Regular"/>
          <w:color w:val="000000"/>
          <w:sz w:val="24"/>
        </w:rPr>
      </w:pPr>
    </w:p>
    <w:p w14:paraId="7E6491C5" w14:textId="35E7CEB3"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It is essential that we study, believe in, abide </w:t>
      </w:r>
      <w:r w:rsidR="00104692" w:rsidRPr="0004016F">
        <w:rPr>
          <w:rFonts w:ascii="Verdana" w:hAnsi="Verdana" w:cs="PTSans-Regular"/>
          <w:color w:val="000000"/>
          <w:sz w:val="24"/>
        </w:rPr>
        <w:t>to</w:t>
      </w:r>
      <w:r w:rsidRPr="0004016F">
        <w:rPr>
          <w:rFonts w:ascii="Verdana" w:hAnsi="Verdana" w:cs="PTSans-Regular"/>
          <w:color w:val="000000"/>
          <w:sz w:val="24"/>
        </w:rPr>
        <w:t xml:space="preserve">, teach accurately, and hold to the word of God. </w:t>
      </w:r>
    </w:p>
    <w:p w14:paraId="73393A55" w14:textId="77777777" w:rsidR="00B12D36" w:rsidRPr="0004016F" w:rsidRDefault="00B12D36" w:rsidP="003F7DB0">
      <w:pPr>
        <w:spacing w:after="0"/>
        <w:rPr>
          <w:rFonts w:ascii="Verdana" w:hAnsi="Verdana" w:cs="PTSans-Regular"/>
          <w:color w:val="000000"/>
          <w:sz w:val="24"/>
        </w:rPr>
      </w:pPr>
    </w:p>
    <w:p w14:paraId="757FD42C" w14:textId="557BC12A"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Our problem is our tendency in the flesh is to submit to popular ideas, humanistic teaching, or the rationale of our own human mind </w:t>
      </w:r>
      <w:r w:rsidRPr="0004016F">
        <w:rPr>
          <w:rFonts w:ascii="Verdana" w:hAnsi="Verdana" w:cs="PTSans-Regular"/>
          <w:i/>
          <w:color w:val="000000"/>
          <w:sz w:val="24"/>
          <w:u w:val="single"/>
        </w:rPr>
        <w:t>instead</w:t>
      </w:r>
      <w:r w:rsidRPr="0004016F">
        <w:rPr>
          <w:rFonts w:ascii="Verdana" w:hAnsi="Verdana" w:cs="PTSans-Regular"/>
          <w:color w:val="000000"/>
          <w:sz w:val="24"/>
        </w:rPr>
        <w:t xml:space="preserve"> of the authority of the almighty, eternal God’s holy word. As a result, we form or have views of who God is and how He acts (or doesn’t act) based more on our personal feelings or human </w:t>
      </w:r>
      <w:r w:rsidR="00104692" w:rsidRPr="0004016F">
        <w:rPr>
          <w:rFonts w:ascii="Verdana" w:hAnsi="Verdana" w:cs="PTSans-Regular"/>
          <w:color w:val="000000"/>
          <w:sz w:val="24"/>
        </w:rPr>
        <w:t>wisdom</w:t>
      </w:r>
      <w:r w:rsidRPr="0004016F">
        <w:rPr>
          <w:rFonts w:ascii="Verdana" w:hAnsi="Verdana" w:cs="PTSans-Regular"/>
          <w:color w:val="000000"/>
          <w:sz w:val="24"/>
        </w:rPr>
        <w:t xml:space="preserve"> </w:t>
      </w:r>
      <w:r w:rsidR="00104692" w:rsidRPr="0004016F">
        <w:rPr>
          <w:rFonts w:ascii="Verdana" w:hAnsi="Verdana" w:cs="PTSans-Regular"/>
          <w:color w:val="000000"/>
          <w:sz w:val="24"/>
        </w:rPr>
        <w:t>rather than</w:t>
      </w:r>
      <w:r w:rsidRPr="0004016F">
        <w:rPr>
          <w:rFonts w:ascii="Verdana" w:hAnsi="Verdana" w:cs="PTSans-Regular"/>
          <w:color w:val="000000"/>
          <w:sz w:val="24"/>
        </w:rPr>
        <w:t xml:space="preserve"> the revelation He gave us in Scripture. </w:t>
      </w:r>
    </w:p>
    <w:p w14:paraId="43FBA195" w14:textId="77777777" w:rsidR="00B12D36" w:rsidRPr="0004016F" w:rsidRDefault="00B12D36" w:rsidP="003F7DB0">
      <w:pPr>
        <w:spacing w:after="0"/>
        <w:rPr>
          <w:rFonts w:ascii="Verdana" w:hAnsi="Verdana" w:cs="PTSans-Regular"/>
          <w:color w:val="000000"/>
          <w:sz w:val="24"/>
        </w:rPr>
      </w:pPr>
    </w:p>
    <w:p w14:paraId="2772A5E0" w14:textId="6189F0CC"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To combat this, we need to take very seriously the revelation of the Bible and submit to God’s authority and conform to </w:t>
      </w:r>
      <w:r w:rsidR="00104692" w:rsidRPr="0004016F">
        <w:rPr>
          <w:rFonts w:ascii="Verdana" w:hAnsi="Verdana" w:cs="PTSans-Regular"/>
          <w:color w:val="000000"/>
          <w:sz w:val="24"/>
        </w:rPr>
        <w:t>Christ</w:t>
      </w:r>
      <w:r w:rsidRPr="0004016F">
        <w:rPr>
          <w:rFonts w:ascii="Verdana" w:hAnsi="Verdana" w:cs="PTSans-Regular"/>
          <w:color w:val="000000"/>
          <w:sz w:val="24"/>
        </w:rPr>
        <w:t xml:space="preserve">. </w:t>
      </w:r>
    </w:p>
    <w:p w14:paraId="68E70170" w14:textId="77777777" w:rsidR="009554CC"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And </w:t>
      </w:r>
      <w:r w:rsidR="00104692" w:rsidRPr="0004016F">
        <w:rPr>
          <w:rFonts w:ascii="Verdana" w:hAnsi="Verdana" w:cs="PTSans-Regular"/>
          <w:color w:val="000000"/>
          <w:sz w:val="24"/>
        </w:rPr>
        <w:t>that’s our desire here at</w:t>
      </w:r>
      <w:r w:rsidRPr="0004016F">
        <w:rPr>
          <w:rFonts w:ascii="Verdana" w:hAnsi="Verdana" w:cs="PTSans-Regular"/>
          <w:color w:val="000000"/>
          <w:sz w:val="24"/>
        </w:rPr>
        <w:t xml:space="preserve"> DC. </w:t>
      </w:r>
    </w:p>
    <w:p w14:paraId="052CF747" w14:textId="66BBE7E0" w:rsidR="009554CC" w:rsidRPr="0004016F" w:rsidRDefault="009554CC" w:rsidP="003F7DB0">
      <w:pPr>
        <w:spacing w:after="0"/>
        <w:rPr>
          <w:rFonts w:ascii="Verdana" w:hAnsi="Verdana" w:cs="PTSans-Regular"/>
          <w:color w:val="000000"/>
          <w:sz w:val="24"/>
        </w:rPr>
      </w:pPr>
      <w:r w:rsidRPr="0004016F">
        <w:rPr>
          <w:rFonts w:ascii="Verdana" w:hAnsi="Verdana" w:cs="PTSans-Regular"/>
          <w:color w:val="000000"/>
          <w:sz w:val="24"/>
        </w:rPr>
        <w:t>We</w:t>
      </w:r>
      <w:r w:rsidR="00B12D36" w:rsidRPr="0004016F">
        <w:rPr>
          <w:rFonts w:ascii="Verdana" w:hAnsi="Verdana" w:cs="PTSans-Regular"/>
          <w:color w:val="000000"/>
          <w:sz w:val="24"/>
        </w:rPr>
        <w:t xml:space="preserve">’ve been so blessed by all the testimony </w:t>
      </w:r>
      <w:r w:rsidRPr="0004016F">
        <w:rPr>
          <w:rFonts w:ascii="Verdana" w:hAnsi="Verdana" w:cs="PTSans-Regular"/>
          <w:color w:val="000000"/>
          <w:sz w:val="24"/>
        </w:rPr>
        <w:t xml:space="preserve">we’re </w:t>
      </w:r>
      <w:r w:rsidR="00B12D36" w:rsidRPr="0004016F">
        <w:rPr>
          <w:rFonts w:ascii="Verdana" w:hAnsi="Verdana" w:cs="PTSans-Regular"/>
          <w:color w:val="000000"/>
          <w:sz w:val="24"/>
        </w:rPr>
        <w:t xml:space="preserve">hearing from you! </w:t>
      </w:r>
    </w:p>
    <w:p w14:paraId="1369C108" w14:textId="012F0DB1"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You </w:t>
      </w:r>
      <w:r w:rsidR="00104692" w:rsidRPr="0004016F">
        <w:rPr>
          <w:rFonts w:ascii="Verdana" w:hAnsi="Verdana" w:cs="PTSans-Regular"/>
          <w:color w:val="000000"/>
          <w:sz w:val="24"/>
        </w:rPr>
        <w:t xml:space="preserve">have been and </w:t>
      </w:r>
      <w:r w:rsidRPr="0004016F">
        <w:rPr>
          <w:rFonts w:ascii="Verdana" w:hAnsi="Verdana" w:cs="PTSans-Regular"/>
          <w:color w:val="000000"/>
          <w:sz w:val="24"/>
        </w:rPr>
        <w:t xml:space="preserve">are </w:t>
      </w:r>
      <w:r w:rsidR="00104692" w:rsidRPr="0004016F">
        <w:rPr>
          <w:rFonts w:ascii="Verdana" w:hAnsi="Verdana" w:cs="PTSans-Regular"/>
          <w:color w:val="000000"/>
          <w:sz w:val="24"/>
        </w:rPr>
        <w:t xml:space="preserve">regularly </w:t>
      </w:r>
      <w:r w:rsidRPr="0004016F">
        <w:rPr>
          <w:rFonts w:ascii="Verdana" w:hAnsi="Verdana" w:cs="PTSans-Regular"/>
          <w:color w:val="000000"/>
          <w:sz w:val="24"/>
        </w:rPr>
        <w:t xml:space="preserve">saying great things about how God is growing your knowledge and understanding of Him and His word. It’s been so fruitful. </w:t>
      </w:r>
    </w:p>
    <w:p w14:paraId="5B1F04BB" w14:textId="6CFA2DAB"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And </w:t>
      </w:r>
      <w:r w:rsidR="00104692" w:rsidRPr="0004016F">
        <w:rPr>
          <w:rFonts w:ascii="Verdana" w:hAnsi="Verdana" w:cs="PTSans-Regular"/>
          <w:color w:val="000000"/>
          <w:sz w:val="24"/>
        </w:rPr>
        <w:t>in the covenant theology journey we begin tonight,</w:t>
      </w:r>
      <w:r w:rsidRPr="0004016F">
        <w:rPr>
          <w:rFonts w:ascii="Verdana" w:hAnsi="Verdana" w:cs="PTSans-Regular"/>
          <w:color w:val="000000"/>
          <w:sz w:val="24"/>
        </w:rPr>
        <w:t xml:space="preserve"> we get to continue that sharpening. We get to see more things that inform </w:t>
      </w:r>
      <w:r w:rsidR="00411C46" w:rsidRPr="0004016F">
        <w:rPr>
          <w:rFonts w:ascii="Verdana" w:hAnsi="Verdana" w:cs="PTSans-Regular"/>
          <w:color w:val="000000"/>
          <w:sz w:val="24"/>
        </w:rPr>
        <w:t xml:space="preserve">and/or correct </w:t>
      </w:r>
      <w:r w:rsidRPr="0004016F">
        <w:rPr>
          <w:rFonts w:ascii="Verdana" w:hAnsi="Verdana" w:cs="PTSans-Regular"/>
          <w:color w:val="000000"/>
          <w:sz w:val="24"/>
        </w:rPr>
        <w:t>us from God’s word.</w:t>
      </w:r>
    </w:p>
    <w:p w14:paraId="1F87985F" w14:textId="77777777" w:rsidR="009554CC" w:rsidRPr="0004016F" w:rsidRDefault="009554CC" w:rsidP="003F7DB0">
      <w:pPr>
        <w:spacing w:after="0"/>
        <w:rPr>
          <w:rFonts w:ascii="Verdana" w:hAnsi="Verdana" w:cs="PTSans-Regular"/>
          <w:color w:val="000000"/>
          <w:sz w:val="24"/>
        </w:rPr>
      </w:pPr>
    </w:p>
    <w:p w14:paraId="500555F2" w14:textId="51BB7515"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As we’ve been doing here, </w:t>
      </w:r>
      <w:r w:rsidRPr="00D3351C">
        <w:rPr>
          <w:rFonts w:ascii="Verdana" w:hAnsi="Verdana" w:cs="PTSans-Regular"/>
          <w:color w:val="000000"/>
          <w:sz w:val="24"/>
          <w:highlight w:val="yellow"/>
        </w:rPr>
        <w:t>we must submit ourselves to what God has revealed</w:t>
      </w:r>
      <w:r w:rsidR="00104692" w:rsidRPr="00D3351C">
        <w:rPr>
          <w:rFonts w:ascii="Verdana" w:hAnsi="Verdana" w:cs="PTSans-Regular"/>
          <w:color w:val="000000"/>
          <w:sz w:val="24"/>
          <w:highlight w:val="yellow"/>
        </w:rPr>
        <w:t>—</w:t>
      </w:r>
      <w:r w:rsidRPr="00D3351C">
        <w:rPr>
          <w:rFonts w:ascii="Verdana" w:hAnsi="Verdana" w:cs="PTSans-Regular"/>
          <w:color w:val="000000"/>
          <w:sz w:val="24"/>
          <w:highlight w:val="yellow"/>
        </w:rPr>
        <w:t>what He is teaching us from His Bible.</w:t>
      </w:r>
      <w:r w:rsidRPr="0004016F">
        <w:rPr>
          <w:rFonts w:ascii="Verdana" w:hAnsi="Verdana" w:cs="PTSans-Regular"/>
          <w:color w:val="000000"/>
          <w:sz w:val="24"/>
        </w:rPr>
        <w:t xml:space="preserve"> </w:t>
      </w:r>
    </w:p>
    <w:p w14:paraId="77BF00D9" w14:textId="54B6E398" w:rsidR="00B12D36" w:rsidRPr="0004016F" w:rsidRDefault="00B12D36" w:rsidP="003F7DB0">
      <w:pPr>
        <w:spacing w:after="0"/>
        <w:rPr>
          <w:rFonts w:ascii="Verdana" w:hAnsi="Verdana" w:cs="PTSans-Regular"/>
          <w:color w:val="000000"/>
          <w:sz w:val="24"/>
        </w:rPr>
      </w:pPr>
    </w:p>
    <w:p w14:paraId="07461C68" w14:textId="77777777" w:rsidR="00411C46" w:rsidRPr="0004016F" w:rsidRDefault="00411C46" w:rsidP="003F7DB0">
      <w:pPr>
        <w:spacing w:after="0"/>
        <w:rPr>
          <w:rFonts w:ascii="Verdana" w:hAnsi="Verdana" w:cs="PTSans-Regular"/>
          <w:color w:val="000000"/>
          <w:sz w:val="24"/>
        </w:rPr>
      </w:pPr>
    </w:p>
    <w:p w14:paraId="75908029" w14:textId="4B79BB50"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The other thing we should restate and acknowledge upfront, (also something we’re </w:t>
      </w:r>
      <w:proofErr w:type="gramStart"/>
      <w:r w:rsidRPr="0004016F">
        <w:rPr>
          <w:rFonts w:ascii="Verdana" w:hAnsi="Verdana" w:cs="PTSans-Regular"/>
          <w:color w:val="000000"/>
          <w:sz w:val="24"/>
        </w:rPr>
        <w:t>well aware</w:t>
      </w:r>
      <w:proofErr w:type="gramEnd"/>
      <w:r w:rsidRPr="0004016F">
        <w:rPr>
          <w:rFonts w:ascii="Verdana" w:hAnsi="Verdana" w:cs="PTSans-Regular"/>
          <w:color w:val="000000"/>
          <w:sz w:val="24"/>
        </w:rPr>
        <w:t xml:space="preserve"> of now based on our study), is that God is </w:t>
      </w:r>
      <w:r w:rsidR="00104692" w:rsidRPr="0004016F">
        <w:rPr>
          <w:rFonts w:ascii="Verdana" w:hAnsi="Verdana" w:cs="PTSans-Regular"/>
          <w:color w:val="000000"/>
          <w:sz w:val="24"/>
        </w:rPr>
        <w:t>perfect,</w:t>
      </w:r>
      <w:r w:rsidRPr="0004016F">
        <w:rPr>
          <w:rFonts w:ascii="Verdana" w:hAnsi="Verdana" w:cs="PTSans-Regular"/>
          <w:color w:val="000000"/>
          <w:sz w:val="24"/>
        </w:rPr>
        <w:t xml:space="preserve"> and He is first and foremost for His name and glory. As we’ve learned, if God were to put anything above Himself, He would not be ultimate; He would not be perfect. Created is not ultimate: Creator is.</w:t>
      </w:r>
    </w:p>
    <w:p w14:paraId="4391A47F" w14:textId="77777777" w:rsidR="00B12D36" w:rsidRPr="0004016F" w:rsidRDefault="00B12D36" w:rsidP="003F7DB0">
      <w:pPr>
        <w:spacing w:after="0"/>
        <w:rPr>
          <w:rFonts w:ascii="Verdana" w:hAnsi="Verdana" w:cs="PTSans-Regular"/>
          <w:color w:val="000000"/>
          <w:sz w:val="24"/>
        </w:rPr>
      </w:pPr>
    </w:p>
    <w:p w14:paraId="633152D3" w14:textId="77777777" w:rsidR="009554CC"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We need to remind ourselves that Scripture teaches that the primary reason that God is, and acts, and saves is in accordance with His plan and </w:t>
      </w:r>
      <w:r w:rsidRPr="0004016F">
        <w:rPr>
          <w:rFonts w:ascii="Verdana" w:hAnsi="Verdana" w:cs="PTSans-Regular"/>
          <w:i/>
          <w:iCs/>
          <w:color w:val="000000"/>
          <w:sz w:val="24"/>
        </w:rPr>
        <w:t>ultimately</w:t>
      </w:r>
      <w:r w:rsidRPr="0004016F">
        <w:rPr>
          <w:rFonts w:ascii="Verdana" w:hAnsi="Verdana" w:cs="PTSans-Regular"/>
          <w:color w:val="000000"/>
          <w:sz w:val="24"/>
        </w:rPr>
        <w:t xml:space="preserve"> for His sake and His glory, and not ours. </w:t>
      </w:r>
    </w:p>
    <w:p w14:paraId="456082DD" w14:textId="5ADCC9AA" w:rsidR="00B12D36" w:rsidRPr="0004016F" w:rsidRDefault="009554CC" w:rsidP="003F7DB0">
      <w:pPr>
        <w:spacing w:after="0"/>
        <w:rPr>
          <w:rFonts w:ascii="Verdana" w:hAnsi="Verdana" w:cs="PTSans-Regular"/>
          <w:color w:val="000000"/>
          <w:sz w:val="24"/>
        </w:rPr>
      </w:pPr>
      <w:r w:rsidRPr="00D3351C">
        <w:rPr>
          <w:rFonts w:ascii="Verdana" w:hAnsi="Verdana" w:cs="PTSans-Regular"/>
          <w:color w:val="000000"/>
          <w:sz w:val="24"/>
          <w:highlight w:val="yellow"/>
        </w:rPr>
        <w:t>T</w:t>
      </w:r>
      <w:r w:rsidR="00104692" w:rsidRPr="00D3351C">
        <w:rPr>
          <w:rFonts w:ascii="Verdana" w:hAnsi="Verdana" w:cs="PTSans-Regular"/>
          <w:color w:val="000000"/>
          <w:sz w:val="24"/>
          <w:highlight w:val="yellow"/>
        </w:rPr>
        <w:t xml:space="preserve">he reason </w:t>
      </w:r>
      <w:r w:rsidR="00104692" w:rsidRPr="00D3351C">
        <w:rPr>
          <w:rFonts w:ascii="Verdana" w:hAnsi="Verdana" w:cs="PTSans-Regular"/>
          <w:i/>
          <w:iCs/>
          <w:color w:val="000000"/>
          <w:sz w:val="24"/>
          <w:highlight w:val="yellow"/>
        </w:rPr>
        <w:t xml:space="preserve">we </w:t>
      </w:r>
      <w:r w:rsidR="00104692" w:rsidRPr="00D3351C">
        <w:rPr>
          <w:rFonts w:ascii="Verdana" w:hAnsi="Verdana" w:cs="PTSans-Regular"/>
          <w:color w:val="000000"/>
          <w:sz w:val="24"/>
          <w:highlight w:val="yellow"/>
        </w:rPr>
        <w:t>exist is for His sake and His glory, and not ours.</w:t>
      </w:r>
    </w:p>
    <w:p w14:paraId="22893340" w14:textId="77777777" w:rsidR="00B12D36" w:rsidRPr="0004016F" w:rsidRDefault="00B12D36" w:rsidP="003F7DB0">
      <w:pPr>
        <w:spacing w:after="0"/>
        <w:rPr>
          <w:rFonts w:ascii="Verdana" w:hAnsi="Verdana" w:cs="PTSans-Regular"/>
          <w:color w:val="000000"/>
          <w:sz w:val="24"/>
        </w:rPr>
      </w:pPr>
    </w:p>
    <w:p w14:paraId="047FE55C" w14:textId="77777777" w:rsidR="00B12D36" w:rsidRPr="0004016F" w:rsidRDefault="00B12D36" w:rsidP="003F7DB0">
      <w:pPr>
        <w:spacing w:after="0"/>
        <w:rPr>
          <w:rFonts w:ascii="Verdana" w:hAnsi="Verdana" w:cs="PTSans-Regular"/>
          <w:b/>
          <w:color w:val="002060"/>
          <w:sz w:val="24"/>
        </w:rPr>
      </w:pPr>
      <w:r w:rsidRPr="0004016F">
        <w:rPr>
          <w:rFonts w:ascii="Verdana" w:hAnsi="Verdana" w:cs="PTSans-Regular"/>
          <w:b/>
          <w:color w:val="002060"/>
          <w:sz w:val="24"/>
        </w:rPr>
        <w:t>Romans 11:36 (ESV)</w:t>
      </w:r>
    </w:p>
    <w:p w14:paraId="398EBC5C" w14:textId="77777777" w:rsidR="00B12D36" w:rsidRPr="0004016F" w:rsidRDefault="00B12D36" w:rsidP="003F7DB0">
      <w:pPr>
        <w:spacing w:after="0"/>
        <w:rPr>
          <w:rFonts w:ascii="Verdana" w:hAnsi="Verdana" w:cs="PTSans-Regular"/>
          <w:color w:val="002060"/>
          <w:sz w:val="24"/>
        </w:rPr>
      </w:pPr>
      <w:r w:rsidRPr="0004016F">
        <w:rPr>
          <w:rFonts w:ascii="Verdana" w:hAnsi="Verdana" w:cs="PTSans-Regular"/>
          <w:b/>
          <w:bCs/>
          <w:color w:val="002060"/>
          <w:sz w:val="24"/>
          <w:vertAlign w:val="superscript"/>
        </w:rPr>
        <w:t>36 </w:t>
      </w:r>
      <w:r w:rsidRPr="0004016F">
        <w:rPr>
          <w:rFonts w:ascii="Verdana" w:hAnsi="Verdana" w:cs="PTSans-Regular"/>
          <w:color w:val="002060"/>
          <w:sz w:val="24"/>
        </w:rPr>
        <w:t>For from him and through him and to him are all things. To him be glory forever. Amen.</w:t>
      </w:r>
    </w:p>
    <w:p w14:paraId="33DCE945" w14:textId="77777777" w:rsidR="00B12D36" w:rsidRPr="0004016F" w:rsidRDefault="00B12D36" w:rsidP="003F7DB0">
      <w:pPr>
        <w:spacing w:after="0"/>
        <w:rPr>
          <w:rFonts w:ascii="Verdana" w:hAnsi="Verdana" w:cs="PTSans-Regular"/>
          <w:color w:val="002060"/>
          <w:sz w:val="24"/>
        </w:rPr>
      </w:pPr>
    </w:p>
    <w:p w14:paraId="3CEDB95C" w14:textId="77777777" w:rsidR="00B12D36" w:rsidRPr="0004016F" w:rsidRDefault="00B12D36" w:rsidP="003F7DB0">
      <w:pPr>
        <w:spacing w:after="0"/>
        <w:rPr>
          <w:rFonts w:ascii="Verdana" w:hAnsi="Verdana" w:cs="PTSans-Regular"/>
          <w:b/>
          <w:color w:val="002060"/>
          <w:sz w:val="24"/>
        </w:rPr>
      </w:pPr>
      <w:r w:rsidRPr="0004016F">
        <w:rPr>
          <w:rFonts w:ascii="Verdana" w:hAnsi="Verdana" w:cs="PTSans-Regular"/>
          <w:b/>
          <w:color w:val="002060"/>
          <w:sz w:val="24"/>
        </w:rPr>
        <w:t>Ezekiel 36:22 (ESV)</w:t>
      </w:r>
    </w:p>
    <w:p w14:paraId="06ECC83B" w14:textId="77777777" w:rsidR="00B12D36" w:rsidRPr="0004016F" w:rsidRDefault="00B12D36" w:rsidP="003F7DB0">
      <w:pPr>
        <w:spacing w:after="0"/>
        <w:rPr>
          <w:rFonts w:ascii="Verdana" w:hAnsi="Verdana" w:cs="PTSans-Regular"/>
          <w:color w:val="002060"/>
          <w:sz w:val="24"/>
        </w:rPr>
      </w:pPr>
      <w:r w:rsidRPr="0004016F">
        <w:rPr>
          <w:rFonts w:ascii="Verdana" w:hAnsi="Verdana" w:cs="PTSans-Regular"/>
          <w:b/>
          <w:bCs/>
          <w:color w:val="002060"/>
          <w:sz w:val="24"/>
          <w:vertAlign w:val="superscript"/>
        </w:rPr>
        <w:t>22 </w:t>
      </w:r>
      <w:r w:rsidRPr="0004016F">
        <w:rPr>
          <w:rFonts w:ascii="Verdana" w:hAnsi="Verdana" w:cs="PTSans-Regular"/>
          <w:color w:val="002060"/>
          <w:sz w:val="24"/>
        </w:rPr>
        <w:t>“Thus says the Lord God: It is not for your sake, O house of Israel, that I am about to act, but for the sake of my holy name…”</w:t>
      </w:r>
    </w:p>
    <w:p w14:paraId="44CA2FB0" w14:textId="77777777" w:rsidR="00B12D36" w:rsidRPr="0004016F" w:rsidRDefault="00B12D36" w:rsidP="003F7DB0">
      <w:pPr>
        <w:spacing w:after="0"/>
        <w:rPr>
          <w:rFonts w:ascii="Verdana" w:hAnsi="Verdana" w:cs="PTSans-Regular"/>
          <w:color w:val="002060"/>
          <w:sz w:val="24"/>
        </w:rPr>
      </w:pPr>
    </w:p>
    <w:p w14:paraId="1B944BE1" w14:textId="77777777" w:rsidR="00B12D36" w:rsidRPr="0004016F" w:rsidRDefault="00B12D36" w:rsidP="003F7DB0">
      <w:pPr>
        <w:spacing w:after="0"/>
        <w:rPr>
          <w:rFonts w:ascii="Verdana" w:hAnsi="Verdana" w:cs="PTSans-Regular"/>
          <w:b/>
          <w:color w:val="002060"/>
          <w:sz w:val="24"/>
        </w:rPr>
      </w:pPr>
      <w:r w:rsidRPr="0004016F">
        <w:rPr>
          <w:rFonts w:ascii="Verdana" w:hAnsi="Verdana" w:cs="PTSans-Regular"/>
          <w:b/>
          <w:color w:val="002060"/>
          <w:sz w:val="24"/>
        </w:rPr>
        <w:t>Psalm 76:10 (NIV1984)</w:t>
      </w:r>
    </w:p>
    <w:p w14:paraId="232FC185" w14:textId="77777777" w:rsidR="00B12D36" w:rsidRPr="0004016F" w:rsidRDefault="00B12D36" w:rsidP="003F7DB0">
      <w:pPr>
        <w:spacing w:after="0"/>
        <w:rPr>
          <w:rFonts w:ascii="Verdana" w:hAnsi="Verdana" w:cs="PTSans-Regular"/>
          <w:color w:val="002060"/>
          <w:sz w:val="24"/>
        </w:rPr>
      </w:pPr>
      <w:r w:rsidRPr="0004016F">
        <w:rPr>
          <w:rFonts w:ascii="Verdana" w:hAnsi="Verdana" w:cs="PTSans-Regular"/>
          <w:b/>
          <w:bCs/>
          <w:color w:val="002060"/>
          <w:sz w:val="24"/>
          <w:vertAlign w:val="superscript"/>
        </w:rPr>
        <w:t>10 </w:t>
      </w:r>
      <w:r w:rsidRPr="0004016F">
        <w:rPr>
          <w:rFonts w:ascii="Verdana" w:hAnsi="Verdana" w:cs="PTSans-Regular"/>
          <w:color w:val="002060"/>
          <w:sz w:val="24"/>
        </w:rPr>
        <w:t>Surely your wrath against mankind brings you praise…</w:t>
      </w:r>
    </w:p>
    <w:p w14:paraId="7A1FC96E" w14:textId="77777777" w:rsidR="00B12D36" w:rsidRPr="0004016F" w:rsidRDefault="00B12D36" w:rsidP="003F7DB0">
      <w:pPr>
        <w:spacing w:after="0"/>
        <w:rPr>
          <w:rFonts w:ascii="Verdana" w:hAnsi="Verdana" w:cs="PTSans-Regular"/>
          <w:color w:val="002060"/>
          <w:sz w:val="24"/>
        </w:rPr>
      </w:pPr>
    </w:p>
    <w:p w14:paraId="307F710E" w14:textId="77777777" w:rsidR="00B12D36" w:rsidRPr="0004016F" w:rsidRDefault="00B12D36" w:rsidP="003F7DB0">
      <w:pPr>
        <w:spacing w:after="0"/>
        <w:rPr>
          <w:rFonts w:ascii="Verdana" w:hAnsi="Verdana" w:cs="PTSans-Regular"/>
          <w:b/>
          <w:color w:val="002060"/>
          <w:sz w:val="24"/>
        </w:rPr>
      </w:pPr>
      <w:r w:rsidRPr="0004016F">
        <w:rPr>
          <w:rFonts w:ascii="Verdana" w:hAnsi="Verdana" w:cs="PTSans-Regular"/>
          <w:b/>
          <w:color w:val="002060"/>
          <w:sz w:val="24"/>
        </w:rPr>
        <w:t>Colossians 1:16-17 (ESV)</w:t>
      </w:r>
    </w:p>
    <w:p w14:paraId="2420F5BD" w14:textId="77777777" w:rsidR="00B12D36" w:rsidRPr="0004016F" w:rsidRDefault="00B12D36" w:rsidP="003F7DB0">
      <w:pPr>
        <w:spacing w:after="0"/>
        <w:rPr>
          <w:rFonts w:ascii="Verdana" w:hAnsi="Verdana" w:cs="PTSans-Regular"/>
          <w:color w:val="002060"/>
          <w:sz w:val="24"/>
        </w:rPr>
      </w:pPr>
      <w:r w:rsidRPr="0004016F">
        <w:rPr>
          <w:rFonts w:ascii="Verdana" w:hAnsi="Verdana" w:cs="PTSans-Regular"/>
          <w:b/>
          <w:bCs/>
          <w:color w:val="002060"/>
          <w:sz w:val="24"/>
          <w:vertAlign w:val="superscript"/>
        </w:rPr>
        <w:t>16 </w:t>
      </w:r>
      <w:r w:rsidRPr="0004016F">
        <w:rPr>
          <w:rFonts w:ascii="Verdana" w:hAnsi="Verdana" w:cs="PTSans-Regular"/>
          <w:color w:val="002060"/>
          <w:sz w:val="24"/>
        </w:rPr>
        <w:t>For by [Jesus] all things were created, in heaven and on earth, visible and invisible, whether thrones or dominions or rulers or authorities—all things were created through him and for him. </w:t>
      </w:r>
      <w:r w:rsidRPr="0004016F">
        <w:rPr>
          <w:rFonts w:ascii="Verdana" w:hAnsi="Verdana" w:cs="PTSans-Regular"/>
          <w:b/>
          <w:bCs/>
          <w:color w:val="002060"/>
          <w:sz w:val="24"/>
          <w:vertAlign w:val="superscript"/>
        </w:rPr>
        <w:t>17 </w:t>
      </w:r>
      <w:r w:rsidRPr="0004016F">
        <w:rPr>
          <w:rFonts w:ascii="Verdana" w:hAnsi="Verdana" w:cs="PTSans-Regular"/>
          <w:color w:val="002060"/>
          <w:sz w:val="24"/>
        </w:rPr>
        <w:t>And he is before all things, and in him all things hold together.</w:t>
      </w:r>
    </w:p>
    <w:p w14:paraId="1F800A5C" w14:textId="77777777" w:rsidR="00B12D36" w:rsidRPr="0004016F" w:rsidRDefault="00B12D36" w:rsidP="003F7DB0">
      <w:pPr>
        <w:spacing w:after="0"/>
        <w:rPr>
          <w:rFonts w:ascii="Verdana" w:hAnsi="Verdana" w:cs="PTSans-Regular"/>
          <w:color w:val="002060"/>
          <w:sz w:val="24"/>
        </w:rPr>
      </w:pPr>
    </w:p>
    <w:p w14:paraId="0E1A35D4" w14:textId="77777777" w:rsidR="00B12D36" w:rsidRPr="0004016F" w:rsidRDefault="00B12D36" w:rsidP="003F7DB0">
      <w:pPr>
        <w:spacing w:after="0"/>
        <w:rPr>
          <w:rFonts w:ascii="Verdana" w:hAnsi="Verdana" w:cs="PTSans-Regular"/>
          <w:b/>
          <w:color w:val="002060"/>
          <w:sz w:val="24"/>
        </w:rPr>
      </w:pPr>
      <w:r w:rsidRPr="0004016F">
        <w:rPr>
          <w:rFonts w:ascii="Verdana" w:hAnsi="Verdana" w:cs="PTSans-Regular"/>
          <w:b/>
          <w:color w:val="002060"/>
          <w:sz w:val="24"/>
        </w:rPr>
        <w:lastRenderedPageBreak/>
        <w:t>1 Corinthians 10:31 (ESV)</w:t>
      </w:r>
    </w:p>
    <w:p w14:paraId="1E8FC7A8" w14:textId="77777777" w:rsidR="00B12D36" w:rsidRPr="0004016F" w:rsidRDefault="00B12D36" w:rsidP="003F7DB0">
      <w:pPr>
        <w:spacing w:after="0"/>
        <w:rPr>
          <w:rFonts w:ascii="Verdana" w:hAnsi="Verdana" w:cs="PTSans-Regular"/>
          <w:color w:val="002060"/>
          <w:sz w:val="24"/>
        </w:rPr>
      </w:pPr>
      <w:r w:rsidRPr="0004016F">
        <w:rPr>
          <w:rFonts w:ascii="Verdana" w:hAnsi="Verdana" w:cs="PTSans-Regular"/>
          <w:b/>
          <w:bCs/>
          <w:color w:val="002060"/>
          <w:sz w:val="24"/>
          <w:vertAlign w:val="superscript"/>
        </w:rPr>
        <w:t>31 </w:t>
      </w:r>
      <w:r w:rsidRPr="0004016F">
        <w:rPr>
          <w:rFonts w:ascii="Verdana" w:hAnsi="Verdana" w:cs="PTSans-Regular"/>
          <w:color w:val="002060"/>
          <w:sz w:val="24"/>
        </w:rPr>
        <w:t>So, whether you eat or drink, or whatever you do, do all to the glory of God.</w:t>
      </w:r>
    </w:p>
    <w:p w14:paraId="0CEB3002" w14:textId="77777777" w:rsidR="00B12D36" w:rsidRPr="0004016F" w:rsidRDefault="00B12D36" w:rsidP="003F7DB0">
      <w:pPr>
        <w:spacing w:after="0"/>
        <w:rPr>
          <w:rFonts w:ascii="Verdana" w:hAnsi="Verdana" w:cs="PTSans-Regular"/>
          <w:color w:val="000000"/>
          <w:sz w:val="24"/>
        </w:rPr>
      </w:pPr>
    </w:p>
    <w:p w14:paraId="359D6424" w14:textId="1265D6F0"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Creation is God’s creation. God owns everything and as Owner</w:t>
      </w:r>
      <w:r w:rsidR="009554CC" w:rsidRPr="0004016F">
        <w:rPr>
          <w:rFonts w:ascii="Verdana" w:hAnsi="Verdana" w:cs="PTSans-Regular"/>
          <w:color w:val="000000"/>
          <w:sz w:val="24"/>
        </w:rPr>
        <w:t>-</w:t>
      </w:r>
      <w:r w:rsidRPr="0004016F">
        <w:rPr>
          <w:rFonts w:ascii="Verdana" w:hAnsi="Verdana" w:cs="PTSans-Regular"/>
          <w:color w:val="000000"/>
          <w:sz w:val="24"/>
        </w:rPr>
        <w:t xml:space="preserve">Creator, He </w:t>
      </w:r>
      <w:r w:rsidR="009554CC" w:rsidRPr="0004016F">
        <w:rPr>
          <w:rFonts w:ascii="Verdana" w:hAnsi="Verdana" w:cs="PTSans-Regular"/>
          <w:color w:val="000000"/>
          <w:sz w:val="24"/>
        </w:rPr>
        <w:t>d</w:t>
      </w:r>
      <w:r w:rsidRPr="0004016F">
        <w:rPr>
          <w:rFonts w:ascii="Verdana" w:hAnsi="Verdana" w:cs="PTSans-Regular"/>
          <w:color w:val="000000"/>
          <w:sz w:val="24"/>
        </w:rPr>
        <w:t>o</w:t>
      </w:r>
      <w:r w:rsidR="009554CC" w:rsidRPr="0004016F">
        <w:rPr>
          <w:rFonts w:ascii="Verdana" w:hAnsi="Verdana" w:cs="PTSans-Regular"/>
          <w:color w:val="000000"/>
          <w:sz w:val="24"/>
        </w:rPr>
        <w:t>es</w:t>
      </w:r>
      <w:r w:rsidRPr="0004016F">
        <w:rPr>
          <w:rFonts w:ascii="Verdana" w:hAnsi="Verdana" w:cs="PTSans-Regular"/>
          <w:color w:val="000000"/>
          <w:sz w:val="24"/>
        </w:rPr>
        <w:t xml:space="preserve"> what He wills with creation. Everything that exists, including our lives, exists ultimately for the glory of God. “</w:t>
      </w:r>
      <w:r w:rsidRPr="0004016F">
        <w:rPr>
          <w:rFonts w:ascii="Verdana" w:hAnsi="Verdana" w:cs="PTSans-Regular"/>
          <w:color w:val="002060"/>
          <w:sz w:val="24"/>
        </w:rPr>
        <w:t>From him and through him and to him are all things.</w:t>
      </w:r>
      <w:r w:rsidRPr="0004016F">
        <w:rPr>
          <w:rFonts w:ascii="Verdana" w:hAnsi="Verdana" w:cs="PTSans-Regular"/>
          <w:color w:val="000000"/>
          <w:sz w:val="24"/>
        </w:rPr>
        <w:t>”</w:t>
      </w:r>
    </w:p>
    <w:p w14:paraId="72178162" w14:textId="77777777"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It is vital that we acknowledge that God is ultimately for God.  </w:t>
      </w:r>
    </w:p>
    <w:p w14:paraId="0ACB714F" w14:textId="77777777"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His eternal glory is the highest purpose in “ALL” that He does. </w:t>
      </w:r>
    </w:p>
    <w:p w14:paraId="39C69BF9" w14:textId="0100C436" w:rsidR="00B12D36" w:rsidRPr="0004016F" w:rsidRDefault="00B12D36" w:rsidP="003F7DB0">
      <w:pPr>
        <w:spacing w:after="0"/>
        <w:rPr>
          <w:rFonts w:ascii="Verdana" w:hAnsi="Verdana" w:cs="PTSans-Regular"/>
          <w:color w:val="000000"/>
          <w:sz w:val="24"/>
        </w:rPr>
      </w:pPr>
    </w:p>
    <w:p w14:paraId="1573EAF1" w14:textId="77777777" w:rsidR="009554CC" w:rsidRPr="0004016F" w:rsidRDefault="009554CC" w:rsidP="003F7DB0">
      <w:pPr>
        <w:spacing w:after="0"/>
        <w:rPr>
          <w:rFonts w:ascii="Verdana" w:hAnsi="Verdana" w:cs="PTSans-Regular"/>
          <w:color w:val="000000"/>
          <w:sz w:val="24"/>
        </w:rPr>
      </w:pPr>
    </w:p>
    <w:p w14:paraId="135A62BF" w14:textId="290FEE92" w:rsidR="00B12D36" w:rsidRPr="0004016F" w:rsidRDefault="009554CC" w:rsidP="003F7DB0">
      <w:pPr>
        <w:spacing w:after="0"/>
        <w:rPr>
          <w:rFonts w:ascii="Verdana" w:hAnsi="Verdana" w:cs="PTSans-Regular"/>
          <w:color w:val="000000"/>
          <w:sz w:val="24"/>
        </w:rPr>
      </w:pPr>
      <w:r w:rsidRPr="0004016F">
        <w:rPr>
          <w:rFonts w:ascii="Verdana" w:hAnsi="Verdana" w:cs="PTSans-Regular"/>
          <w:color w:val="000000"/>
          <w:sz w:val="24"/>
        </w:rPr>
        <w:t>Now, w</w:t>
      </w:r>
      <w:r w:rsidR="00B12D36" w:rsidRPr="0004016F">
        <w:rPr>
          <w:rFonts w:ascii="Verdana" w:hAnsi="Verdana" w:cs="PTSans-Regular"/>
          <w:color w:val="000000"/>
          <w:sz w:val="24"/>
        </w:rPr>
        <w:t>ith that</w:t>
      </w:r>
      <w:r w:rsidRPr="0004016F">
        <w:rPr>
          <w:rFonts w:ascii="Verdana" w:hAnsi="Verdana" w:cs="PTSans-Regular"/>
          <w:color w:val="000000"/>
          <w:sz w:val="24"/>
        </w:rPr>
        <w:t xml:space="preserve"> foundation, it is our</w:t>
      </w:r>
      <w:r w:rsidR="00B12D36" w:rsidRPr="0004016F">
        <w:rPr>
          <w:rFonts w:ascii="Verdana" w:hAnsi="Verdana" w:cs="PTSans-Regular"/>
          <w:color w:val="000000"/>
          <w:sz w:val="24"/>
        </w:rPr>
        <w:t xml:space="preserve"> starting point </w:t>
      </w:r>
      <w:r w:rsidRPr="0004016F">
        <w:rPr>
          <w:rFonts w:ascii="Verdana" w:hAnsi="Verdana" w:cs="PTSans-Regular"/>
          <w:color w:val="000000"/>
          <w:sz w:val="24"/>
        </w:rPr>
        <w:t>for our study. L</w:t>
      </w:r>
      <w:r w:rsidR="00B12D36" w:rsidRPr="0004016F">
        <w:rPr>
          <w:rFonts w:ascii="Verdana" w:hAnsi="Verdana" w:cs="PTSans-Regular"/>
          <w:color w:val="000000"/>
          <w:sz w:val="24"/>
        </w:rPr>
        <w:t xml:space="preserve">et’s get into our next </w:t>
      </w:r>
      <w:r w:rsidRPr="0004016F">
        <w:rPr>
          <w:rFonts w:ascii="Verdana" w:hAnsi="Verdana" w:cs="PTSans-Regular"/>
          <w:color w:val="000000"/>
          <w:sz w:val="24"/>
        </w:rPr>
        <w:t xml:space="preserve">catechism </w:t>
      </w:r>
      <w:r w:rsidR="00B12D36" w:rsidRPr="0004016F">
        <w:rPr>
          <w:rFonts w:ascii="Verdana" w:hAnsi="Verdana" w:cs="PTSans-Regular"/>
          <w:color w:val="000000"/>
          <w:sz w:val="24"/>
        </w:rPr>
        <w:t>section of teachings.</w:t>
      </w:r>
    </w:p>
    <w:p w14:paraId="7CA49B08" w14:textId="27BC819F" w:rsidR="005031E9" w:rsidRPr="0004016F" w:rsidRDefault="005031E9" w:rsidP="003F7DB0">
      <w:pPr>
        <w:spacing w:after="0"/>
        <w:rPr>
          <w:rFonts w:ascii="Verdana" w:hAnsi="Verdana" w:cs="PTSans-Regular"/>
          <w:color w:val="000000"/>
          <w:sz w:val="24"/>
        </w:rPr>
      </w:pPr>
    </w:p>
    <w:p w14:paraId="05C58150" w14:textId="77777777" w:rsidR="00411C46" w:rsidRPr="0004016F" w:rsidRDefault="00411C46" w:rsidP="003F7DB0">
      <w:pPr>
        <w:spacing w:after="0"/>
        <w:rPr>
          <w:rFonts w:ascii="Verdana" w:hAnsi="Verdana" w:cs="PTSans-Regular"/>
          <w:color w:val="000000"/>
          <w:sz w:val="24"/>
        </w:rPr>
      </w:pPr>
    </w:p>
    <w:p w14:paraId="11A692DF" w14:textId="231E3D0B" w:rsidR="005031E9" w:rsidRPr="0004016F" w:rsidRDefault="005031E9" w:rsidP="003F7DB0">
      <w:pPr>
        <w:spacing w:after="0"/>
        <w:rPr>
          <w:rFonts w:ascii="Verdana" w:hAnsi="Verdana" w:cs="PTSans-Regular"/>
          <w:color w:val="000000"/>
          <w:sz w:val="24"/>
        </w:rPr>
      </w:pPr>
      <w:r w:rsidRPr="0004016F">
        <w:rPr>
          <w:rFonts w:ascii="Verdana" w:hAnsi="Verdana" w:cs="PTSans-Regular"/>
          <w:color w:val="000000"/>
          <w:sz w:val="24"/>
        </w:rPr>
        <w:t xml:space="preserve">As many of you know, we taught on Covenant </w:t>
      </w:r>
      <w:r w:rsidR="00C1202B" w:rsidRPr="0004016F">
        <w:rPr>
          <w:rFonts w:ascii="Verdana" w:hAnsi="Verdana" w:cs="PTSans-Regular"/>
          <w:color w:val="000000"/>
          <w:sz w:val="24"/>
        </w:rPr>
        <w:t>Theology</w:t>
      </w:r>
      <w:r w:rsidRPr="0004016F">
        <w:rPr>
          <w:rFonts w:ascii="Verdana" w:hAnsi="Verdana" w:cs="PTSans-Regular"/>
          <w:color w:val="000000"/>
          <w:sz w:val="24"/>
        </w:rPr>
        <w:t xml:space="preserve"> </w:t>
      </w:r>
      <w:r w:rsidR="00104692" w:rsidRPr="0004016F">
        <w:rPr>
          <w:rFonts w:ascii="Verdana" w:hAnsi="Verdana" w:cs="PTSans-Regular"/>
          <w:color w:val="000000"/>
          <w:sz w:val="24"/>
        </w:rPr>
        <w:t>for</w:t>
      </w:r>
      <w:r w:rsidRPr="0004016F">
        <w:rPr>
          <w:rFonts w:ascii="Verdana" w:hAnsi="Verdana" w:cs="PTSans-Regular"/>
          <w:color w:val="000000"/>
          <w:sz w:val="24"/>
        </w:rPr>
        <w:t xml:space="preserve"> four weeks</w:t>
      </w:r>
      <w:r w:rsidR="00C1202B" w:rsidRPr="0004016F">
        <w:rPr>
          <w:rFonts w:ascii="Verdana" w:hAnsi="Verdana" w:cs="PTSans-Regular"/>
          <w:color w:val="000000"/>
          <w:sz w:val="24"/>
        </w:rPr>
        <w:t xml:space="preserve"> in 2016. That teaching was impactful for man</w:t>
      </w:r>
      <w:r w:rsidR="00104692" w:rsidRPr="0004016F">
        <w:rPr>
          <w:rFonts w:ascii="Verdana" w:hAnsi="Verdana" w:cs="PTSans-Regular"/>
          <w:color w:val="000000"/>
          <w:sz w:val="24"/>
        </w:rPr>
        <w:t>y</w:t>
      </w:r>
      <w:r w:rsidR="00C1202B" w:rsidRPr="0004016F">
        <w:rPr>
          <w:rFonts w:ascii="Verdana" w:hAnsi="Verdana" w:cs="PTSans-Regular"/>
          <w:color w:val="000000"/>
          <w:sz w:val="24"/>
        </w:rPr>
        <w:t xml:space="preserve"> in our church, as well as some others outside of our church who </w:t>
      </w:r>
      <w:r w:rsidR="009554CC" w:rsidRPr="0004016F">
        <w:rPr>
          <w:rFonts w:ascii="Verdana" w:hAnsi="Verdana" w:cs="PTSans-Regular"/>
          <w:color w:val="000000"/>
          <w:sz w:val="24"/>
        </w:rPr>
        <w:t>also listened to the</w:t>
      </w:r>
      <w:r w:rsidR="00104692" w:rsidRPr="0004016F">
        <w:rPr>
          <w:rFonts w:ascii="Verdana" w:hAnsi="Verdana" w:cs="PTSans-Regular"/>
          <w:color w:val="000000"/>
          <w:sz w:val="24"/>
        </w:rPr>
        <w:t xml:space="preserve"> audio</w:t>
      </w:r>
      <w:r w:rsidR="00C1202B" w:rsidRPr="0004016F">
        <w:rPr>
          <w:rFonts w:ascii="Verdana" w:hAnsi="Verdana" w:cs="PTSans-Regular"/>
          <w:color w:val="000000"/>
          <w:sz w:val="24"/>
        </w:rPr>
        <w:t>. It’s been such a blessing to hear the testimon</w:t>
      </w:r>
      <w:r w:rsidR="00104692" w:rsidRPr="0004016F">
        <w:rPr>
          <w:rFonts w:ascii="Verdana" w:hAnsi="Verdana" w:cs="PTSans-Regular"/>
          <w:color w:val="000000"/>
          <w:sz w:val="24"/>
        </w:rPr>
        <w:t>ies</w:t>
      </w:r>
      <w:r w:rsidR="00C1202B" w:rsidRPr="0004016F">
        <w:rPr>
          <w:rFonts w:ascii="Verdana" w:hAnsi="Verdana" w:cs="PTSans-Regular"/>
          <w:color w:val="000000"/>
          <w:sz w:val="24"/>
        </w:rPr>
        <w:t xml:space="preserve"> as to how it’s helped </w:t>
      </w:r>
      <w:r w:rsidR="00104692" w:rsidRPr="0004016F">
        <w:rPr>
          <w:rFonts w:ascii="Verdana" w:hAnsi="Verdana" w:cs="PTSans-Regular"/>
          <w:color w:val="000000"/>
          <w:sz w:val="24"/>
        </w:rPr>
        <w:t>in</w:t>
      </w:r>
      <w:r w:rsidR="00C1202B" w:rsidRPr="0004016F">
        <w:rPr>
          <w:rFonts w:ascii="Verdana" w:hAnsi="Verdana" w:cs="PTSans-Regular"/>
          <w:color w:val="000000"/>
          <w:sz w:val="24"/>
        </w:rPr>
        <w:t xml:space="preserve"> understanding of God and His word.</w:t>
      </w:r>
    </w:p>
    <w:p w14:paraId="128DA45F" w14:textId="5EE788DB" w:rsidR="00C1202B" w:rsidRPr="0004016F" w:rsidRDefault="00C1202B" w:rsidP="003F7DB0">
      <w:pPr>
        <w:spacing w:after="0"/>
        <w:rPr>
          <w:rFonts w:ascii="Verdana" w:hAnsi="Verdana" w:cs="PTSans-Regular"/>
          <w:color w:val="000000"/>
          <w:sz w:val="24"/>
        </w:rPr>
      </w:pPr>
    </w:p>
    <w:p w14:paraId="43A05A89" w14:textId="3A329B5B" w:rsidR="00104692" w:rsidRPr="0004016F" w:rsidRDefault="00C1202B" w:rsidP="003F7DB0">
      <w:pPr>
        <w:spacing w:after="0"/>
        <w:rPr>
          <w:rFonts w:ascii="Verdana" w:hAnsi="Verdana" w:cs="PTSans-Regular"/>
          <w:color w:val="000000"/>
          <w:sz w:val="24"/>
        </w:rPr>
      </w:pPr>
      <w:r w:rsidRPr="0004016F">
        <w:rPr>
          <w:rFonts w:ascii="Verdana" w:hAnsi="Verdana" w:cs="PTSans-Regular"/>
          <w:color w:val="000000"/>
          <w:sz w:val="24"/>
        </w:rPr>
        <w:t xml:space="preserve">And now, here we are, 4 years later, getting to study it again…and this time with some </w:t>
      </w:r>
      <w:r w:rsidR="00104692" w:rsidRPr="0004016F">
        <w:rPr>
          <w:rFonts w:ascii="Verdana" w:hAnsi="Verdana" w:cs="PTSans-Regular"/>
          <w:color w:val="000000"/>
          <w:sz w:val="24"/>
        </w:rPr>
        <w:t>additional</w:t>
      </w:r>
      <w:r w:rsidRPr="0004016F">
        <w:rPr>
          <w:rFonts w:ascii="Verdana" w:hAnsi="Verdana" w:cs="PTSans-Regular"/>
          <w:color w:val="000000"/>
          <w:sz w:val="24"/>
        </w:rPr>
        <w:t xml:space="preserve"> depth and focus.</w:t>
      </w:r>
      <w:r w:rsidR="00394BE5" w:rsidRPr="0004016F">
        <w:rPr>
          <w:rFonts w:ascii="Verdana" w:hAnsi="Verdana" w:cs="PTSans-Regular"/>
          <w:color w:val="000000"/>
          <w:sz w:val="24"/>
        </w:rPr>
        <w:t xml:space="preserve"> We’re adding a </w:t>
      </w:r>
      <w:r w:rsidR="009554CC" w:rsidRPr="0004016F">
        <w:rPr>
          <w:rFonts w:ascii="Verdana" w:hAnsi="Verdana" w:cs="PTSans-Regular"/>
          <w:color w:val="000000"/>
          <w:sz w:val="24"/>
        </w:rPr>
        <w:t>several lessons</w:t>
      </w:r>
      <w:r w:rsidR="00394BE5" w:rsidRPr="0004016F">
        <w:rPr>
          <w:rFonts w:ascii="Verdana" w:hAnsi="Verdana" w:cs="PTSans-Regular"/>
          <w:color w:val="000000"/>
          <w:sz w:val="24"/>
        </w:rPr>
        <w:t xml:space="preserve"> to th</w:t>
      </w:r>
      <w:r w:rsidR="009554CC" w:rsidRPr="0004016F">
        <w:rPr>
          <w:rFonts w:ascii="Verdana" w:hAnsi="Verdana" w:cs="PTSans-Regular"/>
          <w:color w:val="000000"/>
          <w:sz w:val="24"/>
        </w:rPr>
        <w:t xml:space="preserve">e </w:t>
      </w:r>
      <w:r w:rsidR="00D0626C" w:rsidRPr="0004016F">
        <w:rPr>
          <w:rFonts w:ascii="Verdana" w:hAnsi="Verdana" w:cs="PTSans-Regular"/>
          <w:color w:val="000000"/>
          <w:sz w:val="24"/>
        </w:rPr>
        <w:t>study</w:t>
      </w:r>
      <w:r w:rsidR="00394BE5" w:rsidRPr="0004016F">
        <w:rPr>
          <w:rFonts w:ascii="Verdana" w:hAnsi="Verdana" w:cs="PTSans-Regular"/>
          <w:color w:val="000000"/>
          <w:sz w:val="24"/>
        </w:rPr>
        <w:t xml:space="preserve"> this time around. </w:t>
      </w:r>
    </w:p>
    <w:p w14:paraId="49680150" w14:textId="39E93B9A" w:rsidR="00394BE5" w:rsidRPr="0004016F" w:rsidRDefault="00394BE5" w:rsidP="003F7DB0">
      <w:pPr>
        <w:spacing w:after="0"/>
        <w:rPr>
          <w:rFonts w:ascii="Verdana" w:hAnsi="Verdana" w:cs="PTSans-Regular"/>
          <w:color w:val="000000"/>
          <w:sz w:val="24"/>
        </w:rPr>
      </w:pPr>
      <w:r w:rsidRPr="0004016F">
        <w:rPr>
          <w:rFonts w:ascii="Verdana" w:hAnsi="Verdana" w:cs="PTSans-Regular"/>
          <w:color w:val="000000"/>
          <w:sz w:val="24"/>
        </w:rPr>
        <w:t>Additionally, I’m glad to be able to bring in (through direct quotes and paraphrasing) some points made by Dr. Sam Renihan, who has since published a</w:t>
      </w:r>
      <w:r w:rsidR="005446B4" w:rsidRPr="0004016F">
        <w:rPr>
          <w:rFonts w:ascii="Verdana" w:hAnsi="Verdana" w:cs="PTSans-Regular"/>
          <w:color w:val="000000"/>
          <w:sz w:val="24"/>
        </w:rPr>
        <w:t xml:space="preserve"> great</w:t>
      </w:r>
      <w:r w:rsidRPr="0004016F">
        <w:rPr>
          <w:rFonts w:ascii="Verdana" w:hAnsi="Verdana" w:cs="PTSans-Regular"/>
          <w:color w:val="000000"/>
          <w:sz w:val="24"/>
        </w:rPr>
        <w:t xml:space="preserve"> book on this topic, in alignment with what we taught and what we hold to here. That book is called THE MYSTERY OF CHRIST, </w:t>
      </w:r>
      <w:r w:rsidR="005446B4" w:rsidRPr="0004016F">
        <w:rPr>
          <w:rFonts w:ascii="Verdana" w:hAnsi="Verdana" w:cs="PTSans-Regular"/>
          <w:color w:val="000000"/>
          <w:sz w:val="24"/>
        </w:rPr>
        <w:t>HIS COVENANT, AND HIS KINGDOM.</w:t>
      </w:r>
    </w:p>
    <w:p w14:paraId="12DC43C5" w14:textId="68CBADCA" w:rsidR="00394BE5" w:rsidRPr="0004016F" w:rsidRDefault="00394BE5" w:rsidP="003F7DB0">
      <w:pPr>
        <w:spacing w:after="0"/>
        <w:rPr>
          <w:rFonts w:ascii="Verdana" w:hAnsi="Verdana" w:cs="PTSans-Regular"/>
          <w:color w:val="000000"/>
          <w:sz w:val="24"/>
        </w:rPr>
      </w:pPr>
      <w:r w:rsidRPr="0004016F">
        <w:rPr>
          <w:rFonts w:ascii="Verdana" w:hAnsi="Verdana" w:cs="PTSans-Regular"/>
          <w:color w:val="000000"/>
          <w:sz w:val="24"/>
        </w:rPr>
        <w:t xml:space="preserve">Dr. Sam Renihan, as you know, is the pastor/theologian/author that we had </w:t>
      </w:r>
      <w:r w:rsidR="00104692" w:rsidRPr="0004016F">
        <w:rPr>
          <w:rFonts w:ascii="Verdana" w:hAnsi="Verdana" w:cs="PTSans-Regular"/>
          <w:color w:val="000000"/>
          <w:sz w:val="24"/>
        </w:rPr>
        <w:t>join us</w:t>
      </w:r>
      <w:r w:rsidRPr="0004016F">
        <w:rPr>
          <w:rFonts w:ascii="Verdana" w:hAnsi="Verdana" w:cs="PTSans-Regular"/>
          <w:color w:val="000000"/>
          <w:sz w:val="24"/>
        </w:rPr>
        <w:t xml:space="preserve"> here </w:t>
      </w:r>
      <w:r w:rsidR="005446B4" w:rsidRPr="0004016F">
        <w:rPr>
          <w:rFonts w:ascii="Verdana" w:hAnsi="Verdana" w:cs="PTSans-Regular"/>
          <w:color w:val="000000"/>
          <w:sz w:val="24"/>
        </w:rPr>
        <w:t>last year to</w:t>
      </w:r>
      <w:r w:rsidRPr="0004016F">
        <w:rPr>
          <w:rFonts w:ascii="Verdana" w:hAnsi="Verdana" w:cs="PTSans-Regular"/>
          <w:color w:val="000000"/>
          <w:sz w:val="24"/>
        </w:rPr>
        <w:t xml:space="preserve"> teach a conference in the Theology Proper </w:t>
      </w:r>
      <w:r w:rsidR="005446B4" w:rsidRPr="0004016F">
        <w:rPr>
          <w:rFonts w:ascii="Verdana" w:hAnsi="Verdana" w:cs="PTSans-Regular"/>
          <w:color w:val="000000"/>
          <w:sz w:val="24"/>
        </w:rPr>
        <w:t>category</w:t>
      </w:r>
      <w:r w:rsidRPr="0004016F">
        <w:rPr>
          <w:rFonts w:ascii="Verdana" w:hAnsi="Verdana" w:cs="PTSans-Regular"/>
          <w:color w:val="000000"/>
          <w:sz w:val="24"/>
        </w:rPr>
        <w:t xml:space="preserve">. He’s no stranger to </w:t>
      </w:r>
      <w:proofErr w:type="gramStart"/>
      <w:r w:rsidRPr="0004016F">
        <w:rPr>
          <w:rFonts w:ascii="Verdana" w:hAnsi="Verdana" w:cs="PTSans-Regular"/>
          <w:color w:val="000000"/>
          <w:sz w:val="24"/>
        </w:rPr>
        <w:t>being</w:t>
      </w:r>
      <w:proofErr w:type="gramEnd"/>
      <w:r w:rsidRPr="0004016F">
        <w:rPr>
          <w:rFonts w:ascii="Verdana" w:hAnsi="Verdana" w:cs="PTSans-Regular"/>
          <w:color w:val="000000"/>
          <w:sz w:val="24"/>
        </w:rPr>
        <w:t xml:space="preserve"> a blessing to our church and many others, so I’m glad to mix in some of this work on this</w:t>
      </w:r>
      <w:r w:rsidR="009554CC" w:rsidRPr="0004016F">
        <w:rPr>
          <w:rFonts w:ascii="Verdana" w:hAnsi="Verdana" w:cs="PTSans-Regular"/>
          <w:color w:val="000000"/>
          <w:sz w:val="24"/>
        </w:rPr>
        <w:t xml:space="preserve"> topic</w:t>
      </w:r>
      <w:r w:rsidRPr="0004016F">
        <w:rPr>
          <w:rFonts w:ascii="Verdana" w:hAnsi="Verdana" w:cs="PTSans-Regular"/>
          <w:color w:val="000000"/>
          <w:sz w:val="24"/>
        </w:rPr>
        <w:t xml:space="preserve"> into these lessons for the benefit of us</w:t>
      </w:r>
      <w:r w:rsidR="009554CC" w:rsidRPr="0004016F">
        <w:rPr>
          <w:rFonts w:ascii="Verdana" w:hAnsi="Verdana" w:cs="PTSans-Regular"/>
          <w:color w:val="000000"/>
          <w:sz w:val="24"/>
        </w:rPr>
        <w:t xml:space="preserve"> all</w:t>
      </w:r>
      <w:r w:rsidRPr="0004016F">
        <w:rPr>
          <w:rFonts w:ascii="Verdana" w:hAnsi="Verdana" w:cs="PTSans-Regular"/>
          <w:color w:val="000000"/>
          <w:sz w:val="24"/>
        </w:rPr>
        <w:t xml:space="preserve">. His work on this topic has </w:t>
      </w:r>
      <w:r w:rsidRPr="0004016F">
        <w:rPr>
          <w:rFonts w:ascii="Verdana" w:hAnsi="Verdana" w:cs="PTSans-Regular"/>
          <w:i/>
          <w:color w:val="000000"/>
          <w:sz w:val="24"/>
        </w:rPr>
        <w:t>significant</w:t>
      </w:r>
      <w:r w:rsidRPr="0004016F">
        <w:rPr>
          <w:rFonts w:ascii="Verdana" w:hAnsi="Verdana" w:cs="PTSans-Regular"/>
          <w:color w:val="000000"/>
          <w:sz w:val="24"/>
        </w:rPr>
        <w:t xml:space="preserve"> value. </w:t>
      </w:r>
    </w:p>
    <w:p w14:paraId="22F2D8B7" w14:textId="19984F8A" w:rsidR="005446B4" w:rsidRPr="0004016F" w:rsidRDefault="005446B4" w:rsidP="003F7DB0">
      <w:pPr>
        <w:spacing w:after="0"/>
        <w:rPr>
          <w:rFonts w:ascii="Verdana" w:hAnsi="Verdana" w:cs="PTSans-Regular"/>
          <w:color w:val="000000"/>
          <w:sz w:val="24"/>
        </w:rPr>
      </w:pPr>
      <w:r w:rsidRPr="0004016F">
        <w:rPr>
          <w:rFonts w:ascii="Verdana" w:hAnsi="Verdana" w:cs="PTSans-Regular"/>
          <w:color w:val="000000"/>
          <w:sz w:val="24"/>
        </w:rPr>
        <w:t>So, there is the declaration up front, I’ll quote and paraphrase him throughout these weeks, and it’s from that book.</w:t>
      </w:r>
    </w:p>
    <w:p w14:paraId="03302506" w14:textId="23F79B74" w:rsidR="00411C46" w:rsidRPr="0004016F" w:rsidRDefault="00411C46" w:rsidP="003F7DB0">
      <w:pPr>
        <w:spacing w:after="0"/>
        <w:rPr>
          <w:rFonts w:ascii="Verdana" w:hAnsi="Verdana" w:cs="PTSans-Regular"/>
          <w:color w:val="000000"/>
          <w:sz w:val="24"/>
        </w:rPr>
      </w:pPr>
    </w:p>
    <w:p w14:paraId="6D1368A9" w14:textId="77777777" w:rsidR="0035539E" w:rsidRPr="0004016F" w:rsidRDefault="0035539E" w:rsidP="003F7DB0">
      <w:pPr>
        <w:spacing w:after="0"/>
        <w:rPr>
          <w:rFonts w:ascii="Verdana" w:hAnsi="Verdana" w:cs="PTSans-Regular"/>
          <w:color w:val="000000"/>
          <w:sz w:val="24"/>
        </w:rPr>
      </w:pPr>
    </w:p>
    <w:p w14:paraId="267C8DA3" w14:textId="38EEC404" w:rsidR="0035539E" w:rsidRPr="0004016F" w:rsidRDefault="00411C46" w:rsidP="003F7DB0">
      <w:pPr>
        <w:spacing w:after="0"/>
        <w:rPr>
          <w:rFonts w:ascii="Verdana" w:hAnsi="Verdana" w:cs="PTSans-Regular"/>
          <w:color w:val="000000"/>
          <w:sz w:val="24"/>
        </w:rPr>
      </w:pPr>
      <w:r w:rsidRPr="0004016F">
        <w:rPr>
          <w:rFonts w:ascii="Verdana" w:hAnsi="Verdana" w:cs="PTSans-Regular"/>
          <w:color w:val="000000"/>
          <w:sz w:val="24"/>
        </w:rPr>
        <w:t xml:space="preserve">Tonight, </w:t>
      </w:r>
      <w:r w:rsidR="0035539E" w:rsidRPr="0004016F">
        <w:rPr>
          <w:rFonts w:ascii="Verdana" w:hAnsi="Verdana" w:cs="PTSans-Regular"/>
          <w:color w:val="000000"/>
          <w:sz w:val="24"/>
        </w:rPr>
        <w:t>we are setting the table for the Bible study to come in the following lessons.</w:t>
      </w:r>
    </w:p>
    <w:p w14:paraId="186C7D6B" w14:textId="29A0FD86" w:rsidR="00411C46" w:rsidRPr="0004016F" w:rsidRDefault="0035539E" w:rsidP="003F7DB0">
      <w:pPr>
        <w:spacing w:after="0"/>
        <w:rPr>
          <w:rFonts w:ascii="Verdana" w:hAnsi="Verdana" w:cs="PTSans-Regular"/>
          <w:color w:val="000000"/>
          <w:sz w:val="24"/>
        </w:rPr>
      </w:pPr>
      <w:r w:rsidRPr="0004016F">
        <w:rPr>
          <w:rFonts w:ascii="Verdana" w:hAnsi="Verdana" w:cs="PTSans-Regular"/>
          <w:color w:val="000000"/>
          <w:sz w:val="24"/>
        </w:rPr>
        <w:t>W</w:t>
      </w:r>
      <w:r w:rsidR="00411C46" w:rsidRPr="0004016F">
        <w:rPr>
          <w:rFonts w:ascii="Verdana" w:hAnsi="Verdana" w:cs="PTSans-Regular"/>
          <w:color w:val="000000"/>
          <w:sz w:val="24"/>
        </w:rPr>
        <w:t>e don’t get into considering specific Bible passages</w:t>
      </w:r>
      <w:r w:rsidRPr="0004016F">
        <w:rPr>
          <w:rFonts w:ascii="Verdana" w:hAnsi="Verdana" w:cs="PTSans-Regular"/>
          <w:color w:val="000000"/>
          <w:sz w:val="24"/>
        </w:rPr>
        <w:t xml:space="preserve"> yet</w:t>
      </w:r>
      <w:r w:rsidR="00411C46" w:rsidRPr="0004016F">
        <w:rPr>
          <w:rFonts w:ascii="Verdana" w:hAnsi="Verdana" w:cs="PTSans-Regular"/>
          <w:color w:val="000000"/>
          <w:sz w:val="24"/>
        </w:rPr>
        <w:t xml:space="preserve">, rather we are covering some intro points and information. </w:t>
      </w:r>
    </w:p>
    <w:p w14:paraId="202AD652" w14:textId="266CDD0F" w:rsidR="0035539E" w:rsidRPr="0004016F" w:rsidRDefault="0035539E" w:rsidP="003F7DB0">
      <w:pPr>
        <w:spacing w:after="0"/>
        <w:rPr>
          <w:rFonts w:ascii="Verdana" w:hAnsi="Verdana" w:cs="PTSans-Regular"/>
          <w:color w:val="000000"/>
          <w:sz w:val="24"/>
        </w:rPr>
      </w:pPr>
    </w:p>
    <w:p w14:paraId="3969570D" w14:textId="67A44B98" w:rsidR="0035539E" w:rsidRPr="0004016F" w:rsidRDefault="0035539E" w:rsidP="003F7DB0">
      <w:pPr>
        <w:spacing w:after="0"/>
        <w:rPr>
          <w:rFonts w:ascii="Verdana" w:hAnsi="Verdana" w:cs="PTSans-Regular"/>
          <w:color w:val="000000"/>
          <w:sz w:val="24"/>
        </w:rPr>
      </w:pPr>
      <w:r w:rsidRPr="0004016F">
        <w:rPr>
          <w:rFonts w:ascii="Verdana" w:hAnsi="Verdana" w:cs="PTSans-Regular"/>
          <w:color w:val="000000"/>
          <w:sz w:val="24"/>
        </w:rPr>
        <w:t>So, first:</w:t>
      </w:r>
    </w:p>
    <w:p w14:paraId="48D27F8D" w14:textId="4E7410F3" w:rsidR="002E5027" w:rsidRPr="0004016F" w:rsidRDefault="002E5027" w:rsidP="003F7DB0">
      <w:pPr>
        <w:spacing w:after="0"/>
        <w:rPr>
          <w:rFonts w:ascii="Verdana" w:hAnsi="Verdana" w:cs="PTSans-Regular"/>
          <w:color w:val="000000"/>
          <w:sz w:val="24"/>
        </w:rPr>
      </w:pPr>
    </w:p>
    <w:p w14:paraId="412BDEB6" w14:textId="4EEB7445" w:rsidR="00246EF6" w:rsidRPr="00D3351C" w:rsidRDefault="00246EF6" w:rsidP="003F7DB0">
      <w:pPr>
        <w:pStyle w:val="ListParagraph"/>
        <w:numPr>
          <w:ilvl w:val="0"/>
          <w:numId w:val="41"/>
        </w:numPr>
        <w:spacing w:after="0"/>
        <w:rPr>
          <w:rFonts w:ascii="Verdana" w:hAnsi="Verdana" w:cs="PTSans-Regular"/>
          <w:b/>
          <w:color w:val="000000" w:themeColor="text1"/>
          <w:sz w:val="24"/>
          <w:highlight w:val="yellow"/>
          <w:u w:val="single"/>
        </w:rPr>
      </w:pPr>
      <w:r w:rsidRPr="00D3351C">
        <w:rPr>
          <w:rFonts w:ascii="Verdana" w:hAnsi="Verdana" w:cs="PTSans-Regular"/>
          <w:b/>
          <w:color w:val="000000" w:themeColor="text1"/>
          <w:sz w:val="24"/>
          <w:highlight w:val="yellow"/>
          <w:u w:val="single"/>
        </w:rPr>
        <w:t>What is Covenant Theology and why is it important?</w:t>
      </w:r>
    </w:p>
    <w:p w14:paraId="66ABF72B" w14:textId="77777777" w:rsidR="00305619" w:rsidRPr="0004016F" w:rsidRDefault="005031E9" w:rsidP="003F7DB0">
      <w:pPr>
        <w:spacing w:after="0"/>
        <w:rPr>
          <w:rFonts w:ascii="Verdana" w:hAnsi="Verdana" w:cs="PTSans-Regular"/>
          <w:color w:val="000000"/>
          <w:sz w:val="24"/>
        </w:rPr>
      </w:pPr>
      <w:r w:rsidRPr="0004016F">
        <w:rPr>
          <w:rFonts w:ascii="Verdana" w:hAnsi="Verdana" w:cs="PTSans-Regular"/>
          <w:color w:val="000000"/>
          <w:sz w:val="24"/>
        </w:rPr>
        <w:t>A</w:t>
      </w:r>
      <w:r w:rsidR="005446B4" w:rsidRPr="0004016F">
        <w:rPr>
          <w:rFonts w:ascii="Verdana" w:hAnsi="Verdana" w:cs="PTSans-Regular"/>
          <w:color w:val="000000"/>
          <w:sz w:val="24"/>
        </w:rPr>
        <w:t>s</w:t>
      </w:r>
      <w:r w:rsidRPr="0004016F">
        <w:rPr>
          <w:rFonts w:ascii="Verdana" w:hAnsi="Verdana" w:cs="PTSans-Regular"/>
          <w:color w:val="000000"/>
          <w:sz w:val="24"/>
        </w:rPr>
        <w:t xml:space="preserve"> we begin our study of Divine Covenants (Covenant Theology), I think it’s helpful to consider </w:t>
      </w:r>
    </w:p>
    <w:p w14:paraId="2D740292" w14:textId="77777777" w:rsidR="00305619" w:rsidRPr="0004016F" w:rsidRDefault="005031E9" w:rsidP="003F7DB0">
      <w:pPr>
        <w:spacing w:after="0"/>
        <w:rPr>
          <w:rFonts w:ascii="Verdana" w:hAnsi="Verdana" w:cs="PTSans-Regular"/>
          <w:color w:val="000000"/>
          <w:sz w:val="24"/>
        </w:rPr>
      </w:pPr>
      <w:r w:rsidRPr="0004016F">
        <w:rPr>
          <w:rFonts w:ascii="Verdana" w:hAnsi="Verdana" w:cs="PTSans-Regular"/>
          <w:i/>
          <w:color w:val="000000"/>
          <w:sz w:val="24"/>
        </w:rPr>
        <w:t>what is Covenant Theology</w:t>
      </w:r>
      <w:r w:rsidRPr="0004016F">
        <w:rPr>
          <w:rFonts w:ascii="Verdana" w:hAnsi="Verdana" w:cs="PTSans-Regular"/>
          <w:color w:val="000000"/>
          <w:sz w:val="24"/>
        </w:rPr>
        <w:t xml:space="preserve"> </w:t>
      </w:r>
    </w:p>
    <w:p w14:paraId="6EE9D096" w14:textId="77777777" w:rsidR="00305619" w:rsidRPr="0004016F" w:rsidRDefault="005031E9" w:rsidP="003F7DB0">
      <w:pPr>
        <w:spacing w:after="0"/>
        <w:rPr>
          <w:rFonts w:ascii="Verdana" w:hAnsi="Verdana" w:cs="PTSans-Regular"/>
          <w:color w:val="000000"/>
          <w:sz w:val="24"/>
        </w:rPr>
      </w:pPr>
      <w:r w:rsidRPr="0004016F">
        <w:rPr>
          <w:rFonts w:ascii="Verdana" w:hAnsi="Verdana" w:cs="PTSans-Regular"/>
          <w:color w:val="000000"/>
          <w:sz w:val="24"/>
        </w:rPr>
        <w:t xml:space="preserve">and </w:t>
      </w:r>
    </w:p>
    <w:p w14:paraId="26546475" w14:textId="5693607F" w:rsidR="00B12D36" w:rsidRPr="0004016F" w:rsidRDefault="005031E9" w:rsidP="003F7DB0">
      <w:pPr>
        <w:spacing w:after="0"/>
        <w:rPr>
          <w:rFonts w:ascii="Verdana" w:hAnsi="Verdana" w:cs="PTSans-Regular"/>
          <w:color w:val="000000"/>
          <w:sz w:val="24"/>
        </w:rPr>
      </w:pPr>
      <w:r w:rsidRPr="0004016F">
        <w:rPr>
          <w:rFonts w:ascii="Verdana" w:hAnsi="Verdana" w:cs="PTSans-Regular"/>
          <w:i/>
          <w:color w:val="000000"/>
          <w:sz w:val="24"/>
        </w:rPr>
        <w:t>why is it important</w:t>
      </w:r>
      <w:r w:rsidRPr="0004016F">
        <w:rPr>
          <w:rFonts w:ascii="Verdana" w:hAnsi="Verdana" w:cs="PTSans-Regular"/>
          <w:color w:val="000000"/>
          <w:sz w:val="24"/>
        </w:rPr>
        <w:t>?</w:t>
      </w:r>
    </w:p>
    <w:p w14:paraId="487B9F66" w14:textId="77777777" w:rsidR="005031E9" w:rsidRPr="0004016F" w:rsidRDefault="005031E9" w:rsidP="003F7DB0">
      <w:pPr>
        <w:spacing w:after="0"/>
        <w:rPr>
          <w:rFonts w:ascii="Verdana" w:hAnsi="Verdana" w:cs="PTSans-Regular"/>
          <w:color w:val="000000"/>
          <w:sz w:val="24"/>
        </w:rPr>
      </w:pPr>
    </w:p>
    <w:p w14:paraId="0FDAD3EA" w14:textId="5335E668" w:rsidR="0052245D" w:rsidRPr="0004016F" w:rsidRDefault="005031E9" w:rsidP="003F7DB0">
      <w:pPr>
        <w:spacing w:after="0"/>
        <w:rPr>
          <w:rFonts w:ascii="Verdana" w:hAnsi="Verdana" w:cs="PTSans-Regular"/>
          <w:color w:val="000000"/>
          <w:sz w:val="24"/>
        </w:rPr>
      </w:pPr>
      <w:r w:rsidRPr="00D3351C">
        <w:rPr>
          <w:rFonts w:ascii="Verdana" w:hAnsi="Verdana" w:cs="PTSans-Regular"/>
          <w:color w:val="000000"/>
          <w:sz w:val="24"/>
          <w:highlight w:val="yellow"/>
        </w:rPr>
        <w:lastRenderedPageBreak/>
        <w:t xml:space="preserve">Covenant Theology </w:t>
      </w:r>
      <w:r w:rsidRPr="00D3351C">
        <w:rPr>
          <w:rFonts w:ascii="Verdana" w:hAnsi="Verdana" w:cs="PTSans-Regular"/>
          <w:i/>
          <w:color w:val="000000"/>
          <w:sz w:val="24"/>
          <w:highlight w:val="yellow"/>
        </w:rPr>
        <w:t>is the study from Scripture informing us about God’s use of covenants</w:t>
      </w:r>
      <w:r w:rsidR="00305619" w:rsidRPr="00D3351C">
        <w:rPr>
          <w:rFonts w:ascii="Verdana" w:hAnsi="Verdana" w:cs="PTSans-Regular"/>
          <w:i/>
          <w:color w:val="000000"/>
          <w:sz w:val="24"/>
          <w:highlight w:val="yellow"/>
        </w:rPr>
        <w:t>, the details and terms of those covenants, and results of those covenants</w:t>
      </w:r>
      <w:r w:rsidRPr="00D3351C">
        <w:rPr>
          <w:rFonts w:ascii="Verdana" w:hAnsi="Verdana" w:cs="PTSans-Regular"/>
          <w:color w:val="000000"/>
          <w:sz w:val="24"/>
          <w:highlight w:val="yellow"/>
        </w:rPr>
        <w:t>.</w:t>
      </w:r>
      <w:r w:rsidRPr="0004016F">
        <w:rPr>
          <w:rFonts w:ascii="Verdana" w:hAnsi="Verdana" w:cs="PTSans-Regular"/>
          <w:color w:val="000000"/>
          <w:sz w:val="24"/>
        </w:rPr>
        <w:t xml:space="preserve"> </w:t>
      </w:r>
    </w:p>
    <w:p w14:paraId="66B3B286" w14:textId="77777777" w:rsidR="0035539E" w:rsidRPr="0004016F" w:rsidRDefault="0035539E" w:rsidP="003F7DB0">
      <w:pPr>
        <w:spacing w:after="0"/>
        <w:rPr>
          <w:rFonts w:ascii="Verdana" w:hAnsi="Verdana" w:cs="PTSans-Regular"/>
          <w:color w:val="000000"/>
          <w:sz w:val="24"/>
        </w:rPr>
      </w:pPr>
    </w:p>
    <w:p w14:paraId="5516C966" w14:textId="24F50453" w:rsidR="005031E9" w:rsidRPr="0004016F" w:rsidRDefault="005031E9" w:rsidP="003F7DB0">
      <w:pPr>
        <w:spacing w:after="0"/>
        <w:rPr>
          <w:rFonts w:ascii="Verdana" w:hAnsi="Verdana" w:cs="PTSans-Regular"/>
          <w:color w:val="000000"/>
          <w:sz w:val="24"/>
        </w:rPr>
      </w:pPr>
      <w:r w:rsidRPr="0004016F">
        <w:rPr>
          <w:rFonts w:ascii="Verdana" w:hAnsi="Verdana" w:cs="PTSans-Regular"/>
          <w:color w:val="000000"/>
          <w:sz w:val="24"/>
        </w:rPr>
        <w:t xml:space="preserve">In this we learn about God’s plan for covenants, God’s work in covenants, God’s reigning through covenants, God’s requirements </w:t>
      </w:r>
      <w:r w:rsidR="008B424F" w:rsidRPr="0004016F">
        <w:rPr>
          <w:rFonts w:ascii="Verdana" w:hAnsi="Verdana" w:cs="PTSans-Regular"/>
          <w:color w:val="000000"/>
          <w:sz w:val="24"/>
        </w:rPr>
        <w:t>on</w:t>
      </w:r>
      <w:r w:rsidRPr="0004016F">
        <w:rPr>
          <w:rFonts w:ascii="Verdana" w:hAnsi="Verdana" w:cs="PTSans-Regular"/>
          <w:color w:val="000000"/>
          <w:sz w:val="24"/>
        </w:rPr>
        <w:t xml:space="preserve"> humans in covenants, God’s punishments and wrath through covenants, and God’s blessings through covenants.</w:t>
      </w:r>
    </w:p>
    <w:p w14:paraId="13BB5F24" w14:textId="163DAC57" w:rsidR="00066657" w:rsidRPr="0004016F" w:rsidRDefault="00066657" w:rsidP="003F7DB0">
      <w:pPr>
        <w:spacing w:after="0"/>
        <w:rPr>
          <w:rFonts w:ascii="Verdana" w:hAnsi="Verdana" w:cs="PTSans-Regular"/>
          <w:color w:val="000000"/>
          <w:sz w:val="24"/>
        </w:rPr>
      </w:pPr>
    </w:p>
    <w:p w14:paraId="7AA5F607" w14:textId="77777777" w:rsidR="0035539E" w:rsidRPr="0004016F" w:rsidRDefault="008B424F" w:rsidP="003F7DB0">
      <w:pPr>
        <w:spacing w:after="0"/>
        <w:rPr>
          <w:rFonts w:ascii="Verdana" w:hAnsi="Verdana" w:cs="PTSans-Regular"/>
          <w:color w:val="000000"/>
          <w:sz w:val="24"/>
        </w:rPr>
      </w:pPr>
      <w:r w:rsidRPr="0004016F">
        <w:rPr>
          <w:rFonts w:ascii="Verdana" w:hAnsi="Verdana" w:cs="PTSans-Regular"/>
          <w:color w:val="000000"/>
          <w:sz w:val="24"/>
        </w:rPr>
        <w:t xml:space="preserve">It’s clear, </w:t>
      </w:r>
      <w:r w:rsidR="00305619" w:rsidRPr="0004016F">
        <w:rPr>
          <w:rFonts w:ascii="Verdana" w:hAnsi="Verdana" w:cs="PTSans-Regular"/>
          <w:color w:val="000000"/>
          <w:sz w:val="24"/>
        </w:rPr>
        <w:t>(</w:t>
      </w:r>
      <w:r w:rsidRPr="0004016F">
        <w:rPr>
          <w:rFonts w:ascii="Verdana" w:hAnsi="Verdana" w:cs="PTSans-Regular"/>
          <w:color w:val="000000"/>
          <w:sz w:val="24"/>
        </w:rPr>
        <w:t>as one studies the Bible</w:t>
      </w:r>
      <w:r w:rsidR="00305619" w:rsidRPr="0004016F">
        <w:rPr>
          <w:rFonts w:ascii="Verdana" w:hAnsi="Verdana" w:cs="PTSans-Regular"/>
          <w:color w:val="000000"/>
          <w:sz w:val="24"/>
        </w:rPr>
        <w:t>)</w:t>
      </w:r>
      <w:r w:rsidRPr="0004016F">
        <w:rPr>
          <w:rFonts w:ascii="Verdana" w:hAnsi="Verdana" w:cs="PTSans-Regular"/>
          <w:color w:val="000000"/>
          <w:sz w:val="24"/>
        </w:rPr>
        <w:t xml:space="preserve">, that God works through covenants. </w:t>
      </w:r>
    </w:p>
    <w:p w14:paraId="3DC15F91" w14:textId="16D4BEBC" w:rsidR="005031E9" w:rsidRPr="0004016F" w:rsidRDefault="00855F8B" w:rsidP="003F7DB0">
      <w:pPr>
        <w:spacing w:after="0"/>
        <w:rPr>
          <w:rFonts w:ascii="Verdana" w:hAnsi="Verdana" w:cs="PTSans-Regular"/>
          <w:color w:val="000000"/>
          <w:sz w:val="24"/>
        </w:rPr>
      </w:pPr>
      <w:r w:rsidRPr="00D3351C">
        <w:rPr>
          <w:rFonts w:ascii="Verdana" w:hAnsi="Verdana" w:cs="PTSans-Regular"/>
          <w:color w:val="000000"/>
          <w:sz w:val="24"/>
          <w:highlight w:val="yellow"/>
        </w:rPr>
        <w:t xml:space="preserve">Covenant Theology </w:t>
      </w:r>
      <w:r w:rsidRPr="00D3351C">
        <w:rPr>
          <w:rFonts w:ascii="Verdana" w:hAnsi="Verdana" w:cs="PTSans-Regular"/>
          <w:i/>
          <w:color w:val="000000"/>
          <w:sz w:val="24"/>
          <w:highlight w:val="yellow"/>
        </w:rPr>
        <w:t xml:space="preserve">is the study of </w:t>
      </w:r>
      <w:r w:rsidR="008B424F" w:rsidRPr="00D3351C">
        <w:rPr>
          <w:rFonts w:ascii="Verdana" w:hAnsi="Verdana" w:cs="PTSans-Regular"/>
          <w:i/>
          <w:color w:val="000000"/>
          <w:sz w:val="24"/>
          <w:highlight w:val="yellow"/>
        </w:rPr>
        <w:t>covenants declared</w:t>
      </w:r>
      <w:r w:rsidR="00305619" w:rsidRPr="00D3351C">
        <w:rPr>
          <w:rFonts w:ascii="Verdana" w:hAnsi="Verdana" w:cs="PTSans-Regular"/>
          <w:i/>
          <w:color w:val="000000"/>
          <w:sz w:val="24"/>
          <w:highlight w:val="yellow"/>
        </w:rPr>
        <w:t xml:space="preserve"> and/or</w:t>
      </w:r>
      <w:r w:rsidR="008B424F" w:rsidRPr="00D3351C">
        <w:rPr>
          <w:rFonts w:ascii="Verdana" w:hAnsi="Verdana" w:cs="PTSans-Regular"/>
          <w:i/>
          <w:color w:val="000000"/>
          <w:sz w:val="24"/>
          <w:highlight w:val="yellow"/>
        </w:rPr>
        <w:t xml:space="preserve"> </w:t>
      </w:r>
      <w:r w:rsidR="00305619" w:rsidRPr="00D3351C">
        <w:rPr>
          <w:rFonts w:ascii="Verdana" w:hAnsi="Verdana" w:cs="PTSans-Regular"/>
          <w:i/>
          <w:color w:val="000000"/>
          <w:sz w:val="24"/>
          <w:highlight w:val="yellow"/>
        </w:rPr>
        <w:t xml:space="preserve">detailed </w:t>
      </w:r>
      <w:r w:rsidR="008B424F" w:rsidRPr="00D3351C">
        <w:rPr>
          <w:rFonts w:ascii="Verdana" w:hAnsi="Verdana" w:cs="PTSans-Regular"/>
          <w:i/>
          <w:color w:val="000000"/>
          <w:sz w:val="24"/>
          <w:highlight w:val="yellow"/>
        </w:rPr>
        <w:t>in Scripture</w:t>
      </w:r>
      <w:r w:rsidRPr="00D3351C">
        <w:rPr>
          <w:rFonts w:ascii="Verdana" w:hAnsi="Verdana" w:cs="PTSans-Regular"/>
          <w:i/>
          <w:color w:val="000000"/>
          <w:sz w:val="24"/>
          <w:highlight w:val="yellow"/>
        </w:rPr>
        <w:t xml:space="preserve"> and God’s use of them</w:t>
      </w:r>
      <w:r w:rsidRPr="00D3351C">
        <w:rPr>
          <w:rFonts w:ascii="Verdana" w:hAnsi="Verdana" w:cs="PTSans-Regular"/>
          <w:color w:val="000000"/>
          <w:sz w:val="24"/>
          <w:highlight w:val="yellow"/>
        </w:rPr>
        <w:t>.</w:t>
      </w:r>
      <w:r w:rsidRPr="0004016F">
        <w:rPr>
          <w:rFonts w:ascii="Verdana" w:hAnsi="Verdana" w:cs="PTSans-Regular"/>
          <w:color w:val="000000"/>
          <w:sz w:val="24"/>
        </w:rPr>
        <w:t xml:space="preserve"> </w:t>
      </w:r>
    </w:p>
    <w:p w14:paraId="6CF57973" w14:textId="5FD49970" w:rsidR="005446B4" w:rsidRPr="0004016F" w:rsidRDefault="005446B4" w:rsidP="003F7DB0">
      <w:pPr>
        <w:spacing w:after="0"/>
        <w:rPr>
          <w:rFonts w:ascii="Verdana" w:hAnsi="Verdana" w:cs="PTSans-Regular"/>
          <w:color w:val="000000"/>
          <w:sz w:val="24"/>
        </w:rPr>
      </w:pPr>
      <w:r w:rsidRPr="0004016F">
        <w:rPr>
          <w:rFonts w:ascii="Verdana" w:hAnsi="Verdana" w:cs="PTSans-Regular"/>
          <w:color w:val="000000"/>
          <w:sz w:val="24"/>
        </w:rPr>
        <w:t>Sam Renihan wr</w:t>
      </w:r>
      <w:r w:rsidR="0035539E" w:rsidRPr="0004016F">
        <w:rPr>
          <w:rFonts w:ascii="Verdana" w:hAnsi="Verdana" w:cs="PTSans-Regular"/>
          <w:color w:val="000000"/>
          <w:sz w:val="24"/>
        </w:rPr>
        <w:t>i</w:t>
      </w:r>
      <w:r w:rsidRPr="0004016F">
        <w:rPr>
          <w:rFonts w:ascii="Verdana" w:hAnsi="Verdana" w:cs="PTSans-Regular"/>
          <w:color w:val="000000"/>
          <w:sz w:val="24"/>
        </w:rPr>
        <w:t>te</w:t>
      </w:r>
      <w:r w:rsidR="0035539E" w:rsidRPr="0004016F">
        <w:rPr>
          <w:rFonts w:ascii="Verdana" w:hAnsi="Verdana" w:cs="PTSans-Regular"/>
          <w:color w:val="000000"/>
          <w:sz w:val="24"/>
        </w:rPr>
        <w:t>s that</w:t>
      </w:r>
      <w:r w:rsidRPr="0004016F">
        <w:rPr>
          <w:rFonts w:ascii="Verdana" w:hAnsi="Verdana" w:cs="PTSans-Regular"/>
          <w:color w:val="000000"/>
          <w:sz w:val="24"/>
        </w:rPr>
        <w:t>, “</w:t>
      </w:r>
      <w:r w:rsidRPr="0004016F">
        <w:rPr>
          <w:rFonts w:ascii="Verdana" w:hAnsi="Verdana" w:cs="PTSans-Regular"/>
          <w:color w:val="984806" w:themeColor="accent6" w:themeShade="80"/>
          <w:sz w:val="24"/>
        </w:rPr>
        <w:t>…covenant theology seeks to understand and explain the united purpose of God in all history past, present, and future. This is no small task.</w:t>
      </w:r>
      <w:r w:rsidRPr="0004016F">
        <w:rPr>
          <w:rFonts w:ascii="Verdana" w:hAnsi="Verdana" w:cs="PTSans-Regular"/>
          <w:color w:val="000000"/>
          <w:sz w:val="24"/>
        </w:rPr>
        <w:t>”</w:t>
      </w:r>
    </w:p>
    <w:p w14:paraId="75AFEB24" w14:textId="5083ECE8" w:rsidR="005031E9" w:rsidRPr="0004016F" w:rsidRDefault="005031E9" w:rsidP="003F7DB0">
      <w:pPr>
        <w:spacing w:after="0"/>
        <w:rPr>
          <w:rFonts w:ascii="Verdana" w:hAnsi="Verdana" w:cs="PTSans-Regular"/>
          <w:color w:val="000000"/>
          <w:sz w:val="24"/>
        </w:rPr>
      </w:pPr>
    </w:p>
    <w:p w14:paraId="70245FBD" w14:textId="34AE1F15" w:rsidR="005446B4" w:rsidRPr="0004016F" w:rsidRDefault="005446B4" w:rsidP="003F7DB0">
      <w:pPr>
        <w:spacing w:after="0"/>
        <w:rPr>
          <w:rFonts w:ascii="Verdana" w:hAnsi="Verdana" w:cs="PTSans-Regular"/>
          <w:color w:val="000000"/>
          <w:sz w:val="24"/>
        </w:rPr>
      </w:pPr>
      <w:r w:rsidRPr="0004016F">
        <w:rPr>
          <w:rFonts w:ascii="Verdana" w:hAnsi="Verdana" w:cs="PTSans-Regular"/>
          <w:color w:val="000000"/>
          <w:sz w:val="24"/>
        </w:rPr>
        <w:t>We must be humble, careful, and diligent in this study. We must always remember that God is perfectly holy an</w:t>
      </w:r>
      <w:r w:rsidR="008B424F" w:rsidRPr="0004016F">
        <w:rPr>
          <w:rFonts w:ascii="Verdana" w:hAnsi="Verdana" w:cs="PTSans-Regular"/>
          <w:color w:val="000000"/>
          <w:sz w:val="24"/>
        </w:rPr>
        <w:t>d</w:t>
      </w:r>
      <w:r w:rsidRPr="0004016F">
        <w:rPr>
          <w:rFonts w:ascii="Verdana" w:hAnsi="Verdana" w:cs="PTSans-Regular"/>
          <w:color w:val="000000"/>
          <w:sz w:val="24"/>
        </w:rPr>
        <w:t xml:space="preserve"> transcendent…His ways are not our ways, His ways are higher than our ways….He is so high and above us that we must be careful to learn </w:t>
      </w:r>
      <w:r w:rsidR="00305619" w:rsidRPr="0004016F">
        <w:rPr>
          <w:rFonts w:ascii="Verdana" w:hAnsi="Verdana" w:cs="PTSans-Regular"/>
          <w:color w:val="000000"/>
          <w:sz w:val="24"/>
        </w:rPr>
        <w:t xml:space="preserve">biblical truth </w:t>
      </w:r>
      <w:r w:rsidRPr="0004016F">
        <w:rPr>
          <w:rFonts w:ascii="Verdana" w:hAnsi="Verdana" w:cs="PTSans-Regular"/>
          <w:color w:val="000000"/>
          <w:sz w:val="24"/>
        </w:rPr>
        <w:t xml:space="preserve">carefully and </w:t>
      </w:r>
      <w:r w:rsidR="00C84244" w:rsidRPr="0004016F">
        <w:rPr>
          <w:rFonts w:ascii="Verdana" w:hAnsi="Verdana" w:cs="PTSans-Regular"/>
          <w:color w:val="000000"/>
          <w:sz w:val="24"/>
        </w:rPr>
        <w:t>diligently</w:t>
      </w:r>
      <w:r w:rsidRPr="0004016F">
        <w:rPr>
          <w:rFonts w:ascii="Verdana" w:hAnsi="Verdana" w:cs="PTSans-Regular"/>
          <w:color w:val="000000"/>
          <w:sz w:val="24"/>
        </w:rPr>
        <w:t xml:space="preserve"> from His word. </w:t>
      </w:r>
      <w:r w:rsidRPr="00D3351C">
        <w:rPr>
          <w:rFonts w:ascii="Verdana" w:hAnsi="Verdana" w:cs="PTSans-Regular"/>
          <w:color w:val="000000"/>
          <w:sz w:val="24"/>
          <w:highlight w:val="yellow"/>
        </w:rPr>
        <w:t xml:space="preserve">What God’s word reveals, both explicitly and implicitly, </w:t>
      </w:r>
      <w:r w:rsidR="00385345" w:rsidRPr="00D3351C">
        <w:rPr>
          <w:rFonts w:ascii="Verdana" w:hAnsi="Verdana" w:cs="PTSans-Regular"/>
          <w:color w:val="000000"/>
          <w:sz w:val="24"/>
          <w:highlight w:val="yellow"/>
        </w:rPr>
        <w:t>we must be diligent to study and know</w:t>
      </w:r>
      <w:r w:rsidR="0035539E" w:rsidRPr="00D3351C">
        <w:rPr>
          <w:rFonts w:ascii="Verdana" w:hAnsi="Verdana" w:cs="PTSans-Regular"/>
          <w:color w:val="000000"/>
          <w:sz w:val="24"/>
          <w:highlight w:val="yellow"/>
        </w:rPr>
        <w:t>—t</w:t>
      </w:r>
      <w:r w:rsidR="00385345" w:rsidRPr="00D3351C">
        <w:rPr>
          <w:rFonts w:ascii="Verdana" w:hAnsi="Verdana" w:cs="PTSans-Regular"/>
          <w:color w:val="000000"/>
          <w:sz w:val="24"/>
          <w:highlight w:val="yellow"/>
        </w:rPr>
        <w:t>hat which is “</w:t>
      </w:r>
      <w:r w:rsidR="00385345" w:rsidRPr="00D3351C">
        <w:rPr>
          <w:rFonts w:ascii="Verdana" w:hAnsi="Verdana" w:cs="PTSans-Regular"/>
          <w:color w:val="984806" w:themeColor="accent6" w:themeShade="80"/>
          <w:sz w:val="24"/>
          <w:highlight w:val="yellow"/>
        </w:rPr>
        <w:t>either explicitly stated or by necessary inference contained in the Holy Scriptures</w:t>
      </w:r>
      <w:r w:rsidR="00385345" w:rsidRPr="00D3351C">
        <w:rPr>
          <w:rFonts w:ascii="Verdana" w:hAnsi="Verdana" w:cs="PTSans-Regular"/>
          <w:color w:val="000000"/>
          <w:sz w:val="24"/>
          <w:highlight w:val="yellow"/>
        </w:rPr>
        <w:t>” as the Christian</w:t>
      </w:r>
      <w:r w:rsidR="00305619" w:rsidRPr="00D3351C">
        <w:rPr>
          <w:rFonts w:ascii="Verdana" w:hAnsi="Verdana" w:cs="PTSans-Regular"/>
          <w:color w:val="000000"/>
          <w:sz w:val="24"/>
          <w:highlight w:val="yellow"/>
        </w:rPr>
        <w:t>/</w:t>
      </w:r>
      <w:r w:rsidR="00385345" w:rsidRPr="00D3351C">
        <w:rPr>
          <w:rFonts w:ascii="Verdana" w:hAnsi="Verdana" w:cs="PTSans-Regular"/>
          <w:color w:val="000000"/>
          <w:sz w:val="24"/>
          <w:highlight w:val="yellow"/>
        </w:rPr>
        <w:t>Baptist Confession of 1689 states.</w:t>
      </w:r>
    </w:p>
    <w:p w14:paraId="643600EA" w14:textId="2849B311" w:rsidR="00CB4835" w:rsidRPr="0004016F" w:rsidRDefault="00305619" w:rsidP="003F7DB0">
      <w:pPr>
        <w:spacing w:after="0"/>
        <w:rPr>
          <w:rFonts w:ascii="Verdana" w:hAnsi="Verdana" w:cs="PTSans-Regular"/>
          <w:color w:val="000000"/>
          <w:sz w:val="24"/>
        </w:rPr>
      </w:pPr>
      <w:r w:rsidRPr="0004016F">
        <w:rPr>
          <w:rFonts w:ascii="Verdana" w:hAnsi="Verdana" w:cs="PTSans-Regular"/>
          <w:color w:val="000000"/>
          <w:sz w:val="24"/>
        </w:rPr>
        <w:t>We must</w:t>
      </w:r>
      <w:r w:rsidR="00CB4835" w:rsidRPr="0004016F">
        <w:rPr>
          <w:rFonts w:ascii="Verdana" w:hAnsi="Verdana" w:cs="PTSans-Regular"/>
          <w:color w:val="000000"/>
          <w:sz w:val="24"/>
        </w:rPr>
        <w:t xml:space="preserve"> continue to be a people </w:t>
      </w:r>
      <w:r w:rsidRPr="0004016F">
        <w:rPr>
          <w:rFonts w:ascii="Verdana" w:hAnsi="Verdana" w:cs="PTSans-Regular"/>
          <w:color w:val="000000"/>
          <w:sz w:val="24"/>
        </w:rPr>
        <w:t>wh</w:t>
      </w:r>
      <w:r w:rsidR="00CB4835" w:rsidRPr="0004016F">
        <w:rPr>
          <w:rFonts w:ascii="Verdana" w:hAnsi="Verdana" w:cs="PTSans-Regular"/>
          <w:color w:val="000000"/>
          <w:sz w:val="24"/>
        </w:rPr>
        <w:t>o LONG to know God rightly, through His word, carefully studied.</w:t>
      </w:r>
    </w:p>
    <w:p w14:paraId="45B24562" w14:textId="2E6762C0" w:rsidR="00CB4835" w:rsidRPr="0004016F" w:rsidRDefault="00CB4835" w:rsidP="003F7DB0">
      <w:pPr>
        <w:spacing w:after="0"/>
        <w:rPr>
          <w:rFonts w:ascii="Verdana" w:hAnsi="Verdana" w:cs="PTSans-Regular"/>
          <w:color w:val="000000"/>
          <w:sz w:val="24"/>
        </w:rPr>
      </w:pPr>
    </w:p>
    <w:p w14:paraId="4F4435D8" w14:textId="77777777" w:rsidR="00305619" w:rsidRPr="0004016F" w:rsidRDefault="00305619" w:rsidP="003F7DB0">
      <w:pPr>
        <w:spacing w:after="0"/>
        <w:rPr>
          <w:rFonts w:ascii="Verdana" w:hAnsi="Verdana" w:cs="PTSans-Regular"/>
          <w:color w:val="000000"/>
          <w:sz w:val="24"/>
        </w:rPr>
      </w:pPr>
    </w:p>
    <w:p w14:paraId="5A2460D1" w14:textId="36DA98DF" w:rsidR="00CB4835" w:rsidRPr="0004016F" w:rsidRDefault="00CB4835" w:rsidP="003F7DB0">
      <w:pPr>
        <w:spacing w:after="0"/>
        <w:rPr>
          <w:rFonts w:ascii="Verdana" w:hAnsi="Verdana" w:cs="PTSans-Regular"/>
          <w:color w:val="000000"/>
          <w:sz w:val="24"/>
        </w:rPr>
      </w:pPr>
      <w:r w:rsidRPr="0004016F">
        <w:rPr>
          <w:rFonts w:ascii="Verdana" w:hAnsi="Verdana" w:cs="PTSans-Regular"/>
          <w:color w:val="000000"/>
          <w:sz w:val="24"/>
        </w:rPr>
        <w:t>Covenant Theology is known</w:t>
      </w:r>
      <w:r w:rsidR="0035539E" w:rsidRPr="0004016F">
        <w:rPr>
          <w:rFonts w:ascii="Verdana" w:hAnsi="Verdana" w:cs="PTSans-Regular"/>
          <w:color w:val="000000"/>
          <w:sz w:val="24"/>
        </w:rPr>
        <w:t xml:space="preserve"> by us</w:t>
      </w:r>
      <w:r w:rsidRPr="0004016F">
        <w:rPr>
          <w:rFonts w:ascii="Verdana" w:hAnsi="Verdana" w:cs="PTSans-Regular"/>
          <w:color w:val="000000"/>
          <w:sz w:val="24"/>
        </w:rPr>
        <w:t xml:space="preserve"> from the whole of Scripture. </w:t>
      </w:r>
      <w:r w:rsidRPr="00D3351C">
        <w:rPr>
          <w:rFonts w:ascii="Verdana" w:hAnsi="Verdana" w:cs="PTSans-Regular"/>
          <w:color w:val="000000"/>
          <w:sz w:val="24"/>
          <w:highlight w:val="yellow"/>
          <w:u w:val="single"/>
        </w:rPr>
        <w:t>What we see happening in the Bible, is happening because of covenants</w:t>
      </w:r>
      <w:r w:rsidRPr="0004016F">
        <w:rPr>
          <w:rFonts w:ascii="Verdana" w:hAnsi="Verdana" w:cs="PTSans-Regular"/>
          <w:color w:val="000000"/>
          <w:sz w:val="24"/>
        </w:rPr>
        <w:t>….beginning with Adam and Creation and ending with Jesus and consummation.</w:t>
      </w:r>
      <w:r w:rsidR="00466A47" w:rsidRPr="0004016F">
        <w:rPr>
          <w:rFonts w:ascii="Verdana" w:hAnsi="Verdana" w:cs="PTSans-Regular"/>
          <w:color w:val="000000"/>
          <w:sz w:val="24"/>
        </w:rPr>
        <w:t xml:space="preserve"> The reality of covenants is found both explicitly and implicitly throughout the entire Bible.</w:t>
      </w:r>
    </w:p>
    <w:p w14:paraId="44DD2B37" w14:textId="6E3114E2" w:rsidR="00CB4835" w:rsidRPr="0004016F" w:rsidRDefault="00CB4835" w:rsidP="003F7DB0">
      <w:pPr>
        <w:spacing w:after="0"/>
        <w:rPr>
          <w:rFonts w:ascii="Verdana" w:hAnsi="Verdana" w:cs="PTSans-Regular"/>
          <w:color w:val="000000"/>
          <w:sz w:val="24"/>
        </w:rPr>
      </w:pPr>
      <w:r w:rsidRPr="0004016F">
        <w:rPr>
          <w:rFonts w:ascii="Verdana" w:hAnsi="Verdana" w:cs="PTSans-Regular"/>
          <w:color w:val="000000"/>
          <w:sz w:val="24"/>
        </w:rPr>
        <w:t>Renihan states “…</w:t>
      </w:r>
      <w:r w:rsidRPr="0004016F">
        <w:rPr>
          <w:rFonts w:ascii="Verdana" w:hAnsi="Verdana" w:cs="PTSans-Regular"/>
          <w:color w:val="984806" w:themeColor="accent6" w:themeShade="80"/>
          <w:sz w:val="24"/>
        </w:rPr>
        <w:t>not only does covenant theology bring to light the large and small details of the progress of redemption, but it also interprets and explains their theological significance and systematic implications.</w:t>
      </w:r>
      <w:r w:rsidRPr="0004016F">
        <w:rPr>
          <w:rFonts w:ascii="Verdana" w:hAnsi="Verdana" w:cs="PTSans-Regular"/>
          <w:color w:val="000000"/>
          <w:sz w:val="24"/>
        </w:rPr>
        <w:t xml:space="preserve">” </w:t>
      </w:r>
    </w:p>
    <w:p w14:paraId="332933DF" w14:textId="16A9C367" w:rsidR="00CB4835" w:rsidRPr="0004016F" w:rsidRDefault="0035539E" w:rsidP="003F7DB0">
      <w:pPr>
        <w:spacing w:after="0"/>
        <w:rPr>
          <w:rFonts w:ascii="Verdana" w:hAnsi="Verdana" w:cs="PTSans-Regular"/>
          <w:color w:val="000000"/>
          <w:sz w:val="24"/>
        </w:rPr>
      </w:pPr>
      <w:r w:rsidRPr="0004016F">
        <w:rPr>
          <w:rFonts w:ascii="Verdana" w:hAnsi="Verdana" w:cs="PTSans-Regular"/>
          <w:color w:val="000000"/>
          <w:sz w:val="24"/>
        </w:rPr>
        <w:t xml:space="preserve">Therefore, </w:t>
      </w:r>
      <w:r w:rsidR="00CB4835" w:rsidRPr="0004016F">
        <w:rPr>
          <w:rFonts w:ascii="Verdana" w:hAnsi="Verdana" w:cs="PTSans-Regular"/>
          <w:color w:val="000000"/>
          <w:sz w:val="24"/>
        </w:rPr>
        <w:t xml:space="preserve">Covenant Theology is </w:t>
      </w:r>
      <w:r w:rsidRPr="0004016F">
        <w:rPr>
          <w:rFonts w:ascii="Verdana" w:hAnsi="Verdana" w:cs="PTSans-Regular"/>
          <w:color w:val="000000"/>
          <w:sz w:val="24"/>
        </w:rPr>
        <w:t>very</w:t>
      </w:r>
      <w:r w:rsidR="00CB4835" w:rsidRPr="0004016F">
        <w:rPr>
          <w:rFonts w:ascii="Verdana" w:hAnsi="Verdana" w:cs="PTSans-Regular"/>
          <w:color w:val="000000"/>
          <w:sz w:val="24"/>
        </w:rPr>
        <w:t xml:space="preserve"> helpful and </w:t>
      </w:r>
      <w:r w:rsidRPr="0004016F">
        <w:rPr>
          <w:rFonts w:ascii="Verdana" w:hAnsi="Verdana" w:cs="PTSans-Regular"/>
          <w:color w:val="000000"/>
          <w:sz w:val="24"/>
        </w:rPr>
        <w:t>very</w:t>
      </w:r>
      <w:r w:rsidR="00CB4835" w:rsidRPr="0004016F">
        <w:rPr>
          <w:rFonts w:ascii="Verdana" w:hAnsi="Verdana" w:cs="PTSans-Regular"/>
          <w:color w:val="000000"/>
          <w:sz w:val="24"/>
        </w:rPr>
        <w:t xml:space="preserve"> important.</w:t>
      </w:r>
    </w:p>
    <w:p w14:paraId="415318D1" w14:textId="2BEBCF9C" w:rsidR="00855F8B" w:rsidRPr="0004016F" w:rsidRDefault="00855F8B" w:rsidP="003F7DB0">
      <w:pPr>
        <w:spacing w:after="0"/>
        <w:rPr>
          <w:rFonts w:ascii="Verdana" w:hAnsi="Verdana" w:cs="PTSans-Regular"/>
          <w:color w:val="000000"/>
          <w:sz w:val="24"/>
        </w:rPr>
      </w:pPr>
    </w:p>
    <w:p w14:paraId="5B495B5C" w14:textId="6D291F51" w:rsidR="005A794B" w:rsidRPr="0004016F" w:rsidRDefault="00855F8B" w:rsidP="003F7DB0">
      <w:pPr>
        <w:spacing w:after="0"/>
        <w:rPr>
          <w:rFonts w:ascii="Verdana" w:hAnsi="Verdana" w:cs="PTSans-Regular"/>
          <w:color w:val="000000"/>
          <w:sz w:val="24"/>
        </w:rPr>
      </w:pPr>
      <w:r w:rsidRPr="0004016F">
        <w:rPr>
          <w:rFonts w:ascii="Verdana" w:hAnsi="Verdana" w:cs="PTSans-Regular"/>
          <w:color w:val="000000"/>
          <w:sz w:val="24"/>
        </w:rPr>
        <w:t xml:space="preserve">For some who are newer to Covenant Theology, much of what is being said here may seem unfamiliar, </w:t>
      </w:r>
      <w:r w:rsidR="005A794B" w:rsidRPr="0004016F">
        <w:rPr>
          <w:rFonts w:ascii="Verdana" w:hAnsi="Verdana" w:cs="PTSans-Regular"/>
          <w:color w:val="000000"/>
          <w:sz w:val="24"/>
        </w:rPr>
        <w:t>but</w:t>
      </w:r>
      <w:r w:rsidRPr="0004016F">
        <w:rPr>
          <w:rFonts w:ascii="Verdana" w:hAnsi="Verdana" w:cs="PTSans-Regular"/>
          <w:color w:val="000000"/>
          <w:sz w:val="24"/>
        </w:rPr>
        <w:t xml:space="preserve"> I want to encourage you to remain humble, careful, and diligent in this study. As with so many things, what is new and unclear now, becomes</w:t>
      </w:r>
      <w:r w:rsidR="005A794B" w:rsidRPr="0004016F">
        <w:rPr>
          <w:rFonts w:ascii="Verdana" w:hAnsi="Verdana" w:cs="PTSans-Regular"/>
          <w:color w:val="000000"/>
          <w:sz w:val="24"/>
        </w:rPr>
        <w:t>, according to the work of the Holy Spirit,</w:t>
      </w:r>
      <w:r w:rsidRPr="0004016F">
        <w:rPr>
          <w:rFonts w:ascii="Verdana" w:hAnsi="Verdana" w:cs="PTSans-Regular"/>
          <w:color w:val="000000"/>
          <w:sz w:val="24"/>
        </w:rPr>
        <w:t xml:space="preserve"> familiar and clearer as you remain a faithful student. </w:t>
      </w:r>
    </w:p>
    <w:p w14:paraId="257ABAF3" w14:textId="77777777" w:rsidR="005A794B" w:rsidRPr="0004016F" w:rsidRDefault="005A794B" w:rsidP="003F7DB0">
      <w:pPr>
        <w:spacing w:after="0"/>
        <w:rPr>
          <w:rFonts w:ascii="Verdana" w:hAnsi="Verdana" w:cs="PTSans-Regular"/>
          <w:color w:val="000000"/>
          <w:sz w:val="24"/>
        </w:rPr>
      </w:pPr>
    </w:p>
    <w:p w14:paraId="10886AAB" w14:textId="08E49D74" w:rsidR="00855F8B" w:rsidRPr="0004016F" w:rsidRDefault="00855F8B" w:rsidP="003F7DB0">
      <w:pPr>
        <w:spacing w:after="0"/>
        <w:rPr>
          <w:rFonts w:ascii="Verdana" w:hAnsi="Verdana" w:cs="PTSans-Regular"/>
          <w:color w:val="000000"/>
          <w:sz w:val="24"/>
        </w:rPr>
      </w:pPr>
      <w:r w:rsidRPr="0004016F">
        <w:rPr>
          <w:rFonts w:ascii="Verdana" w:hAnsi="Verdana" w:cs="PTSans-Regular"/>
          <w:color w:val="000000"/>
          <w:sz w:val="24"/>
        </w:rPr>
        <w:t xml:space="preserve">I want to encourage you to be excited about this study, as it is truly a blessing. Your faith </w:t>
      </w:r>
      <w:r w:rsidR="005C1F24" w:rsidRPr="0004016F">
        <w:rPr>
          <w:rFonts w:ascii="Verdana" w:hAnsi="Verdana" w:cs="PTSans-Regular"/>
          <w:color w:val="000000"/>
          <w:sz w:val="24"/>
        </w:rPr>
        <w:t xml:space="preserve">of Christ </w:t>
      </w:r>
      <w:r w:rsidRPr="0004016F">
        <w:rPr>
          <w:rFonts w:ascii="Verdana" w:hAnsi="Verdana" w:cs="PTSans-Regular"/>
          <w:color w:val="000000"/>
          <w:sz w:val="24"/>
        </w:rPr>
        <w:t xml:space="preserve">will be strengthened, </w:t>
      </w:r>
      <w:r w:rsidR="003A42B1" w:rsidRPr="0004016F">
        <w:rPr>
          <w:rFonts w:ascii="Verdana" w:hAnsi="Verdana" w:cs="PTSans-Regular"/>
          <w:color w:val="000000"/>
          <w:sz w:val="24"/>
        </w:rPr>
        <w:t>your</w:t>
      </w:r>
      <w:r w:rsidRPr="0004016F">
        <w:rPr>
          <w:rFonts w:ascii="Verdana" w:hAnsi="Verdana" w:cs="PTSans-Regular"/>
          <w:color w:val="000000"/>
          <w:sz w:val="24"/>
        </w:rPr>
        <w:t xml:space="preserve"> understanding will increase, and your view of the majesty and greatness of God will be heightened. There are all these </w:t>
      </w:r>
      <w:r w:rsidR="003A42B1" w:rsidRPr="0004016F">
        <w:rPr>
          <w:rFonts w:ascii="Verdana" w:hAnsi="Verdana" w:cs="PTSans-Regular"/>
          <w:color w:val="000000"/>
          <w:sz w:val="24"/>
        </w:rPr>
        <w:t>benefits</w:t>
      </w:r>
      <w:r w:rsidRPr="0004016F">
        <w:rPr>
          <w:rFonts w:ascii="Verdana" w:hAnsi="Verdana" w:cs="PTSans-Regular"/>
          <w:color w:val="000000"/>
          <w:sz w:val="24"/>
        </w:rPr>
        <w:t xml:space="preserve"> and many more. Renihan rightly wr</w:t>
      </w:r>
      <w:r w:rsidR="005C1F24" w:rsidRPr="0004016F">
        <w:rPr>
          <w:rFonts w:ascii="Verdana" w:hAnsi="Verdana" w:cs="PTSans-Regular"/>
          <w:color w:val="000000"/>
          <w:sz w:val="24"/>
        </w:rPr>
        <w:t>ites</w:t>
      </w:r>
      <w:r w:rsidRPr="0004016F">
        <w:rPr>
          <w:rFonts w:ascii="Verdana" w:hAnsi="Verdana" w:cs="PTSans-Regular"/>
          <w:color w:val="000000"/>
          <w:sz w:val="24"/>
        </w:rPr>
        <w:t xml:space="preserve"> that, </w:t>
      </w:r>
      <w:r w:rsidRPr="00D3351C">
        <w:rPr>
          <w:rFonts w:ascii="Verdana" w:hAnsi="Verdana" w:cs="PTSans-Regular"/>
          <w:color w:val="000000"/>
          <w:sz w:val="24"/>
          <w:highlight w:val="yellow"/>
        </w:rPr>
        <w:t>“</w:t>
      </w:r>
      <w:r w:rsidRPr="00D3351C">
        <w:rPr>
          <w:rFonts w:ascii="Verdana" w:hAnsi="Verdana" w:cs="PTSans-Regular"/>
          <w:color w:val="984806" w:themeColor="accent6" w:themeShade="80"/>
          <w:sz w:val="24"/>
          <w:highlight w:val="yellow"/>
        </w:rPr>
        <w:t xml:space="preserve">Studying covenant theology </w:t>
      </w:r>
      <w:r w:rsidRPr="00D3351C">
        <w:rPr>
          <w:rFonts w:ascii="Verdana" w:hAnsi="Verdana" w:cs="PTSans-Regular"/>
          <w:color w:val="984806" w:themeColor="accent6" w:themeShade="80"/>
          <w:sz w:val="24"/>
          <w:highlight w:val="yellow"/>
          <w:u w:val="single"/>
        </w:rPr>
        <w:t>is a devotional experience</w:t>
      </w:r>
      <w:r w:rsidRPr="00D3351C">
        <w:rPr>
          <w:rFonts w:ascii="Verdana" w:hAnsi="Verdana" w:cs="PTSans-Regular"/>
          <w:color w:val="984806" w:themeColor="accent6" w:themeShade="80"/>
          <w:sz w:val="24"/>
          <w:highlight w:val="yellow"/>
        </w:rPr>
        <w:t xml:space="preserve"> that enriches one’s understanding of the unity of God’s p</w:t>
      </w:r>
      <w:r w:rsidR="003A42B1" w:rsidRPr="00D3351C">
        <w:rPr>
          <w:rFonts w:ascii="Verdana" w:hAnsi="Verdana" w:cs="PTSans-Regular"/>
          <w:color w:val="984806" w:themeColor="accent6" w:themeShade="80"/>
          <w:sz w:val="24"/>
          <w:highlight w:val="yellow"/>
        </w:rPr>
        <w:t>urposes</w:t>
      </w:r>
      <w:r w:rsidRPr="00D3351C">
        <w:rPr>
          <w:rFonts w:ascii="Verdana" w:hAnsi="Verdana" w:cs="PTSans-Regular"/>
          <w:color w:val="984806" w:themeColor="accent6" w:themeShade="80"/>
          <w:sz w:val="24"/>
          <w:highlight w:val="yellow"/>
        </w:rPr>
        <w:t xml:space="preserve">, </w:t>
      </w:r>
      <w:r w:rsidR="003A42B1" w:rsidRPr="00D3351C">
        <w:rPr>
          <w:rFonts w:ascii="Verdana" w:hAnsi="Verdana" w:cs="PTSans-Regular"/>
          <w:color w:val="984806" w:themeColor="accent6" w:themeShade="80"/>
          <w:sz w:val="24"/>
          <w:highlight w:val="yellow"/>
        </w:rPr>
        <w:t>enhances</w:t>
      </w:r>
      <w:r w:rsidRPr="00D3351C">
        <w:rPr>
          <w:rFonts w:ascii="Verdana" w:hAnsi="Verdana" w:cs="PTSans-Regular"/>
          <w:color w:val="984806" w:themeColor="accent6" w:themeShade="80"/>
          <w:sz w:val="24"/>
          <w:highlight w:val="yellow"/>
        </w:rPr>
        <w:t xml:space="preserve"> preaching from any text, informs one’s understanding of the church, assures God’s people of the security of their salvation, and much more. But above all, studying </w:t>
      </w:r>
      <w:r w:rsidR="003A42B1" w:rsidRPr="00D3351C">
        <w:rPr>
          <w:rFonts w:ascii="Verdana" w:hAnsi="Verdana" w:cs="PTSans-Regular"/>
          <w:color w:val="984806" w:themeColor="accent6" w:themeShade="80"/>
          <w:sz w:val="24"/>
          <w:highlight w:val="yellow"/>
        </w:rPr>
        <w:t xml:space="preserve">the </w:t>
      </w:r>
      <w:r w:rsidRPr="00D3351C">
        <w:rPr>
          <w:rFonts w:ascii="Verdana" w:hAnsi="Verdana" w:cs="PTSans-Regular"/>
          <w:color w:val="984806" w:themeColor="accent6" w:themeShade="80"/>
          <w:sz w:val="24"/>
          <w:highlight w:val="yellow"/>
        </w:rPr>
        <w:t>covenant theology</w:t>
      </w:r>
      <w:r w:rsidR="003A42B1" w:rsidRPr="00D3351C">
        <w:rPr>
          <w:rFonts w:ascii="Verdana" w:hAnsi="Verdana" w:cs="PTSans-Regular"/>
          <w:color w:val="984806" w:themeColor="accent6" w:themeShade="80"/>
          <w:sz w:val="24"/>
          <w:highlight w:val="yellow"/>
        </w:rPr>
        <w:t xml:space="preserve"> of the Bible magnifies the majesty of the triune God’s plan of redemption.</w:t>
      </w:r>
      <w:r w:rsidR="003A42B1" w:rsidRPr="00D3351C">
        <w:rPr>
          <w:rFonts w:ascii="Verdana" w:hAnsi="Verdana" w:cs="PTSans-Regular"/>
          <w:color w:val="000000"/>
          <w:sz w:val="24"/>
          <w:highlight w:val="yellow"/>
        </w:rPr>
        <w:t>”</w:t>
      </w:r>
    </w:p>
    <w:p w14:paraId="0A567BD6" w14:textId="565B9F42" w:rsidR="003A42B1" w:rsidRPr="0004016F" w:rsidRDefault="003A42B1" w:rsidP="003F7DB0">
      <w:pPr>
        <w:spacing w:after="0"/>
        <w:rPr>
          <w:rFonts w:ascii="Verdana" w:hAnsi="Verdana" w:cs="PTSans-Regular"/>
          <w:i/>
          <w:color w:val="000000"/>
          <w:sz w:val="24"/>
        </w:rPr>
      </w:pPr>
      <w:r w:rsidRPr="0004016F">
        <w:rPr>
          <w:rFonts w:ascii="Verdana" w:hAnsi="Verdana" w:cs="PTSans-Regular"/>
          <w:color w:val="000000"/>
          <w:sz w:val="24"/>
        </w:rPr>
        <w:t>We’ll further consider these benefits as we go, week by week.</w:t>
      </w:r>
    </w:p>
    <w:p w14:paraId="012F5477" w14:textId="77777777" w:rsidR="005031E9" w:rsidRPr="0004016F" w:rsidRDefault="005031E9" w:rsidP="003F7DB0">
      <w:pPr>
        <w:spacing w:after="0"/>
        <w:rPr>
          <w:rFonts w:ascii="Verdana" w:hAnsi="Verdana" w:cs="PTSans-Regular"/>
          <w:color w:val="000000"/>
          <w:sz w:val="24"/>
        </w:rPr>
      </w:pPr>
    </w:p>
    <w:p w14:paraId="569D6586" w14:textId="09CFD970" w:rsidR="00B12D36" w:rsidRPr="0004016F" w:rsidRDefault="00D73703" w:rsidP="003F7DB0">
      <w:pPr>
        <w:spacing w:after="0"/>
        <w:rPr>
          <w:rFonts w:ascii="Verdana" w:hAnsi="Verdana" w:cs="PTSans-Regular"/>
          <w:color w:val="000000"/>
          <w:sz w:val="24"/>
        </w:rPr>
      </w:pPr>
      <w:r w:rsidRPr="0004016F">
        <w:rPr>
          <w:rFonts w:ascii="Verdana" w:hAnsi="Verdana" w:cs="PTSans-Regular"/>
          <w:color w:val="000000"/>
          <w:sz w:val="24"/>
        </w:rPr>
        <w:lastRenderedPageBreak/>
        <w:t xml:space="preserve">In this </w:t>
      </w:r>
      <w:r w:rsidR="006B3A6A" w:rsidRPr="0004016F">
        <w:rPr>
          <w:rFonts w:ascii="Verdana" w:hAnsi="Verdana" w:cs="PTSans-Regular"/>
          <w:color w:val="000000"/>
          <w:sz w:val="24"/>
        </w:rPr>
        <w:t xml:space="preserve">Covenant Theology </w:t>
      </w:r>
      <w:proofErr w:type="gramStart"/>
      <w:r w:rsidRPr="0004016F">
        <w:rPr>
          <w:rFonts w:ascii="Verdana" w:hAnsi="Verdana" w:cs="PTSans-Regular"/>
          <w:color w:val="000000"/>
          <w:sz w:val="24"/>
        </w:rPr>
        <w:t>journey</w:t>
      </w:r>
      <w:proofErr w:type="gramEnd"/>
      <w:r w:rsidRPr="0004016F">
        <w:rPr>
          <w:rFonts w:ascii="Verdana" w:hAnsi="Verdana" w:cs="PTSans-Regular"/>
          <w:color w:val="000000"/>
          <w:sz w:val="24"/>
        </w:rPr>
        <w:t xml:space="preserve"> we will be considering the story of the bible—the Bible metanarrative— by story I </w:t>
      </w:r>
      <w:r w:rsidR="00B12D36" w:rsidRPr="0004016F">
        <w:rPr>
          <w:rFonts w:ascii="Verdana" w:hAnsi="Verdana" w:cs="PTSans-Regular"/>
          <w:color w:val="000000"/>
          <w:sz w:val="24"/>
        </w:rPr>
        <w:t xml:space="preserve">mean the historical facts and flow of things as revealed in the Scripture as God’s infallible and inerrant word. </w:t>
      </w:r>
    </w:p>
    <w:p w14:paraId="6F4CB240" w14:textId="77777777" w:rsidR="00B12D36" w:rsidRPr="0004016F" w:rsidRDefault="00B12D36" w:rsidP="003F7DB0">
      <w:pPr>
        <w:spacing w:after="0"/>
        <w:rPr>
          <w:rFonts w:ascii="Verdana" w:hAnsi="Verdana" w:cs="PTSans-Regular"/>
          <w:color w:val="000000"/>
          <w:sz w:val="24"/>
        </w:rPr>
      </w:pPr>
    </w:p>
    <w:p w14:paraId="18C165F8" w14:textId="21640760"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Let’s consider an illustration</w:t>
      </w:r>
      <w:r w:rsidR="00D73703" w:rsidRPr="0004016F">
        <w:rPr>
          <w:rFonts w:ascii="Verdana" w:hAnsi="Verdana" w:cs="PTSans-Regular"/>
          <w:color w:val="000000"/>
          <w:sz w:val="24"/>
        </w:rPr>
        <w:t xml:space="preserve"> using </w:t>
      </w:r>
      <w:r w:rsidRPr="0004016F">
        <w:rPr>
          <w:rFonts w:ascii="Verdana" w:hAnsi="Verdana" w:cs="PTSans-Regular"/>
          <w:color w:val="000000"/>
          <w:sz w:val="24"/>
        </w:rPr>
        <w:t xml:space="preserve">Star Wars for a moment. </w:t>
      </w:r>
      <w:r w:rsidR="00D73703" w:rsidRPr="0004016F">
        <w:rPr>
          <w:rFonts w:ascii="Verdana" w:hAnsi="Verdana" w:cs="PTSans-Regular"/>
          <w:color w:val="000000"/>
          <w:sz w:val="24"/>
        </w:rPr>
        <w:t>Many of you are big Star Wars fans…</w:t>
      </w:r>
    </w:p>
    <w:p w14:paraId="157BAB05" w14:textId="77777777" w:rsidR="00D73703" w:rsidRPr="0004016F" w:rsidRDefault="00D73703" w:rsidP="003F7DB0">
      <w:pPr>
        <w:spacing w:after="0"/>
        <w:rPr>
          <w:rFonts w:ascii="Verdana" w:hAnsi="Verdana" w:cs="PTSans-Regular"/>
          <w:color w:val="000000"/>
          <w:sz w:val="24"/>
        </w:rPr>
      </w:pPr>
    </w:p>
    <w:p w14:paraId="4E7193F7" w14:textId="77777777"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The first movie released dropped us into a story not at the beginning, nor with much context. </w:t>
      </w:r>
    </w:p>
    <w:p w14:paraId="76463F65" w14:textId="6771714C"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Instead, the movie starts with the shot of space with yellow </w:t>
      </w:r>
      <w:r w:rsidR="00D73703" w:rsidRPr="0004016F">
        <w:rPr>
          <w:rFonts w:ascii="Verdana" w:hAnsi="Verdana" w:cs="PTSans-Regular"/>
          <w:color w:val="000000"/>
          <w:sz w:val="24"/>
        </w:rPr>
        <w:t xml:space="preserve">scrolling </w:t>
      </w:r>
      <w:r w:rsidRPr="0004016F">
        <w:rPr>
          <w:rFonts w:ascii="Verdana" w:hAnsi="Verdana" w:cs="PTSans-Regular"/>
          <w:color w:val="000000"/>
          <w:sz w:val="24"/>
        </w:rPr>
        <w:t>words giving the viewer a tiny bit of context as to what is going on that immediately leads to the events in the</w:t>
      </w:r>
      <w:r w:rsidR="00D73703" w:rsidRPr="0004016F">
        <w:rPr>
          <w:rFonts w:ascii="Verdana" w:hAnsi="Verdana" w:cs="PTSans-Regular"/>
          <w:color w:val="000000"/>
          <w:sz w:val="24"/>
        </w:rPr>
        <w:t xml:space="preserve"> first</w:t>
      </w:r>
      <w:r w:rsidRPr="0004016F">
        <w:rPr>
          <w:rFonts w:ascii="Verdana" w:hAnsi="Verdana" w:cs="PTSans-Regular"/>
          <w:color w:val="000000"/>
          <w:sz w:val="24"/>
        </w:rPr>
        <w:t xml:space="preserve"> movie. This is helpful, but it surely didn’t give us all the significant background info. </w:t>
      </w:r>
    </w:p>
    <w:p w14:paraId="7FFB0FA1" w14:textId="77777777"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As the movie went on, we got more info as to the bigger story and so on, but it was still lacking in real depth of context. </w:t>
      </w:r>
    </w:p>
    <w:p w14:paraId="5D93A320" w14:textId="3F31FF8C"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Now, for a movie like Star Wars, that plays a role in the whole entertainment value of it. Fans generally like how they did this. </w:t>
      </w:r>
      <w:r w:rsidR="00D73703" w:rsidRPr="0004016F">
        <w:rPr>
          <w:rFonts w:ascii="Verdana" w:hAnsi="Verdana" w:cs="PTSans-Regular"/>
          <w:color w:val="000000"/>
          <w:sz w:val="24"/>
        </w:rPr>
        <w:t>For example, i</w:t>
      </w:r>
      <w:r w:rsidRPr="0004016F">
        <w:rPr>
          <w:rFonts w:ascii="Verdana" w:hAnsi="Verdana" w:cs="PTSans-Regular"/>
          <w:color w:val="000000"/>
          <w:sz w:val="24"/>
        </w:rPr>
        <w:t>t’s interesting to learn about the family relationships as the story progresses. It’s fun to learn how the past Jedis trained and developed. And so on.</w:t>
      </w:r>
    </w:p>
    <w:p w14:paraId="03E5E469" w14:textId="77777777"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But when we are talking about real life, especially about God and His creation and eternity, playing loose with what He has ordained us to know is a serious issue. The Bible is not for entertainment. It is God’s holy word in which He reveals truths about Himself and His work and this creation. </w:t>
      </w:r>
    </w:p>
    <w:p w14:paraId="25784532" w14:textId="77777777"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Not knowing or understanding the overarching story of the Bible (or again, the Bible metanarrative) leads to many people </w:t>
      </w:r>
      <w:r w:rsidRPr="0004016F">
        <w:rPr>
          <w:rFonts w:ascii="Verdana" w:hAnsi="Verdana" w:cs="PTSans-Regular"/>
          <w:b/>
          <w:color w:val="000000"/>
          <w:sz w:val="24"/>
        </w:rPr>
        <w:t>mis</w:t>
      </w:r>
      <w:r w:rsidRPr="0004016F">
        <w:rPr>
          <w:rFonts w:ascii="Verdana" w:hAnsi="Verdana" w:cs="PTSans-Regular"/>
          <w:color w:val="000000"/>
          <w:sz w:val="24"/>
        </w:rPr>
        <w:t xml:space="preserve">understanding so much of what God has revealed in its parts. In this, people often ignore or simply don’t know the fullness of what God has revealed and so they fill in the gaps themselves or through the false teaching of others, unto creating something that is not correct, not biblical. </w:t>
      </w:r>
    </w:p>
    <w:p w14:paraId="120359B9" w14:textId="7C8BFE41"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We can’t treat the Bible this way. We need some important facts </w:t>
      </w:r>
      <w:r w:rsidRPr="0004016F">
        <w:rPr>
          <w:rFonts w:ascii="Verdana" w:hAnsi="Verdana" w:cs="PTSans-Regular"/>
          <w:color w:val="000000"/>
          <w:sz w:val="24"/>
          <w:u w:val="single"/>
        </w:rPr>
        <w:t>and</w:t>
      </w:r>
      <w:r w:rsidRPr="0004016F">
        <w:rPr>
          <w:rFonts w:ascii="Verdana" w:hAnsi="Verdana" w:cs="PTSans-Regular"/>
          <w:color w:val="000000"/>
          <w:sz w:val="24"/>
        </w:rPr>
        <w:t xml:space="preserve"> an accurate understanding of the story, </w:t>
      </w:r>
      <w:r w:rsidR="00D73703" w:rsidRPr="0004016F">
        <w:rPr>
          <w:rFonts w:ascii="Verdana" w:hAnsi="Verdana" w:cs="PTSans-Regular"/>
          <w:color w:val="000000"/>
          <w:sz w:val="24"/>
        </w:rPr>
        <w:t>details</w:t>
      </w:r>
      <w:r w:rsidRPr="0004016F">
        <w:rPr>
          <w:rFonts w:ascii="Verdana" w:hAnsi="Verdana" w:cs="PTSans-Regular"/>
          <w:color w:val="000000"/>
          <w:sz w:val="24"/>
        </w:rPr>
        <w:t>, and</w:t>
      </w:r>
      <w:r w:rsidR="00D73703" w:rsidRPr="0004016F">
        <w:rPr>
          <w:rFonts w:ascii="Verdana" w:hAnsi="Verdana" w:cs="PTSans-Regular"/>
          <w:color w:val="000000"/>
          <w:sz w:val="24"/>
        </w:rPr>
        <w:t xml:space="preserve"> main</w:t>
      </w:r>
      <w:r w:rsidRPr="0004016F">
        <w:rPr>
          <w:rFonts w:ascii="Verdana" w:hAnsi="Verdana" w:cs="PTSans-Regular"/>
          <w:color w:val="000000"/>
          <w:sz w:val="24"/>
        </w:rPr>
        <w:t xml:space="preserve"> point.</w:t>
      </w:r>
    </w:p>
    <w:p w14:paraId="2595B76B" w14:textId="77777777" w:rsidR="00B12D36" w:rsidRPr="0004016F" w:rsidRDefault="00B12D36" w:rsidP="003F7DB0">
      <w:pPr>
        <w:spacing w:after="0"/>
        <w:rPr>
          <w:rFonts w:ascii="Verdana" w:hAnsi="Verdana" w:cs="PTSans-Regular"/>
          <w:color w:val="000000"/>
          <w:sz w:val="24"/>
          <w:u w:val="single"/>
        </w:rPr>
      </w:pPr>
      <w:r w:rsidRPr="0004016F">
        <w:rPr>
          <w:rFonts w:ascii="Verdana" w:hAnsi="Verdana" w:cs="PTSans-Regular"/>
          <w:color w:val="000000"/>
          <w:sz w:val="24"/>
          <w:u w:val="single"/>
        </w:rPr>
        <w:t xml:space="preserve">What you will find in these lessons is a fuller understanding of what is happening regarding human history as revealed to us in Scripture. </w:t>
      </w:r>
    </w:p>
    <w:p w14:paraId="7BAA59F6" w14:textId="77777777"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And this is </w:t>
      </w:r>
      <w:proofErr w:type="gramStart"/>
      <w:r w:rsidRPr="0004016F">
        <w:rPr>
          <w:rFonts w:ascii="Verdana" w:hAnsi="Verdana" w:cs="PTSans-Regular"/>
          <w:color w:val="000000"/>
          <w:sz w:val="24"/>
        </w:rPr>
        <w:t>really important</w:t>
      </w:r>
      <w:proofErr w:type="gramEnd"/>
      <w:r w:rsidRPr="0004016F">
        <w:rPr>
          <w:rFonts w:ascii="Verdana" w:hAnsi="Verdana" w:cs="PTSans-Regular"/>
          <w:color w:val="000000"/>
          <w:sz w:val="24"/>
        </w:rPr>
        <w:t xml:space="preserve">. All of us have been reading the Bible at some point and realized we don’t know the proper way to understand the happenings in Leviticus or the teachings in Hebrews, for example. </w:t>
      </w:r>
    </w:p>
    <w:p w14:paraId="514A2741" w14:textId="21A60BE9"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So</w:t>
      </w:r>
      <w:r w:rsidR="006D057E" w:rsidRPr="0004016F">
        <w:rPr>
          <w:rFonts w:ascii="Verdana" w:hAnsi="Verdana" w:cs="PTSans-Regular"/>
          <w:color w:val="000000"/>
          <w:sz w:val="24"/>
        </w:rPr>
        <w:t>,</w:t>
      </w:r>
      <w:r w:rsidRPr="0004016F">
        <w:rPr>
          <w:rFonts w:ascii="Verdana" w:hAnsi="Verdana" w:cs="PTSans-Regular"/>
          <w:color w:val="000000"/>
          <w:sz w:val="24"/>
        </w:rPr>
        <w:t xml:space="preserve"> if you track with me in these lessons, you’ll find your time in the word to be more fruitful and your understanding of God and His workings to be even deeper as well.</w:t>
      </w:r>
    </w:p>
    <w:p w14:paraId="24D0D03E" w14:textId="77777777" w:rsidR="00B12D36" w:rsidRPr="0004016F" w:rsidRDefault="00B12D36" w:rsidP="003F7DB0">
      <w:pPr>
        <w:spacing w:after="0"/>
        <w:rPr>
          <w:rFonts w:ascii="Verdana" w:hAnsi="Verdana" w:cs="PTSans-Regular"/>
          <w:color w:val="000000"/>
          <w:sz w:val="24"/>
        </w:rPr>
      </w:pPr>
    </w:p>
    <w:p w14:paraId="6B2C3461" w14:textId="77777777" w:rsidR="00D73703"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The </w:t>
      </w:r>
      <w:r w:rsidR="00EC5AB2" w:rsidRPr="0004016F">
        <w:rPr>
          <w:rFonts w:ascii="Verdana" w:hAnsi="Verdana" w:cs="PTSans-Regular"/>
          <w:color w:val="000000"/>
          <w:sz w:val="24"/>
        </w:rPr>
        <w:t>divine</w:t>
      </w:r>
      <w:r w:rsidRPr="0004016F">
        <w:rPr>
          <w:rFonts w:ascii="Verdana" w:hAnsi="Verdana" w:cs="PTSans-Regular"/>
          <w:color w:val="000000"/>
          <w:sz w:val="24"/>
        </w:rPr>
        <w:t xml:space="preserve"> covenants we will look at</w:t>
      </w:r>
      <w:r w:rsidR="005A794B" w:rsidRPr="0004016F">
        <w:rPr>
          <w:rFonts w:ascii="Verdana" w:hAnsi="Verdana" w:cs="PTSans-Regular"/>
          <w:color w:val="000000"/>
          <w:sz w:val="24"/>
        </w:rPr>
        <w:t xml:space="preserve"> </w:t>
      </w:r>
      <w:r w:rsidR="005A794B" w:rsidRPr="0004016F">
        <w:rPr>
          <w:rFonts w:ascii="Verdana" w:hAnsi="Verdana" w:cs="PTSans-Regular"/>
          <w:color w:val="000000"/>
          <w:sz w:val="24"/>
          <w:u w:val="single"/>
        </w:rPr>
        <w:t>inform us of</w:t>
      </w:r>
      <w:r w:rsidR="005A794B" w:rsidRPr="0004016F">
        <w:rPr>
          <w:rFonts w:ascii="Verdana" w:hAnsi="Verdana" w:cs="PTSans-Regular"/>
          <w:color w:val="000000"/>
          <w:sz w:val="24"/>
        </w:rPr>
        <w:t xml:space="preserve"> and</w:t>
      </w:r>
      <w:r w:rsidRPr="0004016F">
        <w:rPr>
          <w:rFonts w:ascii="Verdana" w:hAnsi="Verdana" w:cs="PTSans-Regular"/>
          <w:color w:val="000000"/>
          <w:sz w:val="24"/>
        </w:rPr>
        <w:t xml:space="preserve"> </w:t>
      </w:r>
      <w:r w:rsidRPr="0004016F">
        <w:rPr>
          <w:rFonts w:ascii="Verdana" w:hAnsi="Verdana" w:cs="PTSans-Regular"/>
          <w:color w:val="000000"/>
          <w:sz w:val="24"/>
          <w:u w:val="single"/>
        </w:rPr>
        <w:t>carry the Bible’s storyline</w:t>
      </w:r>
      <w:r w:rsidRPr="0004016F">
        <w:rPr>
          <w:rFonts w:ascii="Verdana" w:hAnsi="Verdana" w:cs="PTSans-Regular"/>
          <w:color w:val="000000"/>
          <w:sz w:val="24"/>
        </w:rPr>
        <w:t xml:space="preserve">. </w:t>
      </w:r>
    </w:p>
    <w:p w14:paraId="7CC7C238" w14:textId="58413991" w:rsidR="00466A47" w:rsidRPr="0004016F" w:rsidRDefault="00EC5AB2" w:rsidP="003F7DB0">
      <w:pPr>
        <w:spacing w:after="0"/>
        <w:rPr>
          <w:rFonts w:ascii="Verdana" w:hAnsi="Verdana" w:cs="PTSans-Regular"/>
          <w:color w:val="000000"/>
          <w:sz w:val="24"/>
        </w:rPr>
      </w:pPr>
      <w:r w:rsidRPr="0004016F">
        <w:rPr>
          <w:rFonts w:ascii="Verdana" w:hAnsi="Verdana" w:cs="PTSans-Regular"/>
          <w:color w:val="000000"/>
          <w:sz w:val="24"/>
        </w:rPr>
        <w:t xml:space="preserve">It is by </w:t>
      </w:r>
      <w:r w:rsidR="00B12D36" w:rsidRPr="0004016F">
        <w:rPr>
          <w:rFonts w:ascii="Verdana" w:hAnsi="Verdana" w:cs="PTSans-Regular"/>
          <w:color w:val="000000"/>
          <w:sz w:val="24"/>
        </w:rPr>
        <w:t>these covenants</w:t>
      </w:r>
      <w:r w:rsidRPr="0004016F">
        <w:rPr>
          <w:rFonts w:ascii="Verdana" w:hAnsi="Verdana" w:cs="PTSans-Regular"/>
          <w:color w:val="000000"/>
          <w:sz w:val="24"/>
        </w:rPr>
        <w:t xml:space="preserve"> that</w:t>
      </w:r>
      <w:r w:rsidR="00B12D36" w:rsidRPr="0004016F">
        <w:rPr>
          <w:rFonts w:ascii="Verdana" w:hAnsi="Verdana" w:cs="PTSans-Regular"/>
          <w:color w:val="000000"/>
          <w:sz w:val="24"/>
        </w:rPr>
        <w:t xml:space="preserve"> </w:t>
      </w:r>
      <w:r w:rsidRPr="0004016F">
        <w:rPr>
          <w:rFonts w:ascii="Verdana" w:hAnsi="Verdana" w:cs="PTSans-Regular"/>
          <w:color w:val="000000"/>
          <w:sz w:val="24"/>
        </w:rPr>
        <w:t xml:space="preserve">Scripture is giving us </w:t>
      </w:r>
      <w:r w:rsidRPr="0004016F">
        <w:rPr>
          <w:rFonts w:ascii="Verdana" w:hAnsi="Verdana" w:cs="PTSans-Regular"/>
          <w:color w:val="000000"/>
          <w:sz w:val="24"/>
          <w:u w:val="single"/>
        </w:rPr>
        <w:t>the</w:t>
      </w:r>
      <w:r w:rsidR="00B12D36" w:rsidRPr="0004016F">
        <w:rPr>
          <w:rFonts w:ascii="Verdana" w:hAnsi="Verdana" w:cs="PTSans-Regular"/>
          <w:color w:val="000000"/>
          <w:sz w:val="24"/>
          <w:u w:val="single"/>
        </w:rPr>
        <w:t xml:space="preserve"> framework for </w:t>
      </w:r>
      <w:bookmarkStart w:id="1" w:name="_Hlk29133845"/>
      <w:r w:rsidR="00B12D36" w:rsidRPr="0004016F">
        <w:rPr>
          <w:rFonts w:ascii="Verdana" w:hAnsi="Verdana" w:cs="PTSans-Regular"/>
          <w:color w:val="000000"/>
          <w:sz w:val="24"/>
          <w:u w:val="single"/>
        </w:rPr>
        <w:t xml:space="preserve">understanding the Bible as a whole </w:t>
      </w:r>
      <w:r w:rsidR="00B12D36" w:rsidRPr="0004016F">
        <w:rPr>
          <w:rFonts w:ascii="Verdana" w:hAnsi="Verdana" w:cs="PTSans-Regular"/>
          <w:b/>
          <w:color w:val="000000"/>
          <w:sz w:val="24"/>
          <w:u w:val="single"/>
        </w:rPr>
        <w:t>and its parts</w:t>
      </w:r>
      <w:bookmarkEnd w:id="1"/>
      <w:r w:rsidRPr="0004016F">
        <w:rPr>
          <w:rFonts w:ascii="Verdana" w:hAnsi="Verdana" w:cs="PTSans-Regular"/>
          <w:color w:val="000000"/>
          <w:sz w:val="24"/>
          <w:u w:val="single"/>
        </w:rPr>
        <w:t>.</w:t>
      </w:r>
      <w:r w:rsidRPr="0004016F">
        <w:rPr>
          <w:rFonts w:ascii="Verdana" w:hAnsi="Verdana" w:cs="PTSans-Regular"/>
          <w:color w:val="000000"/>
          <w:sz w:val="24"/>
        </w:rPr>
        <w:t xml:space="preserve"> </w:t>
      </w:r>
      <w:r w:rsidR="005A794B" w:rsidRPr="0004016F">
        <w:rPr>
          <w:rFonts w:ascii="Verdana" w:hAnsi="Verdana" w:cs="PTSans-Regular"/>
          <w:color w:val="000000"/>
          <w:sz w:val="24"/>
        </w:rPr>
        <w:t>For example, in this</w:t>
      </w:r>
      <w:r w:rsidRPr="0004016F">
        <w:rPr>
          <w:rFonts w:ascii="Verdana" w:hAnsi="Verdana" w:cs="PTSans-Regular"/>
          <w:color w:val="000000"/>
          <w:sz w:val="24"/>
        </w:rPr>
        <w:t xml:space="preserve">, </w:t>
      </w:r>
      <w:r w:rsidRPr="0004016F">
        <w:rPr>
          <w:rFonts w:ascii="Verdana" w:hAnsi="Verdana" w:cs="PTSans-Regular"/>
          <w:color w:val="000000"/>
          <w:sz w:val="24"/>
          <w:u w:val="single"/>
        </w:rPr>
        <w:t>we can best understand</w:t>
      </w:r>
      <w:r w:rsidR="00B12D36" w:rsidRPr="0004016F">
        <w:rPr>
          <w:rFonts w:ascii="Verdana" w:hAnsi="Verdana" w:cs="PTSans-Regular"/>
          <w:color w:val="000000"/>
          <w:sz w:val="24"/>
        </w:rPr>
        <w:t xml:space="preserve"> the relation of the Old </w:t>
      </w:r>
      <w:r w:rsidRPr="0004016F">
        <w:rPr>
          <w:rFonts w:ascii="Verdana" w:hAnsi="Verdana" w:cs="PTSans-Regular"/>
          <w:color w:val="000000"/>
          <w:sz w:val="24"/>
        </w:rPr>
        <w:t xml:space="preserve">Testament </w:t>
      </w:r>
      <w:r w:rsidR="00B12D36" w:rsidRPr="0004016F">
        <w:rPr>
          <w:rFonts w:ascii="Verdana" w:hAnsi="Verdana" w:cs="PTSans-Regular"/>
          <w:color w:val="000000"/>
          <w:sz w:val="24"/>
        </w:rPr>
        <w:t>and New Testament</w:t>
      </w:r>
      <w:r w:rsidRPr="0004016F">
        <w:rPr>
          <w:rFonts w:ascii="Verdana" w:hAnsi="Verdana" w:cs="PTSans-Regular"/>
          <w:color w:val="000000"/>
          <w:sz w:val="24"/>
        </w:rPr>
        <w:t xml:space="preserve"> and the important differences or changes that happen between </w:t>
      </w:r>
      <w:r w:rsidR="00D73703" w:rsidRPr="0004016F">
        <w:rPr>
          <w:rFonts w:ascii="Verdana" w:hAnsi="Verdana" w:cs="PTSans-Regular"/>
          <w:color w:val="000000"/>
          <w:sz w:val="24"/>
        </w:rPr>
        <w:t xml:space="preserve">some </w:t>
      </w:r>
      <w:r w:rsidRPr="0004016F">
        <w:rPr>
          <w:rFonts w:ascii="Verdana" w:hAnsi="Verdana" w:cs="PTSans-Regular"/>
          <w:color w:val="000000"/>
          <w:sz w:val="24"/>
        </w:rPr>
        <w:t>covenant time periods</w:t>
      </w:r>
      <w:r w:rsidR="00B12D36" w:rsidRPr="0004016F">
        <w:rPr>
          <w:rFonts w:ascii="Verdana" w:hAnsi="Verdana" w:cs="PTSans-Regular"/>
          <w:color w:val="000000"/>
          <w:sz w:val="24"/>
        </w:rPr>
        <w:t>.</w:t>
      </w:r>
    </w:p>
    <w:p w14:paraId="711773C0" w14:textId="394C3D20" w:rsidR="00466A47" w:rsidRPr="0004016F" w:rsidRDefault="00466A47" w:rsidP="003F7DB0">
      <w:pPr>
        <w:spacing w:after="0"/>
        <w:rPr>
          <w:rFonts w:ascii="Verdana" w:hAnsi="Verdana" w:cs="PTSans-Regular"/>
          <w:color w:val="000000"/>
          <w:sz w:val="24"/>
        </w:rPr>
      </w:pPr>
      <w:r w:rsidRPr="0004016F">
        <w:rPr>
          <w:rFonts w:ascii="Verdana" w:hAnsi="Verdana" w:cs="PTSans-Regular"/>
          <w:color w:val="000000"/>
          <w:sz w:val="24"/>
        </w:rPr>
        <w:t xml:space="preserve">Therefore, </w:t>
      </w:r>
      <w:r w:rsidR="005A794B" w:rsidRPr="0004016F">
        <w:rPr>
          <w:rFonts w:ascii="Verdana" w:hAnsi="Verdana" w:cs="PTSans-Regular"/>
          <w:color w:val="000000"/>
          <w:sz w:val="24"/>
          <w:u w:val="single"/>
        </w:rPr>
        <w:t>proper covenant theology</w:t>
      </w:r>
      <w:r w:rsidRPr="0004016F">
        <w:rPr>
          <w:rFonts w:ascii="Verdana" w:hAnsi="Verdana" w:cs="PTSans-Regular"/>
          <w:color w:val="000000"/>
          <w:sz w:val="24"/>
          <w:u w:val="single"/>
        </w:rPr>
        <w:t xml:space="preserve"> is fundamental to our </w:t>
      </w:r>
      <w:r w:rsidR="005A794B" w:rsidRPr="0004016F">
        <w:rPr>
          <w:rFonts w:ascii="Verdana" w:hAnsi="Verdana" w:cs="PTSans-Regular"/>
          <w:color w:val="000000"/>
          <w:sz w:val="24"/>
          <w:u w:val="single"/>
        </w:rPr>
        <w:t xml:space="preserve">deeper or fuller </w:t>
      </w:r>
      <w:r w:rsidRPr="0004016F">
        <w:rPr>
          <w:rFonts w:ascii="Verdana" w:hAnsi="Verdana" w:cs="PTSans-Regular"/>
          <w:color w:val="000000"/>
          <w:sz w:val="24"/>
          <w:u w:val="single"/>
        </w:rPr>
        <w:t>understanding of the Scriptures.</w:t>
      </w:r>
    </w:p>
    <w:p w14:paraId="7874F9D5" w14:textId="77777777" w:rsidR="00B12D36" w:rsidRPr="0004016F" w:rsidRDefault="00B12D36" w:rsidP="003F7DB0">
      <w:pPr>
        <w:spacing w:after="0"/>
        <w:rPr>
          <w:rFonts w:ascii="Verdana" w:hAnsi="Verdana" w:cs="PTSans-Regular"/>
          <w:color w:val="000000"/>
          <w:sz w:val="24"/>
        </w:rPr>
      </w:pPr>
    </w:p>
    <w:p w14:paraId="31AF02C1" w14:textId="77777777" w:rsidR="0029328C" w:rsidRDefault="0029328C" w:rsidP="003F7DB0">
      <w:pPr>
        <w:spacing w:after="0"/>
        <w:rPr>
          <w:rFonts w:ascii="Verdana" w:hAnsi="Verdana" w:cs="PTSans-Regular"/>
          <w:color w:val="000000"/>
          <w:sz w:val="24"/>
        </w:rPr>
      </w:pPr>
    </w:p>
    <w:p w14:paraId="616D4616" w14:textId="0B04F5E7" w:rsidR="0029328C" w:rsidRDefault="0029328C" w:rsidP="003F7DB0">
      <w:pPr>
        <w:spacing w:after="0"/>
        <w:rPr>
          <w:rFonts w:ascii="Verdana" w:hAnsi="Verdana" w:cs="PTSans-Regular"/>
          <w:color w:val="000000"/>
          <w:sz w:val="24"/>
        </w:rPr>
      </w:pPr>
    </w:p>
    <w:p w14:paraId="585A43C8" w14:textId="2D903765" w:rsidR="0029328C" w:rsidRDefault="0029328C" w:rsidP="003F7DB0">
      <w:pPr>
        <w:spacing w:after="0"/>
        <w:rPr>
          <w:rFonts w:ascii="Verdana" w:hAnsi="Verdana" w:cs="PTSans-Regular"/>
          <w:color w:val="000000"/>
          <w:sz w:val="24"/>
        </w:rPr>
      </w:pPr>
      <w:r>
        <w:rPr>
          <w:rFonts w:ascii="Verdana" w:hAnsi="Verdana" w:cs="PTSans-Regular"/>
          <w:color w:val="000000"/>
          <w:sz w:val="24"/>
        </w:rPr>
        <w:lastRenderedPageBreak/>
        <w:t xml:space="preserve">Now, as we seek to understand the </w:t>
      </w:r>
      <w:r w:rsidR="00EE6FC7" w:rsidRPr="00EE6FC7">
        <w:rPr>
          <w:rFonts w:ascii="Verdana" w:hAnsi="Verdana" w:cs="PTSans-Regular"/>
          <w:color w:val="000000"/>
          <w:sz w:val="24"/>
        </w:rPr>
        <w:t>Bible as a whole and its parts</w:t>
      </w:r>
      <w:r w:rsidR="00EE6FC7">
        <w:rPr>
          <w:rFonts w:ascii="Verdana" w:hAnsi="Verdana" w:cs="PTSans-Regular"/>
          <w:color w:val="000000"/>
          <w:sz w:val="24"/>
        </w:rPr>
        <w:t xml:space="preserve">, we need to know that God has determined to use a beautiful system of </w:t>
      </w:r>
      <w:bookmarkStart w:id="2" w:name="_Hlk29134876"/>
      <w:r w:rsidR="00EE6FC7" w:rsidRPr="0029328C">
        <w:rPr>
          <w:rFonts w:ascii="Verdana" w:hAnsi="Verdana" w:cs="PTSans-Regular"/>
          <w:color w:val="000000"/>
          <w:sz w:val="24"/>
        </w:rPr>
        <w:t>Typology</w:t>
      </w:r>
      <w:bookmarkEnd w:id="2"/>
      <w:r w:rsidR="00EE6FC7">
        <w:rPr>
          <w:rFonts w:ascii="Verdana" w:hAnsi="Verdana" w:cs="PTSans-Regular"/>
          <w:color w:val="000000"/>
          <w:sz w:val="24"/>
        </w:rPr>
        <w:t xml:space="preserve"> in Scripture, in Creation.</w:t>
      </w:r>
    </w:p>
    <w:p w14:paraId="10A9F643" w14:textId="63591046" w:rsidR="00EE6FC7" w:rsidRDefault="00EE6FC7" w:rsidP="003F7DB0">
      <w:pPr>
        <w:spacing w:after="0"/>
        <w:rPr>
          <w:rFonts w:ascii="Verdana" w:hAnsi="Verdana" w:cs="PTSans-Regular"/>
          <w:color w:val="000000"/>
          <w:sz w:val="24"/>
        </w:rPr>
      </w:pPr>
    </w:p>
    <w:p w14:paraId="564C267F" w14:textId="543973FE" w:rsidR="0029328C" w:rsidRDefault="00EE6FC7" w:rsidP="003F7DB0">
      <w:pPr>
        <w:spacing w:after="0"/>
        <w:rPr>
          <w:rFonts w:ascii="Verdana" w:hAnsi="Verdana" w:cs="PTSans-Regular"/>
          <w:color w:val="000000"/>
          <w:sz w:val="24"/>
        </w:rPr>
      </w:pPr>
      <w:r>
        <w:rPr>
          <w:rFonts w:ascii="Verdana" w:hAnsi="Verdana" w:cs="PTSans-Regular"/>
          <w:color w:val="000000"/>
          <w:sz w:val="24"/>
        </w:rPr>
        <w:t xml:space="preserve">I bring this up because </w:t>
      </w:r>
      <w:bookmarkStart w:id="3" w:name="_Hlk29134897"/>
      <w:r>
        <w:rPr>
          <w:rFonts w:ascii="Verdana" w:hAnsi="Verdana" w:cs="PTSans-Regular"/>
          <w:color w:val="000000"/>
          <w:sz w:val="24"/>
        </w:rPr>
        <w:t>t</w:t>
      </w:r>
      <w:r w:rsidR="0029328C" w:rsidRPr="0029328C">
        <w:rPr>
          <w:rFonts w:ascii="Verdana" w:hAnsi="Verdana" w:cs="PTSans-Regular"/>
          <w:color w:val="000000"/>
          <w:sz w:val="24"/>
        </w:rPr>
        <w:t>ypology is core to proper Covenant Theology</w:t>
      </w:r>
      <w:bookmarkEnd w:id="3"/>
      <w:r>
        <w:rPr>
          <w:rFonts w:ascii="Verdana" w:hAnsi="Verdana" w:cs="PTSans-Regular"/>
          <w:color w:val="000000"/>
          <w:sz w:val="24"/>
        </w:rPr>
        <w:t>. And knowing typology is another way we better understand Scripture.</w:t>
      </w:r>
    </w:p>
    <w:p w14:paraId="0747A9B3" w14:textId="6345DB9E" w:rsidR="00EE6FC7" w:rsidRDefault="00EE6FC7" w:rsidP="003F7DB0">
      <w:pPr>
        <w:spacing w:after="0"/>
        <w:rPr>
          <w:rFonts w:ascii="Verdana" w:hAnsi="Verdana" w:cs="PTSans-Regular"/>
          <w:color w:val="000000"/>
          <w:sz w:val="24"/>
        </w:rPr>
      </w:pPr>
      <w:bookmarkStart w:id="4" w:name="_Hlk29134919"/>
      <w:r w:rsidRPr="0029328C">
        <w:rPr>
          <w:rFonts w:ascii="Verdana" w:hAnsi="Verdana" w:cs="PTSans-Regular"/>
          <w:color w:val="000000"/>
          <w:sz w:val="24"/>
        </w:rPr>
        <w:t xml:space="preserve">Typology a big deal biblically. </w:t>
      </w:r>
      <w:bookmarkEnd w:id="4"/>
      <w:r w:rsidRPr="0029328C">
        <w:rPr>
          <w:rFonts w:ascii="Verdana" w:hAnsi="Verdana" w:cs="PTSans-Regular"/>
          <w:color w:val="000000"/>
          <w:sz w:val="24"/>
        </w:rPr>
        <w:t>The better we know it, the more things we know to praise God for—a deeper understanding of His work and wisdom is surely fuel for increased praise.</w:t>
      </w:r>
    </w:p>
    <w:p w14:paraId="7D3D71C0" w14:textId="77777777" w:rsidR="0029328C" w:rsidRDefault="0029328C" w:rsidP="003F7DB0">
      <w:pPr>
        <w:spacing w:after="0"/>
        <w:rPr>
          <w:rFonts w:ascii="Verdana" w:hAnsi="Verdana" w:cs="PTSans-Regular"/>
          <w:color w:val="000000"/>
          <w:sz w:val="24"/>
        </w:rPr>
      </w:pPr>
    </w:p>
    <w:p w14:paraId="33B81FBA" w14:textId="77777777" w:rsidR="00EE6FC7" w:rsidRDefault="0029328C" w:rsidP="0029328C">
      <w:pPr>
        <w:spacing w:after="0"/>
        <w:rPr>
          <w:rFonts w:ascii="Verdana" w:hAnsi="Verdana" w:cs="PTSans-Regular"/>
          <w:color w:val="000000"/>
          <w:sz w:val="24"/>
        </w:rPr>
      </w:pPr>
      <w:r w:rsidRPr="0029328C">
        <w:rPr>
          <w:rFonts w:ascii="Verdana" w:hAnsi="Verdana" w:cs="PTSans-Regular"/>
          <w:color w:val="000000"/>
          <w:sz w:val="24"/>
        </w:rPr>
        <w:t>And we’ve talked before</w:t>
      </w:r>
      <w:r w:rsidR="00EE6FC7">
        <w:rPr>
          <w:rFonts w:ascii="Verdana" w:hAnsi="Verdana" w:cs="PTSans-Regular"/>
          <w:color w:val="000000"/>
          <w:sz w:val="24"/>
        </w:rPr>
        <w:t xml:space="preserve"> (here at Disciples Church) about typology. But I’ll mention a bit about it now in this introduction as it will come up several times through our study. </w:t>
      </w:r>
    </w:p>
    <w:p w14:paraId="2EFC6363" w14:textId="77777777" w:rsidR="00EE6FC7" w:rsidRDefault="00EE6FC7" w:rsidP="0029328C">
      <w:pPr>
        <w:spacing w:after="0"/>
        <w:rPr>
          <w:rFonts w:ascii="Verdana" w:hAnsi="Verdana" w:cs="PTSans-Regular"/>
          <w:color w:val="000000"/>
          <w:sz w:val="24"/>
        </w:rPr>
      </w:pPr>
    </w:p>
    <w:p w14:paraId="09636A66" w14:textId="59E37253" w:rsidR="0029328C" w:rsidRPr="0029328C" w:rsidRDefault="00EE6FC7" w:rsidP="0029328C">
      <w:pPr>
        <w:spacing w:after="0"/>
        <w:rPr>
          <w:rFonts w:ascii="Verdana" w:hAnsi="Verdana" w:cs="PTSans-Regular"/>
          <w:color w:val="000000"/>
          <w:sz w:val="24"/>
        </w:rPr>
      </w:pPr>
      <w:bookmarkStart w:id="5" w:name="_Hlk29134961"/>
      <w:r>
        <w:rPr>
          <w:rFonts w:ascii="Verdana" w:hAnsi="Verdana" w:cs="PTSans-Regular"/>
          <w:color w:val="000000"/>
          <w:sz w:val="24"/>
        </w:rPr>
        <w:t xml:space="preserve">In typology, </w:t>
      </w:r>
      <w:r w:rsidR="0029328C" w:rsidRPr="0029328C">
        <w:rPr>
          <w:rFonts w:ascii="Verdana" w:hAnsi="Verdana" w:cs="PTSans-Regular"/>
          <w:color w:val="000000"/>
          <w:sz w:val="24"/>
        </w:rPr>
        <w:t xml:space="preserve">there are </w:t>
      </w:r>
      <w:r w:rsidR="0029328C" w:rsidRPr="0029328C">
        <w:rPr>
          <w:rFonts w:ascii="Verdana" w:hAnsi="Verdana" w:cs="PTSans-Regular"/>
          <w:b/>
          <w:color w:val="000000"/>
          <w:sz w:val="24"/>
        </w:rPr>
        <w:t>types</w:t>
      </w:r>
      <w:r w:rsidR="0029328C" w:rsidRPr="0029328C">
        <w:rPr>
          <w:rFonts w:ascii="Verdana" w:hAnsi="Verdana" w:cs="PTSans-Regular"/>
          <w:color w:val="000000"/>
          <w:sz w:val="24"/>
        </w:rPr>
        <w:t xml:space="preserve"> and </w:t>
      </w:r>
      <w:r w:rsidR="0029328C" w:rsidRPr="0029328C">
        <w:rPr>
          <w:rFonts w:ascii="Verdana" w:hAnsi="Verdana" w:cs="PTSans-Regular"/>
          <w:b/>
          <w:bCs/>
          <w:color w:val="000000"/>
          <w:sz w:val="24"/>
        </w:rPr>
        <w:t>antitypes</w:t>
      </w:r>
      <w:r w:rsidR="0029328C" w:rsidRPr="0029328C">
        <w:rPr>
          <w:rFonts w:ascii="Verdana" w:hAnsi="Verdana" w:cs="PTSans-Regular"/>
          <w:color w:val="000000"/>
          <w:sz w:val="24"/>
        </w:rPr>
        <w:t xml:space="preserve">. A </w:t>
      </w:r>
      <w:r w:rsidR="0029328C" w:rsidRPr="0029328C">
        <w:rPr>
          <w:rFonts w:ascii="Verdana" w:hAnsi="Verdana" w:cs="PTSans-Regular"/>
          <w:i/>
          <w:iCs/>
          <w:color w:val="000000"/>
          <w:sz w:val="24"/>
        </w:rPr>
        <w:t>type</w:t>
      </w:r>
      <w:r w:rsidR="0029328C" w:rsidRPr="0029328C">
        <w:rPr>
          <w:rFonts w:ascii="Verdana" w:hAnsi="Verdana" w:cs="PTSans-Regular"/>
          <w:color w:val="000000"/>
          <w:sz w:val="24"/>
        </w:rPr>
        <w:t xml:space="preserve"> is the thing foreshadowing something to come, the </w:t>
      </w:r>
      <w:r w:rsidR="0029328C" w:rsidRPr="0029328C">
        <w:rPr>
          <w:rFonts w:ascii="Verdana" w:hAnsi="Verdana" w:cs="PTSans-Regular"/>
          <w:i/>
          <w:iCs/>
          <w:color w:val="000000"/>
          <w:sz w:val="24"/>
        </w:rPr>
        <w:t>antitype</w:t>
      </w:r>
      <w:r w:rsidR="0029328C" w:rsidRPr="0029328C">
        <w:rPr>
          <w:rFonts w:ascii="Verdana" w:hAnsi="Verdana" w:cs="PTSans-Regular"/>
          <w:color w:val="000000"/>
          <w:sz w:val="24"/>
        </w:rPr>
        <w:t xml:space="preserve">. We could use the word </w:t>
      </w:r>
      <w:proofErr w:type="gramStart"/>
      <w:r w:rsidR="0029328C" w:rsidRPr="0029328C">
        <w:rPr>
          <w:rFonts w:ascii="Verdana" w:hAnsi="Verdana" w:cs="PTSans-Regular"/>
          <w:color w:val="000000"/>
          <w:sz w:val="24"/>
        </w:rPr>
        <w:t>proto-type</w:t>
      </w:r>
      <w:proofErr w:type="gramEnd"/>
      <w:r w:rsidR="0029328C" w:rsidRPr="0029328C">
        <w:rPr>
          <w:rFonts w:ascii="Verdana" w:hAnsi="Verdana" w:cs="PTSans-Regular"/>
          <w:color w:val="000000"/>
          <w:sz w:val="24"/>
        </w:rPr>
        <w:t xml:space="preserve"> in place of type to help us. </w:t>
      </w:r>
    </w:p>
    <w:bookmarkEnd w:id="5"/>
    <w:p w14:paraId="421C1BC1" w14:textId="77777777" w:rsidR="00EE6FC7" w:rsidRDefault="00EE6FC7" w:rsidP="0029328C">
      <w:pPr>
        <w:spacing w:after="0"/>
        <w:rPr>
          <w:rFonts w:ascii="Verdana" w:hAnsi="Verdana" w:cs="PTSans-Regular"/>
          <w:color w:val="000000"/>
          <w:sz w:val="24"/>
        </w:rPr>
      </w:pPr>
    </w:p>
    <w:p w14:paraId="45F5832D" w14:textId="2D24356C" w:rsidR="0029328C" w:rsidRDefault="0029328C" w:rsidP="0029328C">
      <w:pPr>
        <w:spacing w:after="0"/>
        <w:rPr>
          <w:rFonts w:ascii="Verdana" w:hAnsi="Verdana" w:cs="PTSans-Regular"/>
          <w:color w:val="000000"/>
          <w:sz w:val="24"/>
        </w:rPr>
      </w:pPr>
      <w:bookmarkStart w:id="6" w:name="_Hlk29134990"/>
      <w:r w:rsidRPr="0029328C">
        <w:rPr>
          <w:rFonts w:ascii="Verdana" w:hAnsi="Verdana" w:cs="PTSans-Regular"/>
          <w:color w:val="000000"/>
          <w:sz w:val="24"/>
        </w:rPr>
        <w:t>Types are not the antitype, but a picture of the antitype</w:t>
      </w:r>
      <w:bookmarkEnd w:id="6"/>
      <w:r w:rsidRPr="0029328C">
        <w:rPr>
          <w:rFonts w:ascii="Verdana" w:hAnsi="Verdana" w:cs="PTSans-Regular"/>
          <w:color w:val="000000"/>
          <w:sz w:val="24"/>
        </w:rPr>
        <w:t xml:space="preserve">. Types function on two levels—they have identity and meaning in the initial, immediate, provisional context in which they exist, while simultaneously pointing to something greater and other than itself. Antitypes are greater than and distinct from the type, they are an actual thing the picture pointed to. </w:t>
      </w:r>
    </w:p>
    <w:p w14:paraId="612240C8" w14:textId="77777777" w:rsidR="00EE6FC7" w:rsidRDefault="00EE6FC7" w:rsidP="0029328C">
      <w:pPr>
        <w:spacing w:after="0"/>
        <w:rPr>
          <w:rFonts w:ascii="Verdana" w:hAnsi="Verdana" w:cs="PTSans-Regular"/>
          <w:color w:val="000000"/>
          <w:sz w:val="24"/>
        </w:rPr>
      </w:pPr>
    </w:p>
    <w:p w14:paraId="3D81977E" w14:textId="37EA2899" w:rsidR="00EE6FC7" w:rsidRDefault="00EE6FC7" w:rsidP="0029328C">
      <w:pPr>
        <w:spacing w:after="0"/>
        <w:rPr>
          <w:rFonts w:ascii="Verdana" w:hAnsi="Verdana" w:cs="PTSans-Regular"/>
          <w:color w:val="000000"/>
          <w:sz w:val="24"/>
        </w:rPr>
      </w:pPr>
      <w:bookmarkStart w:id="7" w:name="_Hlk29135025"/>
      <w:r>
        <w:rPr>
          <w:rFonts w:ascii="Verdana" w:hAnsi="Verdana" w:cs="PTSans-Regular"/>
          <w:color w:val="000000"/>
          <w:sz w:val="24"/>
        </w:rPr>
        <w:t>T</w:t>
      </w:r>
      <w:r w:rsidRPr="00EE6FC7">
        <w:rPr>
          <w:rFonts w:ascii="Verdana" w:hAnsi="Verdana" w:cs="PTSans-Regular"/>
          <w:color w:val="000000"/>
          <w:sz w:val="24"/>
        </w:rPr>
        <w:t xml:space="preserve">ypes </w:t>
      </w:r>
      <w:r>
        <w:rPr>
          <w:rFonts w:ascii="Verdana" w:hAnsi="Verdana" w:cs="PTSans-Regular"/>
          <w:color w:val="000000"/>
          <w:sz w:val="24"/>
        </w:rPr>
        <w:t>are</w:t>
      </w:r>
      <w:r w:rsidRPr="00EE6FC7">
        <w:rPr>
          <w:rFonts w:ascii="Verdana" w:hAnsi="Verdana" w:cs="PTSans-Regular"/>
          <w:color w:val="000000"/>
          <w:sz w:val="24"/>
        </w:rPr>
        <w:t xml:space="preserve"> their own entity serving their own purposes in their own context</w:t>
      </w:r>
      <w:r>
        <w:rPr>
          <w:rFonts w:ascii="Verdana" w:hAnsi="Verdana" w:cs="PTSans-Regular"/>
          <w:color w:val="000000"/>
          <w:sz w:val="24"/>
        </w:rPr>
        <w:t>, yet</w:t>
      </w:r>
      <w:r w:rsidRPr="00EE6FC7">
        <w:rPr>
          <w:rFonts w:ascii="Verdana" w:hAnsi="Verdana" w:cs="PTSans-Regular"/>
          <w:color w:val="000000"/>
          <w:sz w:val="24"/>
        </w:rPr>
        <w:t xml:space="preserve"> also</w:t>
      </w:r>
      <w:r>
        <w:rPr>
          <w:rFonts w:ascii="Verdana" w:hAnsi="Verdana" w:cs="PTSans-Regular"/>
          <w:color w:val="000000"/>
          <w:sz w:val="24"/>
        </w:rPr>
        <w:t xml:space="preserve">, </w:t>
      </w:r>
      <w:r w:rsidRPr="00EE6FC7">
        <w:rPr>
          <w:rFonts w:ascii="Verdana" w:hAnsi="Verdana" w:cs="PTSans-Regular"/>
          <w:color w:val="000000"/>
          <w:sz w:val="24"/>
        </w:rPr>
        <w:t xml:space="preserve">they point </w:t>
      </w:r>
      <w:r>
        <w:rPr>
          <w:rFonts w:ascii="Verdana" w:hAnsi="Verdana" w:cs="PTSans-Regular"/>
          <w:color w:val="000000"/>
          <w:sz w:val="24"/>
        </w:rPr>
        <w:t>forward</w:t>
      </w:r>
      <w:r w:rsidRPr="00EE6FC7">
        <w:rPr>
          <w:rFonts w:ascii="Verdana" w:hAnsi="Verdana" w:cs="PTSans-Regular"/>
          <w:color w:val="000000"/>
          <w:sz w:val="24"/>
        </w:rPr>
        <w:t xml:space="preserve"> to something greater than themselves.</w:t>
      </w:r>
    </w:p>
    <w:bookmarkEnd w:id="7"/>
    <w:p w14:paraId="4684F2E0" w14:textId="77777777" w:rsidR="0029328C" w:rsidRPr="0029328C" w:rsidRDefault="0029328C" w:rsidP="0029328C">
      <w:pPr>
        <w:spacing w:after="0"/>
        <w:rPr>
          <w:rFonts w:ascii="Verdana" w:hAnsi="Verdana" w:cs="PTSans-Regular"/>
          <w:color w:val="000000"/>
          <w:sz w:val="24"/>
        </w:rPr>
      </w:pPr>
    </w:p>
    <w:p w14:paraId="756660E6" w14:textId="447BD6D7" w:rsidR="0029328C" w:rsidRPr="0029328C" w:rsidRDefault="00EE6FC7" w:rsidP="0029328C">
      <w:pPr>
        <w:spacing w:after="0"/>
        <w:rPr>
          <w:rFonts w:ascii="Verdana" w:hAnsi="Verdana" w:cs="PTSans-Regular"/>
          <w:color w:val="000000"/>
          <w:sz w:val="24"/>
        </w:rPr>
      </w:pPr>
      <w:r>
        <w:rPr>
          <w:rFonts w:ascii="Verdana" w:hAnsi="Verdana" w:cs="PTSans-Regular"/>
          <w:color w:val="000000"/>
          <w:sz w:val="24"/>
        </w:rPr>
        <w:t>Again, t</w:t>
      </w:r>
      <w:r w:rsidR="0029328C" w:rsidRPr="0029328C">
        <w:rPr>
          <w:rFonts w:ascii="Verdana" w:hAnsi="Verdana" w:cs="PTSans-Regular"/>
          <w:color w:val="000000"/>
          <w:sz w:val="24"/>
        </w:rPr>
        <w:t>ypology a big deal biblically</w:t>
      </w:r>
      <w:r>
        <w:rPr>
          <w:rFonts w:ascii="Verdana" w:hAnsi="Verdana" w:cs="PTSans-Regular"/>
          <w:color w:val="000000"/>
          <w:sz w:val="24"/>
        </w:rPr>
        <w:t xml:space="preserve"> and it </w:t>
      </w:r>
      <w:r w:rsidR="0029328C" w:rsidRPr="0029328C">
        <w:rPr>
          <w:rFonts w:ascii="Verdana" w:hAnsi="Verdana" w:cs="PTSans-Regular"/>
          <w:color w:val="000000"/>
          <w:sz w:val="24"/>
        </w:rPr>
        <w:t xml:space="preserve">is core to proper Covenant Theology. </w:t>
      </w:r>
      <w:r w:rsidR="00224202" w:rsidRPr="0029328C">
        <w:rPr>
          <w:rFonts w:ascii="Verdana" w:hAnsi="Verdana" w:cs="PTSans-Regular"/>
          <w:color w:val="000000"/>
          <w:sz w:val="24"/>
        </w:rPr>
        <w:t>In the Old Testament, Christ is taught about in large part through types—though in mystery form, He is certainly revealed through types.</w:t>
      </w:r>
    </w:p>
    <w:p w14:paraId="73A05C7A" w14:textId="77777777" w:rsidR="0029328C" w:rsidRPr="0029328C" w:rsidRDefault="0029328C" w:rsidP="0029328C">
      <w:pPr>
        <w:spacing w:after="0"/>
        <w:rPr>
          <w:rFonts w:ascii="Verdana" w:hAnsi="Verdana" w:cs="PTSans-Regular"/>
          <w:color w:val="000000"/>
          <w:sz w:val="24"/>
        </w:rPr>
      </w:pPr>
    </w:p>
    <w:p w14:paraId="6A089726" w14:textId="62BF31A1" w:rsidR="0029328C" w:rsidRDefault="0029328C" w:rsidP="0029328C">
      <w:pPr>
        <w:spacing w:after="0"/>
        <w:rPr>
          <w:rFonts w:ascii="Verdana" w:hAnsi="Verdana" w:cs="PTSans-Regular"/>
          <w:color w:val="000000"/>
          <w:sz w:val="24"/>
        </w:rPr>
      </w:pPr>
      <w:r w:rsidRPr="0029328C">
        <w:rPr>
          <w:rFonts w:ascii="Verdana" w:hAnsi="Verdana" w:cs="PTSans-Regular"/>
          <w:color w:val="000000"/>
          <w:sz w:val="24"/>
        </w:rPr>
        <w:t xml:space="preserve">We won’t take time to detail and defend them one by one, but to mention </w:t>
      </w:r>
      <w:r w:rsidRPr="0029328C">
        <w:rPr>
          <w:rFonts w:ascii="Verdana" w:hAnsi="Verdana" w:cs="PTSans-Regular"/>
          <w:i/>
          <w:iCs/>
          <w:color w:val="000000"/>
          <w:sz w:val="24"/>
        </w:rPr>
        <w:t>some</w:t>
      </w:r>
      <w:r w:rsidRPr="0029328C">
        <w:rPr>
          <w:rFonts w:ascii="Verdana" w:hAnsi="Verdana" w:cs="PTSans-Regular"/>
          <w:color w:val="000000"/>
          <w:sz w:val="24"/>
        </w:rPr>
        <w:t xml:space="preserve"> significant </w:t>
      </w:r>
      <w:r w:rsidRPr="0029328C">
        <w:rPr>
          <w:rFonts w:ascii="Verdana" w:hAnsi="Verdana" w:cs="PTSans-Regular"/>
          <w:i/>
          <w:iCs/>
          <w:color w:val="000000"/>
          <w:sz w:val="24"/>
        </w:rPr>
        <w:t>type-antitype</w:t>
      </w:r>
      <w:r w:rsidRPr="0029328C">
        <w:rPr>
          <w:rFonts w:ascii="Verdana" w:hAnsi="Verdana" w:cs="PTSans-Regular"/>
          <w:color w:val="000000"/>
          <w:sz w:val="24"/>
        </w:rPr>
        <w:t xml:space="preserve"> things, consider these</w:t>
      </w:r>
      <w:r w:rsidR="00EE6FC7">
        <w:rPr>
          <w:rFonts w:ascii="Verdana" w:hAnsi="Verdana" w:cs="PTSans-Regular"/>
          <w:color w:val="000000"/>
          <w:sz w:val="24"/>
        </w:rPr>
        <w:t>, see if they are familiar to you</w:t>
      </w:r>
      <w:r w:rsidRPr="0029328C">
        <w:rPr>
          <w:rFonts w:ascii="Verdana" w:hAnsi="Verdana" w:cs="PTSans-Regular"/>
          <w:color w:val="000000"/>
          <w:sz w:val="24"/>
        </w:rPr>
        <w:t>:</w:t>
      </w:r>
    </w:p>
    <w:p w14:paraId="5BDFD304" w14:textId="34AF1F03" w:rsidR="00EE6FC7" w:rsidRDefault="00EE6FC7" w:rsidP="0029328C">
      <w:pPr>
        <w:spacing w:after="0"/>
        <w:rPr>
          <w:rFonts w:ascii="Verdana" w:hAnsi="Verdana" w:cs="PTSans-Regular"/>
          <w:color w:val="000000"/>
          <w:sz w:val="24"/>
        </w:rPr>
      </w:pPr>
    </w:p>
    <w:p w14:paraId="3D4598C5" w14:textId="6FD199E1" w:rsidR="00EE6FC7" w:rsidRPr="00224202" w:rsidRDefault="00EE6FC7" w:rsidP="0029328C">
      <w:pPr>
        <w:spacing w:after="0"/>
        <w:rPr>
          <w:rFonts w:ascii="Verdana" w:hAnsi="Verdana" w:cs="PTSans-Regular"/>
          <w:color w:val="000000"/>
          <w:sz w:val="24"/>
        </w:rPr>
      </w:pPr>
      <w:r>
        <w:rPr>
          <w:rFonts w:ascii="Verdana" w:hAnsi="Verdana" w:cs="PTSans-Regular"/>
          <w:color w:val="000000"/>
          <w:sz w:val="24"/>
        </w:rPr>
        <w:t>If you recall, w</w:t>
      </w:r>
      <w:r w:rsidRPr="0029328C">
        <w:rPr>
          <w:rFonts w:ascii="Verdana" w:hAnsi="Verdana" w:cs="PTSans-Regular"/>
          <w:color w:val="000000"/>
          <w:sz w:val="24"/>
        </w:rPr>
        <w:t xml:space="preserve">e said in our Federal Headship lesson that Adam was a type, the </w:t>
      </w:r>
      <w:proofErr w:type="gramStart"/>
      <w:r w:rsidRPr="0029328C">
        <w:rPr>
          <w:rFonts w:ascii="Verdana" w:hAnsi="Verdana" w:cs="PTSans-Regular"/>
          <w:color w:val="000000"/>
          <w:sz w:val="24"/>
        </w:rPr>
        <w:t>proto-type</w:t>
      </w:r>
      <w:proofErr w:type="gramEnd"/>
      <w:r w:rsidRPr="0029328C">
        <w:rPr>
          <w:rFonts w:ascii="Verdana" w:hAnsi="Verdana" w:cs="PTSans-Regular"/>
          <w:color w:val="000000"/>
          <w:sz w:val="24"/>
        </w:rPr>
        <w:t xml:space="preserve">, of the one who was to come: the better, unfailing Federal Head Jesus Christ. </w:t>
      </w:r>
    </w:p>
    <w:p w14:paraId="7FA08408" w14:textId="77777777" w:rsidR="00EE6FC7" w:rsidRPr="0029328C" w:rsidRDefault="00EE6FC7" w:rsidP="0029328C">
      <w:pPr>
        <w:spacing w:after="0"/>
        <w:rPr>
          <w:rFonts w:ascii="Verdana" w:hAnsi="Verdana" w:cs="PTSans-Regular"/>
          <w:color w:val="000000"/>
          <w:sz w:val="24"/>
        </w:rPr>
      </w:pPr>
    </w:p>
    <w:p w14:paraId="72D421BA" w14:textId="2B159F2C" w:rsidR="0029328C" w:rsidRDefault="0029328C" w:rsidP="0029328C">
      <w:pPr>
        <w:spacing w:after="0"/>
        <w:rPr>
          <w:rFonts w:ascii="Verdana" w:hAnsi="Verdana" w:cs="PTSans-Regular"/>
          <w:color w:val="000000"/>
          <w:sz w:val="24"/>
        </w:rPr>
      </w:pPr>
      <w:r w:rsidRPr="0029328C">
        <w:rPr>
          <w:rFonts w:ascii="Verdana" w:hAnsi="Verdana" w:cs="PTSans-Regular"/>
          <w:color w:val="000000"/>
          <w:sz w:val="24"/>
        </w:rPr>
        <w:t xml:space="preserve">The exodus from slavery in the Old </w:t>
      </w:r>
      <w:r w:rsidR="00EE6FC7">
        <w:rPr>
          <w:rFonts w:ascii="Verdana" w:hAnsi="Verdana" w:cs="PTSans-Regular"/>
          <w:color w:val="000000"/>
          <w:sz w:val="24"/>
        </w:rPr>
        <w:t xml:space="preserve">Testament </w:t>
      </w:r>
      <w:r w:rsidRPr="0029328C">
        <w:rPr>
          <w:rFonts w:ascii="Verdana" w:hAnsi="Verdana" w:cs="PTSans-Regular"/>
          <w:color w:val="000000"/>
          <w:sz w:val="24"/>
        </w:rPr>
        <w:t>was a type, pointing to the greater deliverance from bondage experienced by those who God saves for eternity.</w:t>
      </w:r>
    </w:p>
    <w:p w14:paraId="1F26B5B5" w14:textId="77777777" w:rsidR="00EE6FC7" w:rsidRPr="0029328C" w:rsidRDefault="00EE6FC7" w:rsidP="0029328C">
      <w:pPr>
        <w:spacing w:after="0"/>
        <w:rPr>
          <w:rFonts w:ascii="Verdana" w:hAnsi="Verdana" w:cs="PTSans-Regular"/>
          <w:color w:val="000000"/>
          <w:sz w:val="24"/>
        </w:rPr>
      </w:pPr>
    </w:p>
    <w:p w14:paraId="4F1EC0F9" w14:textId="7A94216B" w:rsidR="0029328C" w:rsidRDefault="0029328C" w:rsidP="0029328C">
      <w:pPr>
        <w:spacing w:after="0"/>
        <w:rPr>
          <w:rFonts w:ascii="Verdana" w:hAnsi="Verdana" w:cs="PTSans-Regular"/>
          <w:color w:val="000000"/>
          <w:sz w:val="24"/>
        </w:rPr>
      </w:pPr>
      <w:r w:rsidRPr="0029328C">
        <w:rPr>
          <w:rFonts w:ascii="Verdana" w:hAnsi="Verdana" w:cs="PTSans-Regular"/>
          <w:color w:val="000000"/>
          <w:sz w:val="24"/>
        </w:rPr>
        <w:t xml:space="preserve">The priests of the Old </w:t>
      </w:r>
      <w:r w:rsidR="00EE6FC7">
        <w:rPr>
          <w:rFonts w:ascii="Verdana" w:hAnsi="Verdana" w:cs="PTSans-Regular"/>
          <w:color w:val="000000"/>
          <w:sz w:val="24"/>
        </w:rPr>
        <w:t>Testament</w:t>
      </w:r>
      <w:r w:rsidRPr="0029328C">
        <w:rPr>
          <w:rFonts w:ascii="Verdana" w:hAnsi="Verdana" w:cs="PTSans-Regular"/>
          <w:color w:val="000000"/>
          <w:sz w:val="24"/>
        </w:rPr>
        <w:t xml:space="preserve"> were a type, pointing to the great High Pries</w:t>
      </w:r>
      <w:r w:rsidR="00EE6FC7">
        <w:rPr>
          <w:rFonts w:ascii="Verdana" w:hAnsi="Verdana" w:cs="PTSans-Regular"/>
          <w:color w:val="000000"/>
          <w:sz w:val="24"/>
        </w:rPr>
        <w:t>t, Christ Jesus</w:t>
      </w:r>
      <w:r w:rsidRPr="0029328C">
        <w:rPr>
          <w:rFonts w:ascii="Verdana" w:hAnsi="Verdana" w:cs="PTSans-Regular"/>
          <w:color w:val="000000"/>
          <w:sz w:val="24"/>
        </w:rPr>
        <w:t>.</w:t>
      </w:r>
    </w:p>
    <w:p w14:paraId="3B62E23C" w14:textId="77777777" w:rsidR="00EE6FC7" w:rsidRPr="0029328C" w:rsidRDefault="00EE6FC7" w:rsidP="0029328C">
      <w:pPr>
        <w:spacing w:after="0"/>
        <w:rPr>
          <w:rFonts w:ascii="Verdana" w:hAnsi="Verdana" w:cs="PTSans-Regular"/>
          <w:color w:val="000000"/>
          <w:sz w:val="24"/>
        </w:rPr>
      </w:pPr>
    </w:p>
    <w:p w14:paraId="69DDF994" w14:textId="46EF469F" w:rsidR="0029328C" w:rsidRDefault="0029328C" w:rsidP="0029328C">
      <w:pPr>
        <w:spacing w:after="0"/>
        <w:rPr>
          <w:rFonts w:ascii="Verdana" w:hAnsi="Verdana" w:cs="PTSans-Regular"/>
          <w:color w:val="000000"/>
          <w:sz w:val="24"/>
        </w:rPr>
      </w:pPr>
      <w:r w:rsidRPr="0029328C">
        <w:rPr>
          <w:rFonts w:ascii="Verdana" w:hAnsi="Verdana" w:cs="PTSans-Regular"/>
          <w:color w:val="000000"/>
          <w:sz w:val="24"/>
        </w:rPr>
        <w:t xml:space="preserve">The sacrificial system in the Old </w:t>
      </w:r>
      <w:r w:rsidR="00EE6FC7">
        <w:rPr>
          <w:rFonts w:ascii="Verdana" w:hAnsi="Verdana" w:cs="PTSans-Regular"/>
          <w:color w:val="000000"/>
          <w:sz w:val="24"/>
        </w:rPr>
        <w:t>Testament</w:t>
      </w:r>
      <w:r w:rsidRPr="0029328C">
        <w:rPr>
          <w:rFonts w:ascii="Verdana" w:hAnsi="Verdana" w:cs="PTSans-Regular"/>
          <w:color w:val="000000"/>
          <w:sz w:val="24"/>
        </w:rPr>
        <w:t xml:space="preserve"> was a type, pointing to the greater sacrifice of Christ Jesus in the flesh.</w:t>
      </w:r>
    </w:p>
    <w:p w14:paraId="28AC53CF" w14:textId="77777777" w:rsidR="00EE6FC7" w:rsidRPr="0029328C" w:rsidRDefault="00EE6FC7" w:rsidP="0029328C">
      <w:pPr>
        <w:spacing w:after="0"/>
        <w:rPr>
          <w:rFonts w:ascii="Verdana" w:hAnsi="Verdana" w:cs="PTSans-Regular"/>
          <w:color w:val="000000"/>
          <w:sz w:val="24"/>
        </w:rPr>
      </w:pPr>
    </w:p>
    <w:p w14:paraId="03BC9CE7" w14:textId="314CDC93" w:rsidR="0029328C" w:rsidRPr="0029328C" w:rsidRDefault="0029328C" w:rsidP="0029328C">
      <w:pPr>
        <w:spacing w:after="0"/>
        <w:rPr>
          <w:rFonts w:ascii="Verdana" w:hAnsi="Verdana" w:cs="PTSans-Regular"/>
          <w:color w:val="000000"/>
          <w:sz w:val="24"/>
        </w:rPr>
      </w:pPr>
      <w:r w:rsidRPr="0029328C">
        <w:rPr>
          <w:rFonts w:ascii="Verdana" w:hAnsi="Verdana" w:cs="PTSans-Regular"/>
          <w:color w:val="000000"/>
          <w:sz w:val="24"/>
        </w:rPr>
        <w:t xml:space="preserve">The Passover in the Old </w:t>
      </w:r>
      <w:r w:rsidR="00EE6FC7">
        <w:rPr>
          <w:rFonts w:ascii="Verdana" w:hAnsi="Verdana" w:cs="PTSans-Regular"/>
          <w:color w:val="000000"/>
          <w:sz w:val="24"/>
        </w:rPr>
        <w:t>Testament</w:t>
      </w:r>
      <w:r w:rsidRPr="0029328C">
        <w:rPr>
          <w:rFonts w:ascii="Verdana" w:hAnsi="Verdana" w:cs="PTSans-Regular"/>
          <w:color w:val="000000"/>
          <w:sz w:val="24"/>
        </w:rPr>
        <w:t xml:space="preserve"> was a type, pointing to the spiritual forgiveness of sin through Christ Jesus alone.</w:t>
      </w:r>
    </w:p>
    <w:p w14:paraId="14021874" w14:textId="77777777" w:rsidR="0029328C" w:rsidRPr="0029328C" w:rsidRDefault="0029328C" w:rsidP="0029328C">
      <w:pPr>
        <w:spacing w:after="0"/>
        <w:rPr>
          <w:rFonts w:ascii="Verdana" w:hAnsi="Verdana" w:cs="PTSans-Regular"/>
          <w:color w:val="000000"/>
          <w:sz w:val="24"/>
        </w:rPr>
      </w:pPr>
    </w:p>
    <w:p w14:paraId="2F70CA05" w14:textId="5DC7515F" w:rsidR="0029328C" w:rsidRPr="0029328C" w:rsidRDefault="00EE6FC7" w:rsidP="00224202">
      <w:pPr>
        <w:spacing w:after="0"/>
        <w:ind w:left="720"/>
        <w:rPr>
          <w:rFonts w:ascii="Verdana" w:hAnsi="Verdana" w:cs="PTSans-Regular"/>
          <w:color w:val="000000"/>
          <w:sz w:val="24"/>
        </w:rPr>
      </w:pPr>
      <w:r>
        <w:rPr>
          <w:rFonts w:ascii="Verdana" w:hAnsi="Verdana" w:cs="PTSans-Regular"/>
          <w:color w:val="000000"/>
          <w:sz w:val="24"/>
        </w:rPr>
        <w:t xml:space="preserve">I’ll remind you as we go along that </w:t>
      </w:r>
      <w:r w:rsidRPr="00EE6FC7">
        <w:rPr>
          <w:rFonts w:ascii="Verdana" w:hAnsi="Verdana" w:cs="PTSans-Regular"/>
          <w:color w:val="000000"/>
          <w:sz w:val="24"/>
          <w:u w:val="single"/>
        </w:rPr>
        <w:t>types</w:t>
      </w:r>
      <w:r w:rsidR="0029328C" w:rsidRPr="0029328C">
        <w:rPr>
          <w:rFonts w:ascii="Verdana" w:hAnsi="Verdana" w:cs="PTSans-Regular"/>
          <w:color w:val="000000"/>
          <w:sz w:val="24"/>
          <w:u w:val="single"/>
        </w:rPr>
        <w:t xml:space="preserve"> poi</w:t>
      </w:r>
      <w:r w:rsidRPr="00EE6FC7">
        <w:rPr>
          <w:rFonts w:ascii="Verdana" w:hAnsi="Verdana" w:cs="PTSans-Regular"/>
          <w:color w:val="000000"/>
          <w:sz w:val="24"/>
          <w:u w:val="single"/>
        </w:rPr>
        <w:t>nt</w:t>
      </w:r>
      <w:r w:rsidR="0029328C" w:rsidRPr="0029328C">
        <w:rPr>
          <w:rFonts w:ascii="Verdana" w:hAnsi="Verdana" w:cs="PTSans-Regular"/>
          <w:color w:val="000000"/>
          <w:sz w:val="24"/>
          <w:u w:val="single"/>
        </w:rPr>
        <w:t xml:space="preserve"> to something other, greater, and vastly more valuable than the types themselves</w:t>
      </w:r>
      <w:r w:rsidR="0029328C" w:rsidRPr="0029328C">
        <w:rPr>
          <w:rFonts w:ascii="Verdana" w:hAnsi="Verdana" w:cs="PTSans-Regular"/>
          <w:color w:val="000000"/>
          <w:sz w:val="24"/>
        </w:rPr>
        <w:t xml:space="preserve">. </w:t>
      </w:r>
    </w:p>
    <w:p w14:paraId="1502FE48" w14:textId="77777777" w:rsidR="0029328C" w:rsidRPr="0029328C" w:rsidRDefault="0029328C" w:rsidP="0029328C">
      <w:pPr>
        <w:spacing w:after="0"/>
        <w:rPr>
          <w:rFonts w:ascii="Verdana" w:hAnsi="Verdana" w:cs="PTSans-Regular"/>
          <w:color w:val="000000"/>
          <w:sz w:val="24"/>
        </w:rPr>
      </w:pPr>
    </w:p>
    <w:p w14:paraId="1C197544" w14:textId="3397707F" w:rsidR="0029328C" w:rsidRDefault="00224202" w:rsidP="0029328C">
      <w:pPr>
        <w:spacing w:after="0"/>
        <w:rPr>
          <w:rFonts w:ascii="Verdana" w:hAnsi="Verdana" w:cs="PTSans-Regular"/>
          <w:color w:val="000000"/>
          <w:sz w:val="24"/>
        </w:rPr>
      </w:pPr>
      <w:r>
        <w:rPr>
          <w:rFonts w:ascii="Verdana" w:hAnsi="Verdana" w:cs="PTSans-Regular"/>
          <w:color w:val="000000"/>
          <w:sz w:val="24"/>
        </w:rPr>
        <w:t>T</w:t>
      </w:r>
      <w:r w:rsidR="0029328C" w:rsidRPr="0029328C">
        <w:rPr>
          <w:rFonts w:ascii="Verdana" w:hAnsi="Verdana" w:cs="PTSans-Regular"/>
          <w:color w:val="000000"/>
          <w:sz w:val="24"/>
        </w:rPr>
        <w:t xml:space="preserve">ypes and shadows are all over the Old Testament, and the better we can identify and understand them, the more we’ll get out of the word. </w:t>
      </w:r>
      <w:r>
        <w:rPr>
          <w:rFonts w:ascii="Verdana" w:hAnsi="Verdana" w:cs="PTSans-Regular"/>
          <w:color w:val="000000"/>
          <w:sz w:val="24"/>
        </w:rPr>
        <w:t>K</w:t>
      </w:r>
      <w:r>
        <w:rPr>
          <w:rFonts w:ascii="Verdana" w:hAnsi="Verdana" w:cs="PTSans-Regular"/>
          <w:color w:val="000000"/>
          <w:sz w:val="24"/>
        </w:rPr>
        <w:t>nowing typology is another way we better understand Scripture.</w:t>
      </w:r>
      <w:r>
        <w:rPr>
          <w:rFonts w:ascii="Verdana" w:hAnsi="Verdana" w:cs="PTSans-Regular"/>
          <w:color w:val="000000"/>
          <w:sz w:val="24"/>
        </w:rPr>
        <w:t xml:space="preserve"> </w:t>
      </w:r>
      <w:r w:rsidR="0029328C" w:rsidRPr="0029328C">
        <w:rPr>
          <w:rFonts w:ascii="Verdana" w:hAnsi="Verdana" w:cs="PTSans-Regular"/>
          <w:color w:val="000000"/>
          <w:sz w:val="24"/>
        </w:rPr>
        <w:t xml:space="preserve">The better we know typology, the more reasons we </w:t>
      </w:r>
      <w:proofErr w:type="gramStart"/>
      <w:r w:rsidR="0029328C" w:rsidRPr="0029328C">
        <w:rPr>
          <w:rFonts w:ascii="Verdana" w:hAnsi="Verdana" w:cs="PTSans-Regular"/>
          <w:color w:val="000000"/>
          <w:sz w:val="24"/>
        </w:rPr>
        <w:t>have to</w:t>
      </w:r>
      <w:proofErr w:type="gramEnd"/>
      <w:r w:rsidR="0029328C" w:rsidRPr="0029328C">
        <w:rPr>
          <w:rFonts w:ascii="Verdana" w:hAnsi="Verdana" w:cs="PTSans-Regular"/>
          <w:color w:val="000000"/>
          <w:sz w:val="24"/>
        </w:rPr>
        <w:t xml:space="preserve"> praise God.</w:t>
      </w:r>
    </w:p>
    <w:p w14:paraId="53C389F5" w14:textId="0F906355" w:rsidR="00224202" w:rsidRDefault="00224202" w:rsidP="0029328C">
      <w:pPr>
        <w:spacing w:after="0"/>
        <w:rPr>
          <w:rFonts w:ascii="Verdana" w:hAnsi="Verdana" w:cs="PTSans-Regular"/>
          <w:color w:val="000000"/>
          <w:sz w:val="24"/>
        </w:rPr>
      </w:pPr>
    </w:p>
    <w:p w14:paraId="313F79DD" w14:textId="16CA2D27" w:rsidR="00224202" w:rsidRPr="0029328C" w:rsidRDefault="00224202" w:rsidP="0029328C">
      <w:pPr>
        <w:spacing w:after="0"/>
        <w:rPr>
          <w:rFonts w:ascii="Verdana" w:hAnsi="Verdana" w:cs="PTSans-Regular"/>
          <w:color w:val="000000"/>
          <w:sz w:val="24"/>
        </w:rPr>
      </w:pPr>
      <w:r>
        <w:rPr>
          <w:rFonts w:ascii="Verdana" w:hAnsi="Verdana" w:cs="PTSans-Regular"/>
          <w:color w:val="000000"/>
          <w:sz w:val="24"/>
        </w:rPr>
        <w:t>This is just a brief mention about typology, it, like most of our Covenant Theology study, will come into clearer view as we go in these lessons.</w:t>
      </w:r>
    </w:p>
    <w:p w14:paraId="3EA57A26" w14:textId="6DBEAF19" w:rsidR="0029328C" w:rsidRDefault="0029328C" w:rsidP="003F7DB0">
      <w:pPr>
        <w:spacing w:after="0"/>
        <w:rPr>
          <w:rFonts w:ascii="Verdana" w:hAnsi="Verdana" w:cs="PTSans-Regular"/>
          <w:color w:val="000000"/>
          <w:sz w:val="24"/>
        </w:rPr>
      </w:pPr>
    </w:p>
    <w:p w14:paraId="49C1115C" w14:textId="77777777" w:rsidR="0029328C" w:rsidRDefault="0029328C" w:rsidP="003F7DB0">
      <w:pPr>
        <w:spacing w:after="0"/>
        <w:rPr>
          <w:rFonts w:ascii="Verdana" w:hAnsi="Verdana" w:cs="PTSans-Regular"/>
          <w:color w:val="000000"/>
          <w:sz w:val="24"/>
        </w:rPr>
      </w:pPr>
    </w:p>
    <w:p w14:paraId="591D673E" w14:textId="3826AC1C" w:rsidR="00B12D36" w:rsidRPr="0004016F" w:rsidRDefault="00D0626C" w:rsidP="003F7DB0">
      <w:pPr>
        <w:spacing w:after="0"/>
        <w:rPr>
          <w:rFonts w:ascii="Verdana" w:hAnsi="Verdana" w:cs="PTSans-Regular"/>
          <w:color w:val="000000"/>
          <w:sz w:val="24"/>
        </w:rPr>
      </w:pPr>
      <w:r w:rsidRPr="0004016F">
        <w:rPr>
          <w:rFonts w:ascii="Verdana" w:hAnsi="Verdana" w:cs="PTSans-Regular"/>
          <w:color w:val="000000"/>
          <w:sz w:val="24"/>
        </w:rPr>
        <w:t>I also want</w:t>
      </w:r>
      <w:r w:rsidR="00B12D36" w:rsidRPr="0004016F">
        <w:rPr>
          <w:rFonts w:ascii="Verdana" w:hAnsi="Verdana" w:cs="PTSans-Regular"/>
          <w:color w:val="000000"/>
          <w:sz w:val="24"/>
        </w:rPr>
        <w:t xml:space="preserve"> to address another thing very briefly. The name given to the study of this category of theology</w:t>
      </w:r>
      <w:r w:rsidR="00466A47" w:rsidRPr="0004016F">
        <w:rPr>
          <w:rFonts w:ascii="Verdana" w:hAnsi="Verdana" w:cs="PTSans-Regular"/>
          <w:color w:val="000000"/>
          <w:sz w:val="24"/>
        </w:rPr>
        <w:t>,</w:t>
      </w:r>
      <w:r w:rsidR="00B12D36" w:rsidRPr="0004016F">
        <w:rPr>
          <w:rFonts w:ascii="Verdana" w:hAnsi="Verdana" w:cs="PTSans-Regular"/>
          <w:color w:val="000000"/>
          <w:sz w:val="24"/>
        </w:rPr>
        <w:t xml:space="preserve"> </w:t>
      </w:r>
      <w:r w:rsidR="00B12D36" w:rsidRPr="0004016F">
        <w:rPr>
          <w:rFonts w:ascii="Verdana" w:hAnsi="Verdana" w:cs="PTSans-Regular"/>
          <w:i/>
          <w:color w:val="000000"/>
          <w:sz w:val="24"/>
        </w:rPr>
        <w:t>Covenant Theology</w:t>
      </w:r>
      <w:r w:rsidR="00466A47" w:rsidRPr="0004016F">
        <w:rPr>
          <w:rFonts w:ascii="Verdana" w:hAnsi="Verdana" w:cs="PTSans-Regular"/>
          <w:color w:val="000000"/>
          <w:sz w:val="24"/>
        </w:rPr>
        <w:t xml:space="preserve">, </w:t>
      </w:r>
      <w:r w:rsidR="00B12D36" w:rsidRPr="0004016F">
        <w:rPr>
          <w:rFonts w:ascii="Verdana" w:hAnsi="Verdana" w:cs="PTSans-Regular"/>
          <w:color w:val="000000"/>
          <w:sz w:val="24"/>
        </w:rPr>
        <w:t>is a term you will see in church history and in the reading of certain books and so o</w:t>
      </w:r>
      <w:r w:rsidR="00466A47" w:rsidRPr="0004016F">
        <w:rPr>
          <w:rFonts w:ascii="Verdana" w:hAnsi="Verdana" w:cs="PTSans-Regular"/>
          <w:color w:val="000000"/>
          <w:sz w:val="24"/>
        </w:rPr>
        <w:t>n.</w:t>
      </w:r>
    </w:p>
    <w:p w14:paraId="40F51C16" w14:textId="4544F686"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Like many things, the term </w:t>
      </w:r>
      <w:r w:rsidRPr="0004016F">
        <w:rPr>
          <w:rFonts w:ascii="Verdana" w:hAnsi="Verdana" w:cs="PTSans-Regular"/>
          <w:i/>
          <w:color w:val="000000"/>
          <w:sz w:val="24"/>
        </w:rPr>
        <w:t>Covenant Theology</w:t>
      </w:r>
      <w:r w:rsidRPr="0004016F">
        <w:rPr>
          <w:rFonts w:ascii="Verdana" w:hAnsi="Verdana" w:cs="PTSans-Regular"/>
          <w:color w:val="000000"/>
          <w:sz w:val="24"/>
        </w:rPr>
        <w:t xml:space="preserve"> has been used in different ways and by different groups. </w:t>
      </w:r>
      <w:r w:rsidR="00D7056D" w:rsidRPr="0004016F">
        <w:rPr>
          <w:rFonts w:ascii="Verdana" w:hAnsi="Verdana" w:cs="PTSans-Regular"/>
          <w:color w:val="000000"/>
          <w:sz w:val="24"/>
        </w:rPr>
        <w:t>So,</w:t>
      </w:r>
      <w:r w:rsidRPr="0004016F">
        <w:rPr>
          <w:rFonts w:ascii="Verdana" w:hAnsi="Verdana" w:cs="PTSans-Regular"/>
          <w:color w:val="000000"/>
          <w:sz w:val="24"/>
        </w:rPr>
        <w:t xml:space="preserve"> it’s fair to say that you </w:t>
      </w:r>
      <w:r w:rsidRPr="0004016F">
        <w:rPr>
          <w:rFonts w:ascii="Verdana" w:hAnsi="Verdana" w:cs="PTSans-Regular"/>
          <w:color w:val="000000"/>
          <w:sz w:val="24"/>
          <w:u w:val="single"/>
        </w:rPr>
        <w:t>can’t</w:t>
      </w:r>
      <w:r w:rsidRPr="0004016F">
        <w:rPr>
          <w:rFonts w:ascii="Verdana" w:hAnsi="Verdana" w:cs="PTSans-Regular"/>
          <w:color w:val="000000"/>
          <w:sz w:val="24"/>
        </w:rPr>
        <w:t xml:space="preserve"> always assume that when someone says Covenant Theology, they are speaking of what </w:t>
      </w:r>
      <w:r w:rsidRPr="0004016F">
        <w:rPr>
          <w:rFonts w:ascii="Verdana" w:hAnsi="Verdana" w:cs="PTSans-Regular"/>
          <w:i/>
          <w:iCs/>
          <w:color w:val="000000"/>
          <w:sz w:val="24"/>
        </w:rPr>
        <w:t>Baptists</w:t>
      </w:r>
      <w:r w:rsidRPr="0004016F">
        <w:rPr>
          <w:rFonts w:ascii="Verdana" w:hAnsi="Verdana" w:cs="PTSans-Regular"/>
          <w:color w:val="000000"/>
          <w:sz w:val="24"/>
        </w:rPr>
        <w:t xml:space="preserve"> have historically believed and taught. The reason that is important is because Covenant Theology directly affects one’s understanding</w:t>
      </w:r>
      <w:r w:rsidR="00466A47" w:rsidRPr="0004016F">
        <w:rPr>
          <w:rFonts w:ascii="Verdana" w:hAnsi="Verdana" w:cs="PTSans-Regular"/>
          <w:color w:val="000000"/>
          <w:sz w:val="24"/>
        </w:rPr>
        <w:t xml:space="preserve"> </w:t>
      </w:r>
      <w:r w:rsidRPr="0004016F">
        <w:rPr>
          <w:rFonts w:ascii="Verdana" w:hAnsi="Verdana" w:cs="PTSans-Regular"/>
          <w:color w:val="000000"/>
          <w:sz w:val="24"/>
        </w:rPr>
        <w:t>of</w:t>
      </w:r>
      <w:r w:rsidR="00466A47" w:rsidRPr="0004016F">
        <w:rPr>
          <w:rFonts w:ascii="Verdana" w:hAnsi="Verdana" w:cs="PTSans-Regular"/>
          <w:color w:val="000000"/>
          <w:sz w:val="24"/>
        </w:rPr>
        <w:t xml:space="preserve"> several doctrines and practices, such as baptism</w:t>
      </w:r>
      <w:r w:rsidRPr="0004016F">
        <w:rPr>
          <w:rFonts w:ascii="Verdana" w:hAnsi="Verdana" w:cs="PTSans-Regular"/>
          <w:color w:val="000000"/>
          <w:sz w:val="24"/>
        </w:rPr>
        <w:t xml:space="preserve">. </w:t>
      </w:r>
    </w:p>
    <w:p w14:paraId="16435E59" w14:textId="27E530BD"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We affirm</w:t>
      </w:r>
      <w:r w:rsidR="00D73703" w:rsidRPr="0004016F">
        <w:rPr>
          <w:rFonts w:ascii="Verdana" w:hAnsi="Verdana" w:cs="PTSans-Regular"/>
          <w:color w:val="000000"/>
          <w:sz w:val="24"/>
        </w:rPr>
        <w:t xml:space="preserve"> (based on </w:t>
      </w:r>
      <w:r w:rsidR="00C94AD8" w:rsidRPr="0004016F">
        <w:rPr>
          <w:rFonts w:ascii="Verdana" w:hAnsi="Verdana" w:cs="PTSans-Regular"/>
          <w:color w:val="000000"/>
          <w:sz w:val="24"/>
        </w:rPr>
        <w:t>the specific</w:t>
      </w:r>
      <w:r w:rsidR="00D73703" w:rsidRPr="0004016F">
        <w:rPr>
          <w:rFonts w:ascii="Verdana" w:hAnsi="Verdana" w:cs="PTSans-Regular"/>
          <w:color w:val="000000"/>
          <w:sz w:val="24"/>
        </w:rPr>
        <w:t xml:space="preserve"> passages about baptism </w:t>
      </w:r>
      <w:r w:rsidR="00D73703" w:rsidRPr="0004016F">
        <w:rPr>
          <w:rFonts w:ascii="Verdana" w:hAnsi="Verdana" w:cs="PTSans-Regular"/>
          <w:i/>
          <w:iCs/>
          <w:color w:val="000000"/>
          <w:sz w:val="24"/>
        </w:rPr>
        <w:t>and</w:t>
      </w:r>
      <w:r w:rsidR="00D73703" w:rsidRPr="0004016F">
        <w:rPr>
          <w:rFonts w:ascii="Verdana" w:hAnsi="Verdana" w:cs="PTSans-Regular"/>
          <w:color w:val="000000"/>
          <w:sz w:val="24"/>
        </w:rPr>
        <w:t xml:space="preserve"> based on the Covenant Theology of Scripture)</w:t>
      </w:r>
      <w:r w:rsidRPr="0004016F">
        <w:rPr>
          <w:rFonts w:ascii="Verdana" w:hAnsi="Verdana" w:cs="PTSans-Regular"/>
          <w:color w:val="000000"/>
          <w:sz w:val="24"/>
        </w:rPr>
        <w:t xml:space="preserve"> that baptism is only appropriate for those who profess real, personal trust in Jesus Christ as Lord and Savior.</w:t>
      </w:r>
      <w:r w:rsidR="00886DD3" w:rsidRPr="0004016F">
        <w:rPr>
          <w:rFonts w:ascii="Verdana" w:hAnsi="Verdana" w:cs="PTSans-Regular"/>
          <w:color w:val="000000"/>
          <w:sz w:val="24"/>
        </w:rPr>
        <w:t xml:space="preserve"> It is a New </w:t>
      </w:r>
      <w:r w:rsidR="00886DD3" w:rsidRPr="0004016F">
        <w:rPr>
          <w:rFonts w:ascii="Verdana" w:hAnsi="Verdana" w:cs="PTSans-Regular"/>
          <w:i/>
          <w:color w:val="000000"/>
          <w:sz w:val="24"/>
          <w:u w:val="single"/>
        </w:rPr>
        <w:t>Covenant</w:t>
      </w:r>
      <w:r w:rsidR="00886DD3" w:rsidRPr="0004016F">
        <w:rPr>
          <w:rFonts w:ascii="Verdana" w:hAnsi="Verdana" w:cs="PTSans-Regular"/>
          <w:color w:val="000000"/>
          <w:sz w:val="24"/>
        </w:rPr>
        <w:t xml:space="preserve"> ordinance. </w:t>
      </w:r>
      <w:r w:rsidRPr="0004016F">
        <w:rPr>
          <w:rFonts w:ascii="Verdana" w:hAnsi="Verdana" w:cs="PTSans-Regular"/>
          <w:color w:val="000000"/>
          <w:sz w:val="24"/>
        </w:rPr>
        <w:t xml:space="preserve">This is called “Believer’s baptism” and more technically, “credobaptism.” </w:t>
      </w:r>
    </w:p>
    <w:p w14:paraId="31873474" w14:textId="77777777" w:rsidR="00B12D36" w:rsidRPr="0004016F" w:rsidRDefault="00B12D36" w:rsidP="003F7DB0">
      <w:pPr>
        <w:spacing w:after="0"/>
        <w:rPr>
          <w:rFonts w:ascii="Verdana" w:hAnsi="Verdana" w:cs="PTSans-Regular"/>
          <w:color w:val="000000"/>
          <w:sz w:val="24"/>
        </w:rPr>
      </w:pPr>
    </w:p>
    <w:p w14:paraId="2AF421DB" w14:textId="77777777"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Therefore, studying Covenant Theology from sound sources is very important.</w:t>
      </w:r>
    </w:p>
    <w:p w14:paraId="70B4AEC0" w14:textId="77777777" w:rsidR="00C94AD8"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For example, if you </w:t>
      </w:r>
      <w:r w:rsidR="00886DD3" w:rsidRPr="0004016F">
        <w:rPr>
          <w:rFonts w:ascii="Verdana" w:hAnsi="Verdana" w:cs="PTSans-Regular"/>
          <w:color w:val="000000"/>
          <w:sz w:val="24"/>
        </w:rPr>
        <w:t>go to an online bookstore and</w:t>
      </w:r>
      <w:r w:rsidRPr="0004016F">
        <w:rPr>
          <w:rFonts w:ascii="Verdana" w:hAnsi="Verdana" w:cs="PTSans-Regular"/>
          <w:color w:val="000000"/>
          <w:sz w:val="24"/>
        </w:rPr>
        <w:t xml:space="preserve"> look up “Covenant Theology” books, there is a high likelihood that you find a book written by a Christian Presbyterian brother which will contain some differences</w:t>
      </w:r>
      <w:r w:rsidR="00886DD3" w:rsidRPr="0004016F">
        <w:rPr>
          <w:rFonts w:ascii="Verdana" w:hAnsi="Verdana" w:cs="PTSans-Regular"/>
          <w:color w:val="000000"/>
          <w:sz w:val="24"/>
        </w:rPr>
        <w:t xml:space="preserve"> (which they put forth in alignment with their practice of infant baptism)</w:t>
      </w:r>
      <w:r w:rsidRPr="0004016F">
        <w:rPr>
          <w:rFonts w:ascii="Verdana" w:hAnsi="Verdana" w:cs="PTSans-Regular"/>
          <w:color w:val="000000"/>
          <w:sz w:val="24"/>
        </w:rPr>
        <w:t>. That’s</w:t>
      </w:r>
      <w:r w:rsidR="00886DD3" w:rsidRPr="0004016F">
        <w:rPr>
          <w:rFonts w:ascii="Verdana" w:hAnsi="Verdana" w:cs="PTSans-Regular"/>
          <w:color w:val="000000"/>
          <w:sz w:val="24"/>
        </w:rPr>
        <w:t xml:space="preserve"> just</w:t>
      </w:r>
      <w:r w:rsidRPr="0004016F">
        <w:rPr>
          <w:rFonts w:ascii="Verdana" w:hAnsi="Verdana" w:cs="PTSans-Regular"/>
          <w:color w:val="000000"/>
          <w:sz w:val="24"/>
        </w:rPr>
        <w:t xml:space="preserve"> one example. There are others. </w:t>
      </w:r>
    </w:p>
    <w:p w14:paraId="72C38E9F" w14:textId="7C735C9B"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But the point is, we need to know that while many similarities exist under the wide umbrella of Covenant Theology, there remain very important differences. So please don’t assume that anything with the label of Covenant Theology is fully in agreement with what the Baptists have taught historically </w:t>
      </w:r>
      <w:proofErr w:type="gramStart"/>
      <w:r w:rsidR="00886DD3" w:rsidRPr="0004016F">
        <w:rPr>
          <w:rFonts w:ascii="Verdana" w:hAnsi="Verdana" w:cs="PTSans-Regular"/>
          <w:color w:val="000000"/>
          <w:sz w:val="24"/>
        </w:rPr>
        <w:t>in regard to</w:t>
      </w:r>
      <w:proofErr w:type="gramEnd"/>
      <w:r w:rsidRPr="0004016F">
        <w:rPr>
          <w:rFonts w:ascii="Verdana" w:hAnsi="Verdana" w:cs="PTSans-Regular"/>
          <w:color w:val="000000"/>
          <w:sz w:val="24"/>
        </w:rPr>
        <w:t xml:space="preserve"> the category of Covenant Theology. </w:t>
      </w:r>
      <w:r w:rsidR="00886DD3" w:rsidRPr="0004016F">
        <w:rPr>
          <w:rFonts w:ascii="Verdana" w:hAnsi="Verdana" w:cs="PTSans-Regular"/>
          <w:color w:val="000000"/>
          <w:sz w:val="24"/>
        </w:rPr>
        <w:br/>
      </w:r>
    </w:p>
    <w:p w14:paraId="56595DC7" w14:textId="77777777" w:rsidR="00C94AD8" w:rsidRPr="0004016F" w:rsidRDefault="00886DD3" w:rsidP="003F7DB0">
      <w:pPr>
        <w:spacing w:after="0"/>
        <w:rPr>
          <w:rFonts w:ascii="Verdana" w:hAnsi="Verdana" w:cs="PTSans-Regular"/>
          <w:color w:val="000000"/>
          <w:sz w:val="24"/>
        </w:rPr>
      </w:pPr>
      <w:r w:rsidRPr="0004016F">
        <w:rPr>
          <w:rFonts w:ascii="Verdana" w:hAnsi="Verdana" w:cs="PTSans-Regular"/>
          <w:color w:val="000000"/>
          <w:sz w:val="24"/>
        </w:rPr>
        <w:t xml:space="preserve">And, </w:t>
      </w:r>
      <w:r w:rsidR="00D7056D" w:rsidRPr="0004016F">
        <w:rPr>
          <w:rFonts w:ascii="Verdana" w:hAnsi="Verdana" w:cs="PTSans-Regular"/>
          <w:color w:val="000000"/>
          <w:sz w:val="24"/>
        </w:rPr>
        <w:t>related to that point then</w:t>
      </w:r>
      <w:r w:rsidRPr="0004016F">
        <w:rPr>
          <w:rFonts w:ascii="Verdana" w:hAnsi="Verdana" w:cs="PTSans-Regular"/>
          <w:color w:val="000000"/>
          <w:sz w:val="24"/>
        </w:rPr>
        <w:t xml:space="preserve">, </w:t>
      </w:r>
      <w:r w:rsidR="00D7056D" w:rsidRPr="0004016F">
        <w:rPr>
          <w:rFonts w:ascii="Verdana" w:hAnsi="Verdana" w:cs="PTSans-Regular"/>
          <w:color w:val="000000"/>
          <w:sz w:val="24"/>
        </w:rPr>
        <w:t xml:space="preserve">I want to point out that </w:t>
      </w:r>
      <w:r w:rsidRPr="0004016F">
        <w:rPr>
          <w:rFonts w:ascii="Verdana" w:hAnsi="Verdana" w:cs="PTSans-Regular"/>
          <w:color w:val="000000"/>
          <w:sz w:val="24"/>
        </w:rPr>
        <w:t xml:space="preserve">what we are putting forth in these lessons is summarized in the Baptist Confession of 1689. The goal </w:t>
      </w:r>
      <w:r w:rsidR="00C94AD8" w:rsidRPr="0004016F">
        <w:rPr>
          <w:rFonts w:ascii="Verdana" w:hAnsi="Verdana" w:cs="PTSans-Regular"/>
          <w:color w:val="000000"/>
          <w:sz w:val="24"/>
        </w:rPr>
        <w:t>in these lessons</w:t>
      </w:r>
      <w:r w:rsidRPr="0004016F">
        <w:rPr>
          <w:rFonts w:ascii="Verdana" w:hAnsi="Verdana" w:cs="PTSans-Regular"/>
          <w:color w:val="000000"/>
          <w:sz w:val="24"/>
        </w:rPr>
        <w:t xml:space="preserve"> is not new or cutting-edge ideas. It’s a </w:t>
      </w:r>
      <w:r w:rsidR="00ED5185" w:rsidRPr="0004016F">
        <w:rPr>
          <w:rFonts w:ascii="Verdana" w:hAnsi="Verdana" w:cs="PTSans-Regular"/>
          <w:color w:val="000000"/>
          <w:sz w:val="24"/>
        </w:rPr>
        <w:t xml:space="preserve">blessing that the theologians who worked on the Baptist confession knew the benefit to include important statements as it relates to Covenant Theology. </w:t>
      </w:r>
      <w:r w:rsidR="00D7056D" w:rsidRPr="0004016F">
        <w:rPr>
          <w:rFonts w:ascii="Verdana" w:hAnsi="Verdana" w:cs="PTSans-Regular"/>
          <w:color w:val="000000"/>
          <w:sz w:val="24"/>
        </w:rPr>
        <w:t>In the confession, there</w:t>
      </w:r>
      <w:r w:rsidR="00ED5185" w:rsidRPr="0004016F">
        <w:rPr>
          <w:rFonts w:ascii="Verdana" w:hAnsi="Verdana" w:cs="PTSans-Regular"/>
          <w:color w:val="000000"/>
          <w:sz w:val="24"/>
        </w:rPr>
        <w:t xml:space="preserve"> is a chapter devoted to God’s covenants, but it’s important to know that </w:t>
      </w:r>
      <w:r w:rsidR="00ED5185" w:rsidRPr="0004016F">
        <w:rPr>
          <w:rFonts w:ascii="Verdana" w:hAnsi="Verdana" w:cs="PTSans-Regular"/>
          <w:i/>
          <w:color w:val="000000"/>
          <w:sz w:val="24"/>
        </w:rPr>
        <w:t>foundational and significant</w:t>
      </w:r>
      <w:r w:rsidR="00ED5185" w:rsidRPr="0004016F">
        <w:rPr>
          <w:rFonts w:ascii="Verdana" w:hAnsi="Verdana" w:cs="PTSans-Regular"/>
          <w:color w:val="000000"/>
          <w:sz w:val="24"/>
        </w:rPr>
        <w:t xml:space="preserve"> teaching as it relates to Covenant Theology is not limited to that chapter</w:t>
      </w:r>
      <w:r w:rsidR="00C94AD8" w:rsidRPr="0004016F">
        <w:rPr>
          <w:rFonts w:ascii="Verdana" w:hAnsi="Verdana" w:cs="PTSans-Regular"/>
          <w:color w:val="000000"/>
          <w:sz w:val="24"/>
        </w:rPr>
        <w:t xml:space="preserve"> in the confession</w:t>
      </w:r>
      <w:r w:rsidR="00ED5185" w:rsidRPr="0004016F">
        <w:rPr>
          <w:rFonts w:ascii="Verdana" w:hAnsi="Verdana" w:cs="PTSans-Regular"/>
          <w:color w:val="000000"/>
          <w:sz w:val="24"/>
        </w:rPr>
        <w:t xml:space="preserve">. </w:t>
      </w:r>
      <w:proofErr w:type="gramStart"/>
      <w:r w:rsidR="00ED5185" w:rsidRPr="0004016F">
        <w:rPr>
          <w:rFonts w:ascii="Verdana" w:hAnsi="Verdana" w:cs="PTSans-Regular"/>
          <w:color w:val="000000"/>
          <w:sz w:val="24"/>
        </w:rPr>
        <w:t>Generally speaking, the</w:t>
      </w:r>
      <w:proofErr w:type="gramEnd"/>
      <w:r w:rsidR="00ED5185" w:rsidRPr="0004016F">
        <w:rPr>
          <w:rFonts w:ascii="Verdana" w:hAnsi="Verdana" w:cs="PTSans-Regular"/>
          <w:color w:val="000000"/>
          <w:sz w:val="24"/>
        </w:rPr>
        <w:t xml:space="preserve"> confession should always </w:t>
      </w:r>
      <w:r w:rsidR="00376366" w:rsidRPr="0004016F">
        <w:rPr>
          <w:rFonts w:ascii="Verdana" w:hAnsi="Verdana" w:cs="PTSans-Regular"/>
          <w:color w:val="000000"/>
          <w:sz w:val="24"/>
        </w:rPr>
        <w:t xml:space="preserve">be </w:t>
      </w:r>
      <w:r w:rsidR="00ED5185" w:rsidRPr="0004016F">
        <w:rPr>
          <w:rFonts w:ascii="Verdana" w:hAnsi="Verdana" w:cs="PTSans-Regular"/>
          <w:color w:val="000000"/>
          <w:sz w:val="24"/>
        </w:rPr>
        <w:t>know</w:t>
      </w:r>
      <w:r w:rsidR="00376366" w:rsidRPr="0004016F">
        <w:rPr>
          <w:rFonts w:ascii="Verdana" w:hAnsi="Verdana" w:cs="PTSans-Regular"/>
          <w:color w:val="000000"/>
          <w:sz w:val="24"/>
        </w:rPr>
        <w:t>n</w:t>
      </w:r>
      <w:bookmarkStart w:id="8" w:name="_GoBack"/>
      <w:bookmarkEnd w:id="8"/>
      <w:r w:rsidR="00ED5185" w:rsidRPr="0004016F">
        <w:rPr>
          <w:rFonts w:ascii="Verdana" w:hAnsi="Verdana" w:cs="PTSans-Regular"/>
          <w:color w:val="000000"/>
          <w:sz w:val="24"/>
        </w:rPr>
        <w:t xml:space="preserve"> in whole to have the best understanding of its parts and of it’s teaching on particular topics. And</w:t>
      </w:r>
      <w:r w:rsidR="00376366" w:rsidRPr="0004016F">
        <w:rPr>
          <w:rFonts w:ascii="Verdana" w:hAnsi="Verdana" w:cs="PTSans-Regular"/>
          <w:color w:val="000000"/>
          <w:sz w:val="24"/>
        </w:rPr>
        <w:t>,</w:t>
      </w:r>
      <w:r w:rsidR="00ED5185" w:rsidRPr="0004016F">
        <w:rPr>
          <w:rFonts w:ascii="Verdana" w:hAnsi="Verdana" w:cs="PTSans-Regular"/>
          <w:color w:val="000000"/>
          <w:sz w:val="24"/>
        </w:rPr>
        <w:t xml:space="preserve"> </w:t>
      </w:r>
      <w:r w:rsidR="00376366" w:rsidRPr="0004016F">
        <w:rPr>
          <w:rFonts w:ascii="Verdana" w:hAnsi="Verdana" w:cs="PTSans-Regular"/>
          <w:color w:val="000000"/>
          <w:sz w:val="24"/>
        </w:rPr>
        <w:t>so</w:t>
      </w:r>
      <w:r w:rsidR="00ED5185" w:rsidRPr="0004016F">
        <w:rPr>
          <w:rFonts w:ascii="Verdana" w:hAnsi="Verdana" w:cs="PTSans-Regular"/>
          <w:color w:val="000000"/>
          <w:sz w:val="24"/>
        </w:rPr>
        <w:t xml:space="preserve"> it is with this. Critical Covenant Theology teaching happens outside of the chapter on God’s </w:t>
      </w:r>
      <w:r w:rsidR="00D7056D" w:rsidRPr="0004016F">
        <w:rPr>
          <w:rFonts w:ascii="Verdana" w:hAnsi="Verdana" w:cs="PTSans-Regular"/>
          <w:color w:val="000000"/>
          <w:sz w:val="24"/>
        </w:rPr>
        <w:t>C</w:t>
      </w:r>
      <w:r w:rsidR="00ED5185" w:rsidRPr="0004016F">
        <w:rPr>
          <w:rFonts w:ascii="Verdana" w:hAnsi="Verdana" w:cs="PTSans-Regular"/>
          <w:color w:val="000000"/>
          <w:sz w:val="24"/>
        </w:rPr>
        <w:t xml:space="preserve">ovenants, for example, the chapter immediately prior to the God’s </w:t>
      </w:r>
      <w:r w:rsidR="00C94AD8" w:rsidRPr="0004016F">
        <w:rPr>
          <w:rFonts w:ascii="Verdana" w:hAnsi="Verdana" w:cs="PTSans-Regular"/>
          <w:color w:val="000000"/>
          <w:sz w:val="24"/>
        </w:rPr>
        <w:t>C</w:t>
      </w:r>
      <w:r w:rsidR="00ED5185" w:rsidRPr="0004016F">
        <w:rPr>
          <w:rFonts w:ascii="Verdana" w:hAnsi="Verdana" w:cs="PTSans-Regular"/>
          <w:color w:val="000000"/>
          <w:sz w:val="24"/>
        </w:rPr>
        <w:t xml:space="preserve">ovenants chapter contains many important statements on the covenant God made with Adam. Being that the writers just taught those things there, it is understandable that they didn’t repeat themselves in the proceeding chapter. </w:t>
      </w:r>
    </w:p>
    <w:p w14:paraId="3C903C34" w14:textId="27D5967B" w:rsidR="00886DD3" w:rsidRPr="0004016F" w:rsidRDefault="00ED5185" w:rsidP="003F7DB0">
      <w:pPr>
        <w:spacing w:after="0"/>
        <w:rPr>
          <w:rFonts w:ascii="Verdana" w:hAnsi="Verdana" w:cs="PTSans-Regular"/>
          <w:color w:val="000000"/>
          <w:sz w:val="24"/>
        </w:rPr>
      </w:pPr>
      <w:r w:rsidRPr="0004016F">
        <w:rPr>
          <w:rFonts w:ascii="Verdana" w:hAnsi="Verdana" w:cs="PTSans-Regular"/>
          <w:color w:val="000000"/>
          <w:sz w:val="24"/>
        </w:rPr>
        <w:lastRenderedPageBreak/>
        <w:t xml:space="preserve">In </w:t>
      </w:r>
      <w:r w:rsidR="005B51F9" w:rsidRPr="0004016F">
        <w:rPr>
          <w:rFonts w:ascii="Verdana" w:hAnsi="Verdana" w:cs="PTSans-Regular"/>
          <w:color w:val="000000"/>
          <w:sz w:val="24"/>
        </w:rPr>
        <w:t>all of this</w:t>
      </w:r>
      <w:r w:rsidRPr="0004016F">
        <w:rPr>
          <w:rFonts w:ascii="Verdana" w:hAnsi="Verdana" w:cs="PTSans-Regular"/>
          <w:color w:val="000000"/>
          <w:sz w:val="24"/>
        </w:rPr>
        <w:t xml:space="preserve">, we need to know that Baptist Confession offers great biblical statements throughout that help us in our study of this topic. I aim </w:t>
      </w:r>
      <w:r w:rsidR="00D7056D" w:rsidRPr="0004016F">
        <w:rPr>
          <w:rFonts w:ascii="Verdana" w:hAnsi="Verdana" w:cs="PTSans-Regular"/>
          <w:color w:val="000000"/>
          <w:sz w:val="24"/>
        </w:rPr>
        <w:t xml:space="preserve">to </w:t>
      </w:r>
      <w:r w:rsidRPr="0004016F">
        <w:rPr>
          <w:rFonts w:ascii="Verdana" w:hAnsi="Verdana" w:cs="PTSans-Regular"/>
          <w:color w:val="000000"/>
          <w:sz w:val="24"/>
        </w:rPr>
        <w:t>point out some of that confessional content in this series</w:t>
      </w:r>
      <w:r w:rsidR="00C94AD8" w:rsidRPr="0004016F">
        <w:rPr>
          <w:rFonts w:ascii="Verdana" w:hAnsi="Verdana" w:cs="PTSans-Regular"/>
          <w:color w:val="000000"/>
          <w:sz w:val="24"/>
        </w:rPr>
        <w:t xml:space="preserve"> for our benefit </w:t>
      </w:r>
      <w:r w:rsidR="00C94AD8" w:rsidRPr="0004016F">
        <w:rPr>
          <w:rFonts w:ascii="Verdana" w:hAnsi="Verdana" w:cs="PTSans-Regular"/>
          <w:i/>
          <w:iCs/>
          <w:color w:val="000000"/>
          <w:sz w:val="24"/>
        </w:rPr>
        <w:t>and</w:t>
      </w:r>
      <w:r w:rsidR="00C94AD8" w:rsidRPr="0004016F">
        <w:rPr>
          <w:rFonts w:ascii="Verdana" w:hAnsi="Verdana" w:cs="PTSans-Regular"/>
          <w:color w:val="000000"/>
          <w:sz w:val="24"/>
        </w:rPr>
        <w:t xml:space="preserve"> as further example to you of this being a historical and confessional doctrine.</w:t>
      </w:r>
      <w:r w:rsidRPr="0004016F">
        <w:rPr>
          <w:rFonts w:ascii="Verdana" w:hAnsi="Verdana" w:cs="PTSans-Regular"/>
          <w:color w:val="000000"/>
          <w:sz w:val="24"/>
        </w:rPr>
        <w:t xml:space="preserve"> You’ll see the Bible’s teaching all throughout this series, and you’ll also see how the Baptist confession summarizes what we cover.</w:t>
      </w:r>
    </w:p>
    <w:p w14:paraId="53434F37" w14:textId="77777777" w:rsidR="00B12D36" w:rsidRPr="0004016F" w:rsidRDefault="00B12D36" w:rsidP="003F7DB0">
      <w:pPr>
        <w:spacing w:after="0"/>
        <w:rPr>
          <w:rFonts w:ascii="Verdana" w:hAnsi="Verdana" w:cs="PTSans-Regular"/>
          <w:color w:val="000000"/>
          <w:sz w:val="24"/>
        </w:rPr>
      </w:pPr>
    </w:p>
    <w:p w14:paraId="5842C8B8" w14:textId="6630A363"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Now</w:t>
      </w:r>
      <w:r w:rsidR="00C94AD8" w:rsidRPr="0004016F">
        <w:rPr>
          <w:rFonts w:ascii="Verdana" w:hAnsi="Verdana" w:cs="PTSans-Regular"/>
          <w:color w:val="000000"/>
          <w:sz w:val="24"/>
        </w:rPr>
        <w:t>, that was all introduction………</w:t>
      </w:r>
      <w:proofErr w:type="gramStart"/>
      <w:r w:rsidR="00C94AD8" w:rsidRPr="0004016F">
        <w:rPr>
          <w:rFonts w:ascii="Verdana" w:hAnsi="Verdana" w:cs="PTSans-Regular"/>
          <w:color w:val="000000"/>
          <w:sz w:val="24"/>
        </w:rPr>
        <w:t>…..</w:t>
      </w:r>
      <w:proofErr w:type="gramEnd"/>
      <w:r w:rsidRPr="0004016F">
        <w:rPr>
          <w:rFonts w:ascii="Verdana" w:hAnsi="Verdana" w:cs="PTSans-Regular"/>
          <w:color w:val="000000"/>
          <w:sz w:val="24"/>
        </w:rPr>
        <w:t>to get this started, let’s look at our first</w:t>
      </w:r>
      <w:r w:rsidR="00781166" w:rsidRPr="0004016F">
        <w:rPr>
          <w:rFonts w:ascii="Verdana" w:hAnsi="Verdana" w:cs="PTSans-Regular"/>
          <w:color w:val="000000"/>
          <w:sz w:val="24"/>
        </w:rPr>
        <w:t xml:space="preserve"> </w:t>
      </w:r>
      <w:proofErr w:type="spellStart"/>
      <w:r w:rsidR="00781166" w:rsidRPr="0004016F">
        <w:rPr>
          <w:rFonts w:ascii="Verdana" w:hAnsi="Verdana" w:cs="PTSans-Regular"/>
          <w:color w:val="000000"/>
          <w:sz w:val="24"/>
        </w:rPr>
        <w:t>WoT</w:t>
      </w:r>
      <w:proofErr w:type="spellEnd"/>
      <w:r w:rsidRPr="0004016F">
        <w:rPr>
          <w:rFonts w:ascii="Verdana" w:hAnsi="Verdana" w:cs="PTSans-Regular"/>
          <w:color w:val="000000"/>
          <w:sz w:val="24"/>
        </w:rPr>
        <w:t xml:space="preserve"> catechism question </w:t>
      </w:r>
      <w:r w:rsidR="001C502A" w:rsidRPr="0004016F">
        <w:rPr>
          <w:rFonts w:ascii="Verdana" w:hAnsi="Verdana" w:cs="PTSans-Regular"/>
          <w:color w:val="000000"/>
          <w:sz w:val="24"/>
        </w:rPr>
        <w:t>of this series</w:t>
      </w:r>
      <w:r w:rsidRPr="0004016F">
        <w:rPr>
          <w:rFonts w:ascii="Verdana" w:hAnsi="Verdana" w:cs="PTSans-Regular"/>
          <w:color w:val="000000"/>
          <w:sz w:val="24"/>
        </w:rPr>
        <w:t xml:space="preserve">. I’ll read the question and </w:t>
      </w:r>
      <w:r w:rsidR="001C502A" w:rsidRPr="0004016F">
        <w:rPr>
          <w:rFonts w:ascii="Verdana" w:hAnsi="Verdana" w:cs="PTSans-Regular"/>
          <w:color w:val="000000"/>
          <w:sz w:val="24"/>
        </w:rPr>
        <w:t>answer for us</w:t>
      </w:r>
      <w:r w:rsidRPr="0004016F">
        <w:rPr>
          <w:rFonts w:ascii="Verdana" w:hAnsi="Verdana" w:cs="PTSans-Regular"/>
          <w:color w:val="000000"/>
          <w:sz w:val="24"/>
        </w:rPr>
        <w:t>:</w:t>
      </w:r>
    </w:p>
    <w:p w14:paraId="151B2F96" w14:textId="77777777" w:rsidR="00B12D36" w:rsidRPr="0004016F" w:rsidRDefault="00B12D36" w:rsidP="003F7DB0">
      <w:pPr>
        <w:spacing w:after="0"/>
        <w:rPr>
          <w:rFonts w:ascii="Verdana" w:hAnsi="Verdana" w:cs="PTSans-Regular"/>
          <w:color w:val="000000"/>
          <w:sz w:val="24"/>
        </w:rPr>
      </w:pPr>
    </w:p>
    <w:p w14:paraId="57D980D8" w14:textId="77777777" w:rsidR="001C502A" w:rsidRPr="00D3351C" w:rsidRDefault="001C502A" w:rsidP="003F7DB0">
      <w:pPr>
        <w:autoSpaceDE w:val="0"/>
        <w:autoSpaceDN w:val="0"/>
        <w:adjustRightInd w:val="0"/>
        <w:spacing w:after="0"/>
        <w:jc w:val="center"/>
        <w:rPr>
          <w:rFonts w:ascii="Book Antiqua" w:hAnsi="Book Antiqua" w:cs="PTSans-Bold"/>
          <w:b/>
          <w:bCs/>
          <w:color w:val="7030A0"/>
          <w:szCs w:val="20"/>
          <w:highlight w:val="yellow"/>
        </w:rPr>
      </w:pPr>
      <w:r w:rsidRPr="00D3351C">
        <w:rPr>
          <w:rFonts w:ascii="Book Antiqua" w:hAnsi="Book Antiqua" w:cs="PTSans-Bold"/>
          <w:b/>
          <w:bCs/>
          <w:color w:val="7030A0"/>
          <w:szCs w:val="20"/>
          <w:highlight w:val="yellow"/>
        </w:rPr>
        <w:t>Q55. What is a divine covenant?</w:t>
      </w:r>
    </w:p>
    <w:p w14:paraId="64AC7C06" w14:textId="4E30CE1D" w:rsidR="00B12D36" w:rsidRPr="0004016F" w:rsidRDefault="001C502A" w:rsidP="003F7DB0">
      <w:pPr>
        <w:autoSpaceDE w:val="0"/>
        <w:autoSpaceDN w:val="0"/>
        <w:adjustRightInd w:val="0"/>
        <w:spacing w:after="0"/>
        <w:jc w:val="center"/>
        <w:rPr>
          <w:rFonts w:ascii="Book Antiqua" w:hAnsi="Book Antiqua" w:cs="PTSans-Regular"/>
          <w:color w:val="984806" w:themeColor="accent6" w:themeShade="80"/>
          <w:sz w:val="20"/>
          <w:szCs w:val="20"/>
        </w:rPr>
      </w:pPr>
      <w:r w:rsidRPr="00D3351C">
        <w:rPr>
          <w:rFonts w:ascii="Book Antiqua" w:hAnsi="Book Antiqua" w:cs="PTSans-Bold"/>
          <w:bCs/>
          <w:color w:val="7030A0"/>
          <w:szCs w:val="20"/>
          <w:highlight w:val="yellow"/>
        </w:rPr>
        <w:t xml:space="preserve">A divine covenant is a relational agreement initiated by God </w:t>
      </w:r>
      <w:bookmarkStart w:id="9" w:name="_Hlk25747677"/>
      <w:r w:rsidRPr="00D3351C">
        <w:rPr>
          <w:rFonts w:ascii="Book Antiqua" w:hAnsi="Book Antiqua" w:cs="PTSans-Bold"/>
          <w:bCs/>
          <w:color w:val="7030A0"/>
          <w:szCs w:val="20"/>
          <w:highlight w:val="yellow"/>
        </w:rPr>
        <w:t>that may include obligations, rewards, and/or punishments from Him</w:t>
      </w:r>
      <w:bookmarkEnd w:id="9"/>
      <w:r w:rsidR="00B12D36" w:rsidRPr="00D3351C">
        <w:rPr>
          <w:rFonts w:ascii="Book Antiqua" w:hAnsi="Book Antiqua" w:cs="PTSans-Regular"/>
          <w:color w:val="7030A0"/>
          <w:szCs w:val="20"/>
          <w:highlight w:val="yellow"/>
        </w:rPr>
        <w:t>.</w:t>
      </w:r>
    </w:p>
    <w:p w14:paraId="481ED3D0" w14:textId="77777777" w:rsidR="00B12D36" w:rsidRPr="0004016F" w:rsidRDefault="00B12D36" w:rsidP="003F7DB0">
      <w:pPr>
        <w:autoSpaceDE w:val="0"/>
        <w:autoSpaceDN w:val="0"/>
        <w:adjustRightInd w:val="0"/>
        <w:spacing w:after="0"/>
        <w:rPr>
          <w:rFonts w:ascii="Book Antiqua" w:hAnsi="Book Antiqua" w:cs="PTSans-Regular"/>
          <w:b/>
          <w:color w:val="E36C0A" w:themeColor="accent6" w:themeShade="BF"/>
          <w:sz w:val="20"/>
          <w:szCs w:val="20"/>
        </w:rPr>
      </w:pPr>
    </w:p>
    <w:p w14:paraId="2034BE25" w14:textId="77777777" w:rsidR="006D057E" w:rsidRPr="0004016F" w:rsidRDefault="006D057E" w:rsidP="003F7DB0">
      <w:pPr>
        <w:spacing w:after="0"/>
        <w:rPr>
          <w:rFonts w:ascii="Verdana" w:hAnsi="Verdana" w:cs="PTSans-Regular"/>
          <w:color w:val="000000"/>
          <w:sz w:val="24"/>
        </w:rPr>
      </w:pPr>
    </w:p>
    <w:p w14:paraId="262329F6" w14:textId="05025537" w:rsidR="006D057E" w:rsidRPr="00D3351C" w:rsidRDefault="006D057E" w:rsidP="003F7DB0">
      <w:pPr>
        <w:pStyle w:val="ListParagraph"/>
        <w:numPr>
          <w:ilvl w:val="0"/>
          <w:numId w:val="41"/>
        </w:numPr>
        <w:spacing w:after="0"/>
        <w:rPr>
          <w:rFonts w:ascii="Verdana" w:hAnsi="Verdana" w:cs="PTSans-Regular"/>
          <w:b/>
          <w:color w:val="000000"/>
          <w:sz w:val="24"/>
          <w:highlight w:val="yellow"/>
          <w:u w:val="single"/>
        </w:rPr>
      </w:pPr>
      <w:r w:rsidRPr="00D3351C">
        <w:rPr>
          <w:rFonts w:ascii="Verdana" w:hAnsi="Verdana" w:cs="PTSans-Regular"/>
          <w:b/>
          <w:color w:val="000000"/>
          <w:sz w:val="24"/>
          <w:highlight w:val="yellow"/>
          <w:u w:val="single"/>
        </w:rPr>
        <w:t>What is a covenant?</w:t>
      </w:r>
    </w:p>
    <w:p w14:paraId="61B0A009" w14:textId="226F6284"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Now to some degree, each of us has heard and is familiar with the term </w:t>
      </w:r>
      <w:r w:rsidRPr="0004016F">
        <w:rPr>
          <w:rFonts w:ascii="Verdana" w:hAnsi="Verdana" w:cs="PTSans-Regular"/>
          <w:i/>
          <w:color w:val="000000"/>
          <w:sz w:val="24"/>
        </w:rPr>
        <w:t>covenant</w:t>
      </w:r>
      <w:r w:rsidRPr="0004016F">
        <w:rPr>
          <w:rFonts w:ascii="Verdana" w:hAnsi="Verdana" w:cs="PTSans-Regular"/>
          <w:color w:val="000000"/>
          <w:sz w:val="24"/>
        </w:rPr>
        <w:t>. But since it’s so central to our present</w:t>
      </w:r>
      <w:r w:rsidR="001C502A" w:rsidRPr="0004016F">
        <w:rPr>
          <w:rFonts w:ascii="Verdana" w:hAnsi="Verdana" w:cs="PTSans-Regular"/>
          <w:color w:val="000000"/>
          <w:sz w:val="24"/>
        </w:rPr>
        <w:t xml:space="preserve"> catechism</w:t>
      </w:r>
      <w:r w:rsidRPr="0004016F">
        <w:rPr>
          <w:rFonts w:ascii="Verdana" w:hAnsi="Verdana" w:cs="PTSans-Regular"/>
          <w:color w:val="000000"/>
          <w:sz w:val="24"/>
        </w:rPr>
        <w:t xml:space="preserve"> section, </w:t>
      </w:r>
      <w:r w:rsidR="00565D2B" w:rsidRPr="0004016F">
        <w:rPr>
          <w:rFonts w:ascii="Verdana" w:hAnsi="Verdana" w:cs="PTSans-Regular"/>
          <w:color w:val="000000"/>
          <w:sz w:val="24"/>
        </w:rPr>
        <w:t>establishing</w:t>
      </w:r>
      <w:r w:rsidR="001C502A" w:rsidRPr="0004016F">
        <w:rPr>
          <w:rFonts w:ascii="Verdana" w:hAnsi="Verdana" w:cs="PTSans-Regular"/>
          <w:color w:val="000000"/>
          <w:sz w:val="24"/>
        </w:rPr>
        <w:t xml:space="preserve"> some</w:t>
      </w:r>
      <w:r w:rsidRPr="0004016F">
        <w:rPr>
          <w:rFonts w:ascii="Verdana" w:hAnsi="Verdana" w:cs="PTSans-Regular"/>
          <w:color w:val="000000"/>
          <w:sz w:val="24"/>
        </w:rPr>
        <w:t xml:space="preserve"> clarity </w:t>
      </w:r>
      <w:r w:rsidR="001C502A" w:rsidRPr="0004016F">
        <w:rPr>
          <w:rFonts w:ascii="Verdana" w:hAnsi="Verdana" w:cs="PTSans-Regular"/>
          <w:color w:val="000000"/>
          <w:sz w:val="24"/>
        </w:rPr>
        <w:t>is needed</w:t>
      </w:r>
      <w:r w:rsidRPr="0004016F">
        <w:rPr>
          <w:rFonts w:ascii="Verdana" w:hAnsi="Verdana" w:cs="PTSans-Regular"/>
          <w:color w:val="000000"/>
          <w:sz w:val="24"/>
        </w:rPr>
        <w:t>.</w:t>
      </w:r>
    </w:p>
    <w:p w14:paraId="4FF8726E" w14:textId="77777777"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The word covenant is commonly used in social, marriage, and theological contexts.</w:t>
      </w:r>
    </w:p>
    <w:p w14:paraId="094AB4CA" w14:textId="77777777"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As with other terms we’ve discussed before, this is a term that has different meanings or uses depending on the context it’s used in.</w:t>
      </w:r>
    </w:p>
    <w:p w14:paraId="19843D4D" w14:textId="77777777" w:rsidR="001C502A" w:rsidRPr="0004016F" w:rsidRDefault="001C502A" w:rsidP="003F7DB0">
      <w:pPr>
        <w:spacing w:after="0"/>
        <w:rPr>
          <w:rFonts w:ascii="Verdana" w:hAnsi="Verdana" w:cs="PTSans-Regular"/>
          <w:color w:val="000000"/>
          <w:sz w:val="24"/>
        </w:rPr>
      </w:pPr>
    </w:p>
    <w:p w14:paraId="4833A743" w14:textId="77777777" w:rsidR="001C502A" w:rsidRPr="0004016F" w:rsidRDefault="001C502A" w:rsidP="003F7DB0">
      <w:pPr>
        <w:spacing w:after="0"/>
        <w:rPr>
          <w:rFonts w:ascii="Verdana" w:hAnsi="Verdana" w:cs="PTSans-Regular"/>
          <w:color w:val="000000"/>
          <w:sz w:val="24"/>
        </w:rPr>
      </w:pPr>
      <w:r w:rsidRPr="0004016F">
        <w:rPr>
          <w:rFonts w:ascii="Verdana" w:hAnsi="Verdana" w:cs="PTSans-Regular"/>
          <w:color w:val="000000"/>
          <w:sz w:val="24"/>
        </w:rPr>
        <w:t xml:space="preserve">Fundamentally we need to ask, “what is a covenant?” </w:t>
      </w:r>
    </w:p>
    <w:p w14:paraId="12066029" w14:textId="3A00B52F" w:rsidR="00B12D36" w:rsidRPr="0004016F" w:rsidRDefault="001C502A" w:rsidP="003F7DB0">
      <w:pPr>
        <w:spacing w:after="0"/>
        <w:rPr>
          <w:rFonts w:ascii="Verdana" w:hAnsi="Verdana" w:cs="PTSans-Regular"/>
          <w:color w:val="000000"/>
          <w:sz w:val="24"/>
        </w:rPr>
      </w:pPr>
      <w:r w:rsidRPr="0004016F">
        <w:rPr>
          <w:rFonts w:ascii="Verdana" w:hAnsi="Verdana" w:cs="PTSans-Regular"/>
          <w:color w:val="000000"/>
          <w:sz w:val="24"/>
        </w:rPr>
        <w:t xml:space="preserve">The </w:t>
      </w:r>
      <w:r w:rsidR="00B12D36" w:rsidRPr="00D3351C">
        <w:rPr>
          <w:rFonts w:ascii="Verdana" w:hAnsi="Verdana" w:cs="PTSans-Regular"/>
          <w:color w:val="000000"/>
          <w:sz w:val="24"/>
          <w:highlight w:val="yellow"/>
        </w:rPr>
        <w:t>Merriam-Webster defines covenant as “a formal and serious agreement or promise,”</w:t>
      </w:r>
      <w:r w:rsidR="00B12D36" w:rsidRPr="0004016F">
        <w:rPr>
          <w:rFonts w:ascii="Verdana" w:hAnsi="Verdana" w:cs="PTSans-Regular"/>
          <w:color w:val="000000"/>
          <w:sz w:val="24"/>
        </w:rPr>
        <w:t xml:space="preserve"> Google dictionary simply defines it as “an agreement,” and another online dictionary defines it as, “A binding agreement; a compact.”</w:t>
      </w:r>
    </w:p>
    <w:p w14:paraId="19A3AFE8" w14:textId="242FB721"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These definitions are helpful to a degree, </w:t>
      </w:r>
      <w:r w:rsidRPr="0004016F">
        <w:rPr>
          <w:rFonts w:ascii="Verdana" w:hAnsi="Verdana" w:cs="PTSans-Regular"/>
          <w:i/>
          <w:iCs/>
          <w:color w:val="000000"/>
          <w:sz w:val="24"/>
        </w:rPr>
        <w:t>and you can</w:t>
      </w:r>
      <w:r w:rsidRPr="0004016F">
        <w:rPr>
          <w:rFonts w:ascii="Verdana" w:hAnsi="Verdana" w:cs="PTSans-Regular"/>
          <w:color w:val="000000"/>
          <w:sz w:val="24"/>
        </w:rPr>
        <w:t xml:space="preserve"> see how they fit into various social, marriage, and theological contexts. </w:t>
      </w:r>
    </w:p>
    <w:p w14:paraId="0322815C" w14:textId="77777777" w:rsidR="00C94AD8" w:rsidRPr="0004016F" w:rsidRDefault="001C502A" w:rsidP="003F7DB0">
      <w:pPr>
        <w:spacing w:after="0"/>
        <w:rPr>
          <w:rFonts w:ascii="Verdana" w:hAnsi="Verdana" w:cs="PTSans-Regular"/>
          <w:color w:val="000000"/>
          <w:sz w:val="24"/>
        </w:rPr>
      </w:pPr>
      <w:r w:rsidRPr="0004016F">
        <w:rPr>
          <w:rFonts w:ascii="Verdana" w:hAnsi="Verdana" w:cs="PTSans-Regular"/>
          <w:color w:val="000000"/>
          <w:sz w:val="24"/>
        </w:rPr>
        <w:t>A</w:t>
      </w:r>
      <w:r w:rsidR="00B12D36" w:rsidRPr="0004016F">
        <w:rPr>
          <w:rFonts w:ascii="Verdana" w:hAnsi="Verdana" w:cs="PTSans-Regular"/>
          <w:color w:val="000000"/>
          <w:sz w:val="24"/>
        </w:rPr>
        <w:t xml:space="preserve"> covenant needs to be understood as </w:t>
      </w:r>
      <w:r w:rsidRPr="0004016F">
        <w:rPr>
          <w:rFonts w:ascii="Verdana" w:hAnsi="Verdana" w:cs="PTSans-Regular"/>
          <w:color w:val="000000"/>
          <w:sz w:val="24"/>
        </w:rPr>
        <w:t xml:space="preserve">often </w:t>
      </w:r>
      <w:r w:rsidR="00B12D36" w:rsidRPr="0004016F">
        <w:rPr>
          <w:rFonts w:ascii="Verdana" w:hAnsi="Verdana" w:cs="PTSans-Regular"/>
          <w:color w:val="000000"/>
          <w:sz w:val="24"/>
        </w:rPr>
        <w:t xml:space="preserve">something </w:t>
      </w:r>
      <w:r w:rsidR="00B12D36" w:rsidRPr="0004016F">
        <w:rPr>
          <w:rFonts w:ascii="Verdana" w:hAnsi="Verdana" w:cs="PTSans-Regular"/>
          <w:i/>
          <w:iCs/>
          <w:color w:val="000000"/>
          <w:sz w:val="24"/>
        </w:rPr>
        <w:t>different</w:t>
      </w:r>
      <w:r w:rsidR="00B12D36" w:rsidRPr="0004016F">
        <w:rPr>
          <w:rFonts w:ascii="Verdana" w:hAnsi="Verdana" w:cs="PTSans-Regular"/>
          <w:color w:val="000000"/>
          <w:sz w:val="24"/>
        </w:rPr>
        <w:t xml:space="preserve"> than a cold</w:t>
      </w:r>
      <w:r w:rsidRPr="0004016F">
        <w:rPr>
          <w:rFonts w:ascii="Verdana" w:hAnsi="Verdana" w:cs="PTSans-Regular"/>
          <w:color w:val="000000"/>
          <w:sz w:val="24"/>
        </w:rPr>
        <w:t xml:space="preserve"> or impersonal</w:t>
      </w:r>
      <w:r w:rsidR="00B12D36" w:rsidRPr="0004016F">
        <w:rPr>
          <w:rFonts w:ascii="Verdana" w:hAnsi="Verdana" w:cs="PTSans-Regular"/>
          <w:color w:val="000000"/>
          <w:sz w:val="24"/>
        </w:rPr>
        <w:t xml:space="preserve"> agreement. </w:t>
      </w:r>
      <w:r w:rsidR="00B12D36" w:rsidRPr="0004016F">
        <w:rPr>
          <w:rFonts w:ascii="Verdana" w:hAnsi="Verdana" w:cs="PTSans-Regular"/>
          <w:i/>
          <w:color w:val="000000"/>
          <w:sz w:val="24"/>
        </w:rPr>
        <w:t>Usually</w:t>
      </w:r>
      <w:r w:rsidR="00B12D36" w:rsidRPr="0004016F">
        <w:rPr>
          <w:rFonts w:ascii="Verdana" w:hAnsi="Verdana" w:cs="PTSans-Regular"/>
          <w:color w:val="000000"/>
          <w:sz w:val="24"/>
        </w:rPr>
        <w:t xml:space="preserve">, when the term “covenant” is used, a person is speaking to a special type of </w:t>
      </w:r>
      <w:r w:rsidR="00B12D36" w:rsidRPr="0004016F">
        <w:rPr>
          <w:rFonts w:ascii="Verdana" w:hAnsi="Verdana" w:cs="PTSans-Regular"/>
          <w:color w:val="000000"/>
          <w:sz w:val="24"/>
          <w:u w:val="single"/>
        </w:rPr>
        <w:t>relational agreement</w:t>
      </w:r>
      <w:r w:rsidR="00B12D36" w:rsidRPr="0004016F">
        <w:rPr>
          <w:rFonts w:ascii="Verdana" w:hAnsi="Verdana" w:cs="PTSans-Regular"/>
          <w:color w:val="000000"/>
          <w:sz w:val="24"/>
        </w:rPr>
        <w:t xml:space="preserve">. This is not a cold business deal between two self-seeking Wall Street tycoons. A deal like that often has selfish desires that may benefit both parties in the end, but the agreement is not about truly caring for </w:t>
      </w:r>
      <w:r w:rsidRPr="0004016F">
        <w:rPr>
          <w:rFonts w:ascii="Verdana" w:hAnsi="Verdana" w:cs="PTSans-Regular"/>
          <w:color w:val="000000"/>
          <w:sz w:val="24"/>
        </w:rPr>
        <w:t xml:space="preserve">or about </w:t>
      </w:r>
      <w:r w:rsidR="00B12D36" w:rsidRPr="0004016F">
        <w:rPr>
          <w:rFonts w:ascii="Verdana" w:hAnsi="Verdana" w:cs="PTSans-Regular"/>
          <w:color w:val="000000"/>
          <w:sz w:val="24"/>
        </w:rPr>
        <w:t xml:space="preserve">the other party. </w:t>
      </w:r>
    </w:p>
    <w:p w14:paraId="37A014CC" w14:textId="3D65BD78"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u w:val="single"/>
        </w:rPr>
        <w:t>But with “covenant,”</w:t>
      </w:r>
      <w:r w:rsidRPr="0004016F">
        <w:rPr>
          <w:rFonts w:ascii="Verdana" w:hAnsi="Verdana" w:cs="PTSans-Regular"/>
          <w:color w:val="000000"/>
          <w:sz w:val="24"/>
        </w:rPr>
        <w:t xml:space="preserve"> both the seriousness of </w:t>
      </w:r>
      <w:r w:rsidR="00565D2B" w:rsidRPr="0004016F">
        <w:rPr>
          <w:rFonts w:ascii="Verdana" w:hAnsi="Verdana" w:cs="PTSans-Regular"/>
          <w:color w:val="000000"/>
          <w:sz w:val="24"/>
        </w:rPr>
        <w:t>a</w:t>
      </w:r>
      <w:r w:rsidRPr="0004016F">
        <w:rPr>
          <w:rFonts w:ascii="Verdana" w:hAnsi="Verdana" w:cs="PTSans-Regular"/>
          <w:color w:val="000000"/>
          <w:sz w:val="24"/>
        </w:rPr>
        <w:t xml:space="preserve"> </w:t>
      </w:r>
      <w:r w:rsidR="001C502A" w:rsidRPr="0004016F">
        <w:rPr>
          <w:rFonts w:ascii="Verdana" w:hAnsi="Verdana" w:cs="PTSans-Regular"/>
          <w:color w:val="000000"/>
          <w:sz w:val="24"/>
        </w:rPr>
        <w:t xml:space="preserve">solid </w:t>
      </w:r>
      <w:r w:rsidRPr="0004016F">
        <w:rPr>
          <w:rFonts w:ascii="Verdana" w:hAnsi="Verdana" w:cs="PTSans-Regular"/>
          <w:color w:val="000000"/>
          <w:sz w:val="24"/>
        </w:rPr>
        <w:t xml:space="preserve">agreement and a heightened level of </w:t>
      </w:r>
      <w:r w:rsidR="00DA4D3C" w:rsidRPr="0004016F">
        <w:rPr>
          <w:rFonts w:ascii="Verdana" w:hAnsi="Verdana" w:cs="PTSans-Regular"/>
          <w:color w:val="000000"/>
          <w:sz w:val="24"/>
        </w:rPr>
        <w:t>relations or care</w:t>
      </w:r>
      <w:r w:rsidRPr="0004016F">
        <w:rPr>
          <w:rFonts w:ascii="Verdana" w:hAnsi="Verdana" w:cs="PTSans-Regular"/>
          <w:color w:val="000000"/>
          <w:sz w:val="24"/>
        </w:rPr>
        <w:t xml:space="preserve"> is implied.</w:t>
      </w:r>
      <w:r w:rsidR="004D0473" w:rsidRPr="0004016F">
        <w:rPr>
          <w:rFonts w:ascii="Verdana" w:hAnsi="Verdana" w:cs="PTSans-Regular"/>
          <w:color w:val="000000"/>
          <w:sz w:val="24"/>
        </w:rPr>
        <w:t xml:space="preserve"> </w:t>
      </w:r>
    </w:p>
    <w:p w14:paraId="770780F5" w14:textId="77777777" w:rsidR="004D0473" w:rsidRPr="0004016F" w:rsidRDefault="004D0473" w:rsidP="003F7DB0">
      <w:pPr>
        <w:spacing w:after="0"/>
        <w:rPr>
          <w:rFonts w:ascii="Verdana" w:hAnsi="Verdana" w:cs="PTSans-Regular"/>
          <w:color w:val="000000"/>
          <w:sz w:val="24"/>
        </w:rPr>
      </w:pPr>
    </w:p>
    <w:p w14:paraId="134AB4D2" w14:textId="4D872E52"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For example, many churches, like ours, talk about the membership agreement </w:t>
      </w:r>
      <w:r w:rsidR="001C502A" w:rsidRPr="0004016F">
        <w:rPr>
          <w:rFonts w:ascii="Verdana" w:hAnsi="Verdana" w:cs="PTSans-Regular"/>
          <w:color w:val="000000"/>
          <w:sz w:val="24"/>
        </w:rPr>
        <w:t>that exists in the</w:t>
      </w:r>
      <w:r w:rsidRPr="0004016F">
        <w:rPr>
          <w:rFonts w:ascii="Verdana" w:hAnsi="Verdana" w:cs="PTSans-Regular"/>
          <w:color w:val="000000"/>
          <w:sz w:val="24"/>
        </w:rPr>
        <w:t xml:space="preserve"> local body as “Covenant Membership.” In this </w:t>
      </w:r>
      <w:r w:rsidRPr="0004016F">
        <w:rPr>
          <w:rFonts w:ascii="Verdana" w:hAnsi="Verdana" w:cs="PTSans-Regular"/>
          <w:i/>
          <w:color w:val="000000"/>
          <w:sz w:val="24"/>
        </w:rPr>
        <w:t>church membership covenant,</w:t>
      </w:r>
      <w:r w:rsidRPr="0004016F">
        <w:rPr>
          <w:rFonts w:ascii="Verdana" w:hAnsi="Verdana" w:cs="PTSans-Regular"/>
          <w:color w:val="000000"/>
          <w:sz w:val="24"/>
        </w:rPr>
        <w:t xml:space="preserve"> the people joining are agreeing with the other members and the leaders to a </w:t>
      </w:r>
      <w:r w:rsidR="001C502A" w:rsidRPr="0004016F">
        <w:rPr>
          <w:rFonts w:ascii="Verdana" w:hAnsi="Verdana" w:cs="PTSans-Regular"/>
          <w:color w:val="000000"/>
          <w:sz w:val="24"/>
        </w:rPr>
        <w:t xml:space="preserve">committed, </w:t>
      </w:r>
      <w:r w:rsidRPr="0004016F">
        <w:rPr>
          <w:rFonts w:ascii="Verdana" w:hAnsi="Verdana" w:cs="PTSans-Regular"/>
          <w:color w:val="000000"/>
          <w:sz w:val="24"/>
        </w:rPr>
        <w:t xml:space="preserve">serious, loving, </w:t>
      </w:r>
      <w:r w:rsidRPr="0004016F">
        <w:rPr>
          <w:rFonts w:ascii="Verdana" w:hAnsi="Verdana" w:cs="PTSans-Regular"/>
          <w:color w:val="000000"/>
          <w:sz w:val="24"/>
          <w:u w:val="single"/>
        </w:rPr>
        <w:t>and accountable</w:t>
      </w:r>
      <w:r w:rsidRPr="0004016F">
        <w:rPr>
          <w:rFonts w:ascii="Verdana" w:hAnsi="Verdana" w:cs="PTSans-Regular"/>
          <w:color w:val="000000"/>
          <w:sz w:val="24"/>
        </w:rPr>
        <w:t xml:space="preserve"> </w:t>
      </w:r>
      <w:r w:rsidRPr="0004016F">
        <w:rPr>
          <w:rFonts w:ascii="Verdana" w:hAnsi="Verdana" w:cs="PTSans-Regular"/>
          <w:i/>
          <w:color w:val="000000"/>
          <w:sz w:val="24"/>
        </w:rPr>
        <w:t>relationship</w:t>
      </w:r>
      <w:r w:rsidRPr="0004016F">
        <w:rPr>
          <w:rFonts w:ascii="Verdana" w:hAnsi="Verdana" w:cs="PTSans-Regular"/>
          <w:color w:val="000000"/>
          <w:sz w:val="24"/>
        </w:rPr>
        <w:t>.</w:t>
      </w:r>
    </w:p>
    <w:p w14:paraId="5608D488" w14:textId="77777777" w:rsidR="001C502A" w:rsidRPr="0004016F" w:rsidRDefault="001C502A" w:rsidP="003F7DB0">
      <w:pPr>
        <w:spacing w:after="0"/>
        <w:rPr>
          <w:rFonts w:ascii="Verdana" w:hAnsi="Verdana" w:cs="PTSans-Regular"/>
          <w:color w:val="000000"/>
          <w:sz w:val="24"/>
        </w:rPr>
      </w:pPr>
    </w:p>
    <w:p w14:paraId="3407A68B" w14:textId="3576F0CC"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And we often talk about marriage as a covenant, because clearly, </w:t>
      </w:r>
      <w:proofErr w:type="gramStart"/>
      <w:r w:rsidR="001C502A" w:rsidRPr="0004016F">
        <w:rPr>
          <w:rFonts w:ascii="Verdana" w:hAnsi="Verdana" w:cs="PTSans-Regular"/>
          <w:color w:val="000000"/>
          <w:sz w:val="24"/>
        </w:rPr>
        <w:t>in regard to</w:t>
      </w:r>
      <w:proofErr w:type="gramEnd"/>
      <w:r w:rsidRPr="0004016F">
        <w:rPr>
          <w:rFonts w:ascii="Verdana" w:hAnsi="Verdana" w:cs="PTSans-Regular"/>
          <w:color w:val="000000"/>
          <w:sz w:val="24"/>
        </w:rPr>
        <w:t xml:space="preserve"> God’s design for marriage, that </w:t>
      </w:r>
      <w:r w:rsidR="00DA4D3C" w:rsidRPr="0004016F">
        <w:rPr>
          <w:rFonts w:ascii="Verdana" w:hAnsi="Verdana" w:cs="PTSans-Regular"/>
          <w:color w:val="000000"/>
          <w:sz w:val="24"/>
          <w:u w:val="single"/>
        </w:rPr>
        <w:t xml:space="preserve">life-long </w:t>
      </w:r>
      <w:r w:rsidRPr="0004016F">
        <w:rPr>
          <w:rFonts w:ascii="Verdana" w:hAnsi="Verdana" w:cs="PTSans-Regular"/>
          <w:color w:val="000000"/>
          <w:sz w:val="24"/>
          <w:u w:val="single"/>
        </w:rPr>
        <w:t>commitment</w:t>
      </w:r>
      <w:r w:rsidRPr="0004016F">
        <w:rPr>
          <w:rFonts w:ascii="Verdana" w:hAnsi="Verdana" w:cs="PTSans-Regular"/>
          <w:color w:val="000000"/>
          <w:sz w:val="24"/>
        </w:rPr>
        <w:t xml:space="preserve"> is one of </w:t>
      </w:r>
      <w:r w:rsidR="00084246" w:rsidRPr="0004016F">
        <w:rPr>
          <w:rFonts w:ascii="Verdana" w:hAnsi="Verdana" w:cs="PTSans-Regular"/>
          <w:color w:val="000000"/>
          <w:sz w:val="24"/>
        </w:rPr>
        <w:t>relational union</w:t>
      </w:r>
      <w:r w:rsidRPr="0004016F">
        <w:rPr>
          <w:rFonts w:ascii="Verdana" w:hAnsi="Verdana" w:cs="PTSans-Regular"/>
          <w:color w:val="000000"/>
          <w:sz w:val="24"/>
        </w:rPr>
        <w:t xml:space="preserve"> that </w:t>
      </w:r>
      <w:r w:rsidR="00084246" w:rsidRPr="0004016F">
        <w:rPr>
          <w:rFonts w:ascii="Verdana" w:hAnsi="Verdana" w:cs="PTSans-Regular"/>
          <w:color w:val="000000"/>
          <w:sz w:val="24"/>
        </w:rPr>
        <w:t>is about the flourishing of both the husband and wife</w:t>
      </w:r>
      <w:r w:rsidRPr="0004016F">
        <w:rPr>
          <w:rFonts w:ascii="Verdana" w:hAnsi="Verdana" w:cs="PTSans-Regular"/>
          <w:color w:val="000000"/>
          <w:sz w:val="24"/>
        </w:rPr>
        <w:t xml:space="preserve">. </w:t>
      </w:r>
    </w:p>
    <w:p w14:paraId="248CFC90" w14:textId="77777777" w:rsidR="00B12D36" w:rsidRPr="0004016F" w:rsidRDefault="00B12D36" w:rsidP="003F7DB0">
      <w:pPr>
        <w:spacing w:after="0"/>
        <w:rPr>
          <w:rFonts w:ascii="Verdana" w:hAnsi="Verdana" w:cs="PTSans-Regular"/>
          <w:color w:val="000000"/>
          <w:sz w:val="24"/>
        </w:rPr>
      </w:pPr>
    </w:p>
    <w:p w14:paraId="4FC1E087" w14:textId="39B9EC6C"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So, there is that clarity regarding the word covenant</w:t>
      </w:r>
      <w:r w:rsidR="00DA4D3C" w:rsidRPr="0004016F">
        <w:rPr>
          <w:rFonts w:ascii="Verdana" w:hAnsi="Verdana" w:cs="PTSans-Regular"/>
          <w:color w:val="000000"/>
          <w:sz w:val="24"/>
        </w:rPr>
        <w:t xml:space="preserve"> in general</w:t>
      </w:r>
      <w:r w:rsidRPr="0004016F">
        <w:rPr>
          <w:rFonts w:ascii="Verdana" w:hAnsi="Verdana" w:cs="PTSans-Regular"/>
          <w:color w:val="000000"/>
          <w:sz w:val="24"/>
        </w:rPr>
        <w:t xml:space="preserve">: it’s not a cold, heartless agreement. </w:t>
      </w:r>
      <w:r w:rsidR="004D0473" w:rsidRPr="0004016F">
        <w:rPr>
          <w:rFonts w:ascii="Verdana" w:hAnsi="Verdana" w:cs="PTSans-Regular"/>
          <w:color w:val="000000"/>
          <w:sz w:val="24"/>
        </w:rPr>
        <w:t xml:space="preserve">It’s relational and it’s seeking </w:t>
      </w:r>
      <w:r w:rsidR="00DA4D3C" w:rsidRPr="0004016F">
        <w:rPr>
          <w:rFonts w:ascii="Verdana" w:hAnsi="Verdana" w:cs="PTSans-Regular"/>
          <w:color w:val="000000"/>
          <w:sz w:val="24"/>
        </w:rPr>
        <w:t>all party’s</w:t>
      </w:r>
      <w:r w:rsidR="004D0473" w:rsidRPr="0004016F">
        <w:rPr>
          <w:rFonts w:ascii="Verdana" w:hAnsi="Verdana" w:cs="PTSans-Regular"/>
          <w:color w:val="000000"/>
          <w:sz w:val="24"/>
        </w:rPr>
        <w:t xml:space="preserve"> good or honor.</w:t>
      </w:r>
    </w:p>
    <w:p w14:paraId="2CAFC1EE" w14:textId="77777777" w:rsidR="006D057E" w:rsidRPr="0004016F" w:rsidRDefault="006D057E" w:rsidP="003F7DB0">
      <w:pPr>
        <w:spacing w:after="0"/>
        <w:rPr>
          <w:rFonts w:ascii="Verdana" w:hAnsi="Verdana" w:cs="PTSans-Regular"/>
          <w:color w:val="000000"/>
          <w:sz w:val="24"/>
        </w:rPr>
      </w:pPr>
    </w:p>
    <w:p w14:paraId="5BCF6811" w14:textId="33984D08" w:rsidR="00B12D36" w:rsidRPr="0004016F" w:rsidRDefault="006D057E" w:rsidP="003F7DB0">
      <w:pPr>
        <w:pStyle w:val="ListParagraph"/>
        <w:numPr>
          <w:ilvl w:val="0"/>
          <w:numId w:val="41"/>
        </w:numPr>
        <w:spacing w:after="0"/>
        <w:rPr>
          <w:rFonts w:ascii="Verdana" w:hAnsi="Verdana" w:cs="PTSans-Regular"/>
          <w:b/>
          <w:color w:val="000000"/>
          <w:sz w:val="24"/>
          <w:u w:val="single"/>
        </w:rPr>
      </w:pPr>
      <w:r w:rsidRPr="00D3351C">
        <w:rPr>
          <w:rFonts w:ascii="Verdana" w:hAnsi="Verdana" w:cs="PTSans-Regular"/>
          <w:b/>
          <w:color w:val="000000"/>
          <w:sz w:val="24"/>
          <w:highlight w:val="yellow"/>
          <w:u w:val="single"/>
        </w:rPr>
        <w:t>What is a divine covenant?</w:t>
      </w:r>
    </w:p>
    <w:p w14:paraId="3ED849E3" w14:textId="3611FA88"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But then there is another use of the term, another type of covenant</w:t>
      </w:r>
      <w:r w:rsidR="004D0473" w:rsidRPr="0004016F">
        <w:rPr>
          <w:rFonts w:ascii="Verdana" w:hAnsi="Verdana" w:cs="PTSans-Regular"/>
          <w:color w:val="000000"/>
          <w:sz w:val="24"/>
        </w:rPr>
        <w:t xml:space="preserve"> (a specific type of covenant)</w:t>
      </w:r>
      <w:r w:rsidRPr="0004016F">
        <w:rPr>
          <w:rFonts w:ascii="Verdana" w:hAnsi="Verdana" w:cs="PTSans-Regular"/>
          <w:color w:val="000000"/>
          <w:sz w:val="24"/>
        </w:rPr>
        <w:t xml:space="preserve">. This would be what we call a </w:t>
      </w:r>
      <w:r w:rsidRPr="0004016F">
        <w:rPr>
          <w:rFonts w:ascii="Verdana" w:hAnsi="Verdana" w:cs="PTSans-Regular"/>
          <w:i/>
          <w:color w:val="000000"/>
          <w:sz w:val="24"/>
          <w:u w:val="single"/>
        </w:rPr>
        <w:t>divine covenant</w:t>
      </w:r>
      <w:r w:rsidRPr="0004016F">
        <w:rPr>
          <w:rFonts w:ascii="Verdana" w:hAnsi="Verdana" w:cs="PTSans-Regular"/>
          <w:color w:val="000000"/>
          <w:sz w:val="24"/>
        </w:rPr>
        <w:t xml:space="preserve">. </w:t>
      </w:r>
      <w:r w:rsidRPr="00D3351C">
        <w:rPr>
          <w:rFonts w:ascii="Verdana" w:hAnsi="Verdana" w:cs="PTSans-Regular"/>
          <w:color w:val="000000"/>
          <w:sz w:val="24"/>
          <w:highlight w:val="yellow"/>
        </w:rPr>
        <w:t>In this, the focus is on specific covenants that are made by God, with God.</w:t>
      </w:r>
      <w:r w:rsidRPr="0004016F">
        <w:rPr>
          <w:rFonts w:ascii="Verdana" w:hAnsi="Verdana" w:cs="PTSans-Regular"/>
          <w:color w:val="000000"/>
          <w:sz w:val="24"/>
        </w:rPr>
        <w:t xml:space="preserve"> </w:t>
      </w:r>
      <w:r w:rsidR="002A143D" w:rsidRPr="0004016F">
        <w:rPr>
          <w:rFonts w:ascii="Verdana" w:hAnsi="Verdana" w:cs="PTSans-Regular"/>
          <w:color w:val="000000"/>
          <w:sz w:val="24"/>
        </w:rPr>
        <w:t xml:space="preserve">Divine convents are the focus of our series. </w:t>
      </w:r>
      <w:r w:rsidR="00DA4D3C" w:rsidRPr="0004016F">
        <w:rPr>
          <w:rFonts w:ascii="Verdana" w:hAnsi="Verdana" w:cs="PTSans-Regular"/>
          <w:color w:val="000000"/>
          <w:sz w:val="24"/>
        </w:rPr>
        <w:t>L</w:t>
      </w:r>
      <w:r w:rsidRPr="0004016F">
        <w:rPr>
          <w:rFonts w:ascii="Verdana" w:hAnsi="Verdana" w:cs="PTSans-Regular"/>
          <w:color w:val="000000"/>
          <w:sz w:val="24"/>
        </w:rPr>
        <w:t>ook</w:t>
      </w:r>
      <w:r w:rsidR="00DA4D3C" w:rsidRPr="0004016F">
        <w:rPr>
          <w:rFonts w:ascii="Verdana" w:hAnsi="Verdana" w:cs="PTSans-Regular"/>
          <w:color w:val="000000"/>
          <w:sz w:val="24"/>
        </w:rPr>
        <w:t xml:space="preserve"> again </w:t>
      </w:r>
      <w:r w:rsidRPr="0004016F">
        <w:rPr>
          <w:rFonts w:ascii="Verdana" w:hAnsi="Verdana" w:cs="PTSans-Regular"/>
          <w:color w:val="000000"/>
          <w:sz w:val="24"/>
        </w:rPr>
        <w:t>at our answer:</w:t>
      </w:r>
    </w:p>
    <w:p w14:paraId="0A977105" w14:textId="67375575" w:rsidR="00B12D36" w:rsidRPr="0004016F" w:rsidRDefault="004D0473" w:rsidP="003F7DB0">
      <w:pPr>
        <w:spacing w:after="0"/>
        <w:rPr>
          <w:rFonts w:ascii="Verdana" w:hAnsi="Verdana" w:cs="PTSans-Regular"/>
          <w:i/>
          <w:color w:val="7030A0"/>
          <w:sz w:val="24"/>
        </w:rPr>
      </w:pPr>
      <w:bookmarkStart w:id="10" w:name="_Hlk25743016"/>
      <w:r w:rsidRPr="00D3351C">
        <w:rPr>
          <w:rFonts w:ascii="Verdana" w:hAnsi="Verdana" w:cs="PTSans-Regular"/>
          <w:i/>
          <w:color w:val="7030A0"/>
          <w:sz w:val="24"/>
          <w:highlight w:val="yellow"/>
        </w:rPr>
        <w:t>A divine covenant is a relational agreement initiated by God that may include obligations, rewards, and/or punishments from Him</w:t>
      </w:r>
      <w:r w:rsidR="00B12D36" w:rsidRPr="00D3351C">
        <w:rPr>
          <w:rFonts w:ascii="Verdana" w:hAnsi="Verdana" w:cs="PTSans-Regular"/>
          <w:i/>
          <w:color w:val="7030A0"/>
          <w:sz w:val="24"/>
          <w:highlight w:val="yellow"/>
        </w:rPr>
        <w:t>.</w:t>
      </w:r>
    </w:p>
    <w:bookmarkEnd w:id="10"/>
    <w:p w14:paraId="20D706E3" w14:textId="4E9FC246" w:rsidR="002A143D"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Think about the things I just said about how we often use the word covenant. I said it is a relationship, and one that may be serious, </w:t>
      </w:r>
      <w:r w:rsidR="00C94AD8" w:rsidRPr="0004016F">
        <w:rPr>
          <w:rFonts w:ascii="Verdana" w:hAnsi="Verdana" w:cs="PTSans-Regular"/>
          <w:color w:val="000000"/>
          <w:sz w:val="24"/>
        </w:rPr>
        <w:t>caring</w:t>
      </w:r>
      <w:r w:rsidRPr="0004016F">
        <w:rPr>
          <w:rFonts w:ascii="Verdana" w:hAnsi="Verdana" w:cs="PTSans-Regular"/>
          <w:color w:val="000000"/>
          <w:sz w:val="24"/>
        </w:rPr>
        <w:t xml:space="preserve">, and accountable. This is especially the case for a divine covenant. </w:t>
      </w:r>
    </w:p>
    <w:p w14:paraId="6ED78157" w14:textId="6AC4F424"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But in addition to that, we need to see that </w:t>
      </w:r>
      <w:r w:rsidRPr="0004016F">
        <w:rPr>
          <w:rFonts w:ascii="Verdana" w:hAnsi="Verdana" w:cs="PTSans-Regular"/>
          <w:color w:val="7030A0"/>
          <w:sz w:val="24"/>
        </w:rPr>
        <w:t xml:space="preserve">a divine covenant is </w:t>
      </w:r>
      <w:r w:rsidR="00DF6BC7" w:rsidRPr="0004016F">
        <w:rPr>
          <w:rFonts w:ascii="Verdana" w:hAnsi="Verdana" w:cs="PTSans-Regular"/>
          <w:color w:val="7030A0"/>
          <w:sz w:val="24"/>
        </w:rPr>
        <w:t xml:space="preserve">a relational agreement </w:t>
      </w:r>
      <w:r w:rsidR="00DF6BC7" w:rsidRPr="0004016F">
        <w:rPr>
          <w:rFonts w:ascii="Verdana" w:hAnsi="Verdana" w:cs="PTSans-Regular"/>
          <w:color w:val="7030A0"/>
          <w:sz w:val="24"/>
          <w:u w:val="single"/>
        </w:rPr>
        <w:t>initiated by God</w:t>
      </w:r>
      <w:r w:rsidR="00DF6BC7" w:rsidRPr="0004016F">
        <w:rPr>
          <w:rFonts w:ascii="Verdana" w:hAnsi="Verdana" w:cs="PTSans-Regular"/>
          <w:color w:val="7030A0"/>
          <w:sz w:val="24"/>
        </w:rPr>
        <w:t xml:space="preserve"> </w:t>
      </w:r>
      <w:r w:rsidR="00DF6BC7" w:rsidRPr="0004016F">
        <w:rPr>
          <w:rFonts w:ascii="Verdana" w:hAnsi="Verdana" w:cs="PTSans-Regular"/>
          <w:i/>
          <w:color w:val="7030A0"/>
          <w:sz w:val="24"/>
        </w:rPr>
        <w:t>that may include obligations, rewards, and/or punishments from Him</w:t>
      </w:r>
      <w:r w:rsidRPr="0004016F">
        <w:rPr>
          <w:rFonts w:ascii="Verdana" w:hAnsi="Verdana" w:cs="PTSans-Regular"/>
          <w:color w:val="7030A0"/>
          <w:sz w:val="24"/>
        </w:rPr>
        <w:t>.</w:t>
      </w:r>
    </w:p>
    <w:p w14:paraId="5C89CD1B" w14:textId="77777777" w:rsidR="00B12D36" w:rsidRPr="0004016F" w:rsidRDefault="00B12D36" w:rsidP="003F7DB0">
      <w:pPr>
        <w:spacing w:after="0"/>
        <w:rPr>
          <w:rFonts w:ascii="Verdana" w:hAnsi="Verdana" w:cs="PTSans-Regular"/>
          <w:color w:val="000000"/>
          <w:sz w:val="24"/>
        </w:rPr>
      </w:pPr>
    </w:p>
    <w:p w14:paraId="2D8E713B" w14:textId="3010AC6D" w:rsidR="00B12D36" w:rsidRPr="0004016F" w:rsidRDefault="00781166" w:rsidP="003F7DB0">
      <w:pPr>
        <w:spacing w:after="0"/>
        <w:rPr>
          <w:rFonts w:ascii="Verdana" w:hAnsi="Verdana" w:cs="PTSans-Regular"/>
          <w:color w:val="000000"/>
          <w:sz w:val="24"/>
        </w:rPr>
      </w:pPr>
      <w:r w:rsidRPr="0004016F">
        <w:rPr>
          <w:rFonts w:ascii="Verdana" w:hAnsi="Verdana" w:cs="PTSans-Regular"/>
          <w:color w:val="000000"/>
          <w:sz w:val="24"/>
        </w:rPr>
        <w:t>We’ll spend the next portion of our lesson</w:t>
      </w:r>
      <w:r w:rsidR="00B12D36" w:rsidRPr="0004016F">
        <w:rPr>
          <w:rFonts w:ascii="Verdana" w:hAnsi="Verdana" w:cs="PTSans-Regular"/>
          <w:color w:val="000000"/>
          <w:sz w:val="24"/>
        </w:rPr>
        <w:t xml:space="preserve"> </w:t>
      </w:r>
      <w:r w:rsidR="00DA4D3C" w:rsidRPr="0004016F">
        <w:rPr>
          <w:rFonts w:ascii="Verdana" w:hAnsi="Verdana" w:cs="PTSans-Regular"/>
          <w:color w:val="000000"/>
          <w:sz w:val="24"/>
        </w:rPr>
        <w:t>really focus</w:t>
      </w:r>
      <w:r w:rsidRPr="0004016F">
        <w:rPr>
          <w:rFonts w:ascii="Verdana" w:hAnsi="Verdana" w:cs="PTSans-Regular"/>
          <w:color w:val="000000"/>
          <w:sz w:val="24"/>
        </w:rPr>
        <w:t>ing</w:t>
      </w:r>
      <w:r w:rsidR="00DA4D3C" w:rsidRPr="0004016F">
        <w:rPr>
          <w:rFonts w:ascii="Verdana" w:hAnsi="Verdana" w:cs="PTSans-Regular"/>
          <w:color w:val="000000"/>
          <w:sz w:val="24"/>
        </w:rPr>
        <w:t xml:space="preserve"> in</w:t>
      </w:r>
      <w:r w:rsidR="002A143D" w:rsidRPr="0004016F">
        <w:rPr>
          <w:rFonts w:ascii="Verdana" w:hAnsi="Verdana" w:cs="PTSans-Regular"/>
          <w:color w:val="000000"/>
          <w:sz w:val="24"/>
        </w:rPr>
        <w:t xml:space="preserve"> </w:t>
      </w:r>
      <w:r w:rsidR="00DA4D3C" w:rsidRPr="0004016F">
        <w:rPr>
          <w:rFonts w:ascii="Verdana" w:hAnsi="Verdana" w:cs="PTSans-Regular"/>
          <w:color w:val="000000"/>
          <w:sz w:val="24"/>
        </w:rPr>
        <w:t xml:space="preserve">on divine covenants. This is foundational to our series, so </w:t>
      </w:r>
      <w:r w:rsidRPr="0004016F">
        <w:rPr>
          <w:rFonts w:ascii="Verdana" w:hAnsi="Verdana" w:cs="PTSans-Regular"/>
          <w:color w:val="000000"/>
          <w:sz w:val="24"/>
        </w:rPr>
        <w:t>we need to note some important things upfront.</w:t>
      </w:r>
      <w:r w:rsidR="00DA4D3C" w:rsidRPr="0004016F">
        <w:rPr>
          <w:rFonts w:ascii="Verdana" w:hAnsi="Verdana" w:cs="PTSans-Regular"/>
          <w:color w:val="000000"/>
          <w:sz w:val="24"/>
        </w:rPr>
        <w:t xml:space="preserve"> </w:t>
      </w:r>
    </w:p>
    <w:p w14:paraId="249DFF38" w14:textId="4E25308D" w:rsidR="00DA4D3C" w:rsidRPr="0004016F" w:rsidRDefault="00DA4D3C" w:rsidP="003F7DB0">
      <w:pPr>
        <w:spacing w:after="0"/>
        <w:rPr>
          <w:rFonts w:ascii="Verdana" w:hAnsi="Verdana" w:cs="PTSans-Regular"/>
          <w:color w:val="000000"/>
          <w:sz w:val="24"/>
        </w:rPr>
      </w:pPr>
    </w:p>
    <w:p w14:paraId="03C46213" w14:textId="77777777" w:rsidR="009C2CE8" w:rsidRPr="0004016F" w:rsidRDefault="009C2CE8" w:rsidP="003F7DB0">
      <w:pPr>
        <w:spacing w:after="0"/>
        <w:rPr>
          <w:rFonts w:ascii="Verdana" w:hAnsi="Verdana" w:cs="PTSans-Regular"/>
          <w:color w:val="000000"/>
          <w:sz w:val="24"/>
        </w:rPr>
      </w:pPr>
    </w:p>
    <w:p w14:paraId="0024A273" w14:textId="7EFE698E" w:rsidR="006D057E" w:rsidRPr="00D3351C" w:rsidRDefault="006D057E" w:rsidP="003F7DB0">
      <w:pPr>
        <w:pStyle w:val="ListParagraph"/>
        <w:numPr>
          <w:ilvl w:val="0"/>
          <w:numId w:val="41"/>
        </w:numPr>
        <w:spacing w:after="0"/>
        <w:rPr>
          <w:rFonts w:ascii="Verdana" w:hAnsi="Verdana" w:cs="PTSans-Regular"/>
          <w:b/>
          <w:color w:val="000000"/>
          <w:sz w:val="24"/>
          <w:highlight w:val="yellow"/>
          <w:u w:val="single"/>
        </w:rPr>
      </w:pPr>
      <w:r w:rsidRPr="00D3351C">
        <w:rPr>
          <w:rFonts w:ascii="Verdana" w:hAnsi="Verdana" w:cs="PTSans-Regular"/>
          <w:b/>
          <w:color w:val="000000"/>
          <w:sz w:val="24"/>
          <w:highlight w:val="yellow"/>
          <w:u w:val="single"/>
        </w:rPr>
        <w:t>The markers and distinctions of divine covenants</w:t>
      </w:r>
    </w:p>
    <w:p w14:paraId="1E09FA49" w14:textId="19D2E263" w:rsidR="00667DB1" w:rsidRPr="0004016F" w:rsidRDefault="00667DB1" w:rsidP="003F7DB0">
      <w:pPr>
        <w:spacing w:after="0"/>
        <w:rPr>
          <w:rFonts w:ascii="Verdana" w:hAnsi="Verdana" w:cs="PTSans-Regular"/>
          <w:color w:val="000000"/>
          <w:sz w:val="24"/>
        </w:rPr>
      </w:pPr>
      <w:r w:rsidRPr="0004016F">
        <w:rPr>
          <w:rFonts w:ascii="Verdana" w:hAnsi="Verdana" w:cs="PTSans-Regular"/>
          <w:color w:val="000000"/>
          <w:sz w:val="24"/>
        </w:rPr>
        <w:t>Climbing into the markers and distinctions a bit…</w:t>
      </w:r>
    </w:p>
    <w:p w14:paraId="0EC19884" w14:textId="65835943" w:rsidR="00807066" w:rsidRPr="00A92DBE" w:rsidRDefault="00A92DBE" w:rsidP="00A92DBE">
      <w:pPr>
        <w:pStyle w:val="ListParagraph"/>
        <w:numPr>
          <w:ilvl w:val="0"/>
          <w:numId w:val="43"/>
        </w:numPr>
        <w:spacing w:after="0"/>
        <w:rPr>
          <w:rFonts w:ascii="Verdana" w:hAnsi="Verdana" w:cs="PTSans-Regular"/>
          <w:b/>
          <w:color w:val="000000"/>
          <w:sz w:val="24"/>
          <w:highlight w:val="yellow"/>
        </w:rPr>
      </w:pPr>
      <w:r w:rsidRPr="00A92DBE">
        <w:rPr>
          <w:rFonts w:ascii="Verdana" w:hAnsi="Verdana" w:cs="PTSans-Regular"/>
          <w:b/>
          <w:color w:val="000000"/>
          <w:sz w:val="24"/>
          <w:highlight w:val="yellow"/>
        </w:rPr>
        <w:t>A special commitment between parties or persons</w:t>
      </w:r>
    </w:p>
    <w:p w14:paraId="183521F6" w14:textId="00A09D8E" w:rsidR="002A143D" w:rsidRPr="00A92DBE" w:rsidRDefault="00A92DBE" w:rsidP="00A92DBE">
      <w:pPr>
        <w:spacing w:after="0"/>
        <w:rPr>
          <w:rFonts w:ascii="Verdana" w:hAnsi="Verdana" w:cs="PTSans-Regular"/>
          <w:color w:val="000000"/>
          <w:sz w:val="24"/>
          <w:highlight w:val="yellow"/>
        </w:rPr>
      </w:pPr>
      <w:r w:rsidRPr="00A92DBE">
        <w:rPr>
          <w:rFonts w:ascii="Verdana" w:hAnsi="Verdana" w:cs="PTSans-Regular"/>
          <w:color w:val="000000"/>
          <w:sz w:val="24"/>
          <w:highlight w:val="yellow"/>
        </w:rPr>
        <w:t>In a divine covenant parties or persons make a special commitment to one another</w:t>
      </w:r>
      <w:r w:rsidRPr="00A92DBE">
        <w:rPr>
          <w:rFonts w:ascii="Verdana" w:hAnsi="Verdana" w:cs="PTSans-Regular"/>
          <w:color w:val="000000"/>
          <w:sz w:val="24"/>
          <w:highlight w:val="yellow"/>
        </w:rPr>
        <w:t xml:space="preserve"> </w:t>
      </w:r>
      <w:r w:rsidR="00737CAE" w:rsidRPr="00A92DBE">
        <w:rPr>
          <w:rFonts w:ascii="Verdana" w:hAnsi="Verdana" w:cs="PTSans-Regular"/>
          <w:color w:val="000000"/>
          <w:sz w:val="24"/>
          <w:highlight w:val="yellow"/>
        </w:rPr>
        <w:t xml:space="preserve">—that may be between the persons of the </w:t>
      </w:r>
      <w:r w:rsidR="00790988" w:rsidRPr="00A92DBE">
        <w:rPr>
          <w:rFonts w:ascii="Verdana" w:hAnsi="Verdana" w:cs="PTSans-Regular"/>
          <w:color w:val="000000"/>
          <w:sz w:val="24"/>
          <w:highlight w:val="yellow"/>
        </w:rPr>
        <w:t xml:space="preserve">Trinity or between God and </w:t>
      </w:r>
      <w:r w:rsidR="002A143D" w:rsidRPr="00A92DBE">
        <w:rPr>
          <w:rFonts w:ascii="Verdana" w:hAnsi="Verdana" w:cs="PTSans-Regular"/>
          <w:color w:val="000000"/>
          <w:sz w:val="24"/>
          <w:highlight w:val="yellow"/>
        </w:rPr>
        <w:t xml:space="preserve">specific </w:t>
      </w:r>
      <w:r w:rsidR="00790988" w:rsidRPr="00A92DBE">
        <w:rPr>
          <w:rFonts w:ascii="Verdana" w:hAnsi="Verdana" w:cs="PTSans-Regular"/>
          <w:color w:val="000000"/>
          <w:sz w:val="24"/>
          <w:highlight w:val="yellow"/>
        </w:rPr>
        <w:t>humans</w:t>
      </w:r>
      <w:r w:rsidR="00667DB1" w:rsidRPr="00A92DBE">
        <w:rPr>
          <w:rFonts w:ascii="Verdana" w:hAnsi="Verdana" w:cs="PTSans-Regular"/>
          <w:color w:val="000000"/>
          <w:sz w:val="24"/>
          <w:highlight w:val="yellow"/>
        </w:rPr>
        <w:t>.</w:t>
      </w:r>
      <w:r w:rsidR="002A143D" w:rsidRPr="00A92DBE">
        <w:rPr>
          <w:rFonts w:ascii="Verdana" w:hAnsi="Verdana" w:cs="PTSans-Regular"/>
          <w:color w:val="000000"/>
          <w:sz w:val="24"/>
          <w:highlight w:val="yellow"/>
        </w:rPr>
        <w:t xml:space="preserve"> </w:t>
      </w:r>
    </w:p>
    <w:p w14:paraId="31F5C564" w14:textId="0EE52817" w:rsidR="002A143D" w:rsidRPr="00D3351C" w:rsidRDefault="00807066" w:rsidP="003F7DB0">
      <w:pPr>
        <w:pStyle w:val="ListParagraph"/>
        <w:numPr>
          <w:ilvl w:val="0"/>
          <w:numId w:val="43"/>
        </w:numPr>
        <w:spacing w:after="0"/>
        <w:rPr>
          <w:rFonts w:ascii="Verdana" w:hAnsi="Verdana" w:cs="PTSans-Regular"/>
          <w:b/>
          <w:color w:val="000000"/>
          <w:sz w:val="24"/>
          <w:highlight w:val="yellow"/>
        </w:rPr>
      </w:pPr>
      <w:r w:rsidRPr="00A92DBE">
        <w:rPr>
          <w:rFonts w:ascii="Verdana" w:hAnsi="Verdana" w:cs="PTSans-Regular"/>
          <w:b/>
          <w:color w:val="000000"/>
          <w:sz w:val="24"/>
          <w:highlight w:val="yellow"/>
        </w:rPr>
        <w:t xml:space="preserve">Initiated </w:t>
      </w:r>
      <w:r w:rsidRPr="00D3351C">
        <w:rPr>
          <w:rFonts w:ascii="Verdana" w:hAnsi="Verdana" w:cs="PTSans-Regular"/>
          <w:b/>
          <w:color w:val="000000"/>
          <w:sz w:val="24"/>
          <w:highlight w:val="yellow"/>
        </w:rPr>
        <w:t>by God, from His goodness and wisdom</w:t>
      </w:r>
    </w:p>
    <w:p w14:paraId="14431F41" w14:textId="77777777" w:rsidR="007D1CF6" w:rsidRPr="0004016F" w:rsidRDefault="007D1CF6" w:rsidP="003F7DB0">
      <w:pPr>
        <w:spacing w:after="0"/>
        <w:rPr>
          <w:rFonts w:ascii="Verdana" w:hAnsi="Verdana" w:cs="PTSans-Regular"/>
          <w:color w:val="000000"/>
          <w:sz w:val="24"/>
        </w:rPr>
      </w:pPr>
      <w:r w:rsidRPr="0004016F">
        <w:rPr>
          <w:rFonts w:ascii="Verdana" w:hAnsi="Verdana" w:cs="PTSans-Regular"/>
          <w:color w:val="000000"/>
          <w:sz w:val="24"/>
        </w:rPr>
        <w:t xml:space="preserve">Our definition clearly says divine covenants are </w:t>
      </w:r>
      <w:r w:rsidRPr="0004016F">
        <w:rPr>
          <w:rFonts w:ascii="Verdana" w:hAnsi="Verdana" w:cs="PTSans-Regular"/>
          <w:i/>
          <w:color w:val="000000"/>
          <w:sz w:val="24"/>
        </w:rPr>
        <w:t>initiated by God</w:t>
      </w:r>
      <w:r w:rsidRPr="0004016F">
        <w:rPr>
          <w:rFonts w:ascii="Verdana" w:hAnsi="Verdana" w:cs="PTSans-Regular"/>
          <w:color w:val="000000"/>
          <w:sz w:val="24"/>
        </w:rPr>
        <w:t>.</w:t>
      </w:r>
    </w:p>
    <w:p w14:paraId="668E0018" w14:textId="733AA0CB"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In this, we need to see that God is the Sovereign One. </w:t>
      </w:r>
      <w:r w:rsidRPr="00D3351C">
        <w:rPr>
          <w:rFonts w:ascii="Verdana" w:hAnsi="Verdana" w:cs="PTSans-Regular"/>
          <w:color w:val="000000"/>
          <w:sz w:val="24"/>
          <w:highlight w:val="yellow"/>
        </w:rPr>
        <w:t xml:space="preserve">God has decreed what covenants He would initiate and </w:t>
      </w:r>
      <w:proofErr w:type="gramStart"/>
      <w:r w:rsidRPr="00D3351C">
        <w:rPr>
          <w:rFonts w:ascii="Verdana" w:hAnsi="Verdana" w:cs="PTSans-Regular"/>
          <w:color w:val="000000"/>
          <w:sz w:val="24"/>
          <w:highlight w:val="yellow"/>
        </w:rPr>
        <w:t>enter into</w:t>
      </w:r>
      <w:proofErr w:type="gramEnd"/>
      <w:r w:rsidR="0080522B" w:rsidRPr="00D3351C">
        <w:rPr>
          <w:rFonts w:ascii="Verdana" w:hAnsi="Verdana" w:cs="PTSans-Regular"/>
          <w:color w:val="000000"/>
          <w:sz w:val="24"/>
          <w:highlight w:val="yellow"/>
        </w:rPr>
        <w:t xml:space="preserve"> and who makes up the other covenanting party</w:t>
      </w:r>
      <w:r w:rsidR="0080522B" w:rsidRPr="0004016F">
        <w:rPr>
          <w:rFonts w:ascii="Verdana" w:hAnsi="Verdana" w:cs="PTSans-Regular"/>
          <w:color w:val="000000"/>
          <w:sz w:val="24"/>
        </w:rPr>
        <w:t xml:space="preserve"> (who all is in the covenant)</w:t>
      </w:r>
      <w:r w:rsidRPr="0004016F">
        <w:rPr>
          <w:rFonts w:ascii="Verdana" w:hAnsi="Verdana" w:cs="PTSans-Regular"/>
          <w:color w:val="000000"/>
          <w:sz w:val="24"/>
        </w:rPr>
        <w:t xml:space="preserve">. This happens by His eternal will. When God enters a covenant, it was not a good idea of someone else. Rather, it was His decree to do so </w:t>
      </w:r>
      <w:r w:rsidRPr="0004016F">
        <w:rPr>
          <w:rFonts w:ascii="Verdana" w:hAnsi="Verdana" w:cs="PTSans-Regular"/>
          <w:color w:val="000000"/>
          <w:sz w:val="24"/>
          <w:u w:val="single"/>
        </w:rPr>
        <w:t>and</w:t>
      </w:r>
      <w:r w:rsidRPr="0004016F">
        <w:rPr>
          <w:rFonts w:ascii="Verdana" w:hAnsi="Verdana" w:cs="PTSans-Regular"/>
          <w:color w:val="000000"/>
          <w:sz w:val="24"/>
        </w:rPr>
        <w:t xml:space="preserve"> the terms are set by Him. </w:t>
      </w:r>
    </w:p>
    <w:p w14:paraId="2B376FA1" w14:textId="08C22BEA" w:rsidR="00807066" w:rsidRPr="0004016F" w:rsidRDefault="00807066" w:rsidP="003F7DB0">
      <w:pPr>
        <w:spacing w:after="0"/>
        <w:rPr>
          <w:rFonts w:ascii="Verdana" w:hAnsi="Verdana" w:cs="PTSans-Regular"/>
          <w:color w:val="000000"/>
          <w:sz w:val="24"/>
        </w:rPr>
      </w:pPr>
    </w:p>
    <w:p w14:paraId="1C1B5ADF" w14:textId="1154DEF1" w:rsidR="00807066" w:rsidRPr="0004016F" w:rsidRDefault="00807066" w:rsidP="003F7DB0">
      <w:pPr>
        <w:spacing w:after="0"/>
        <w:rPr>
          <w:rFonts w:ascii="Verdana" w:hAnsi="Verdana" w:cs="PTSans-Regular"/>
          <w:color w:val="000000"/>
          <w:sz w:val="24"/>
        </w:rPr>
      </w:pPr>
      <w:r w:rsidRPr="00D3351C">
        <w:rPr>
          <w:rFonts w:ascii="Verdana" w:hAnsi="Verdana" w:cs="PTSans-Regular"/>
          <w:color w:val="000000"/>
          <w:sz w:val="24"/>
          <w:highlight w:val="yellow"/>
        </w:rPr>
        <w:t>Divine covenants are amazing displays of God’s character, and they derive from His goodness and wisdom.</w:t>
      </w:r>
    </w:p>
    <w:p w14:paraId="7FF979A5" w14:textId="77777777" w:rsidR="00807066" w:rsidRPr="0004016F" w:rsidRDefault="00807066" w:rsidP="003F7DB0">
      <w:pPr>
        <w:spacing w:after="0"/>
        <w:rPr>
          <w:rFonts w:ascii="Verdana" w:hAnsi="Verdana" w:cs="PTSans-Regular"/>
          <w:color w:val="000000"/>
          <w:sz w:val="24"/>
        </w:rPr>
      </w:pPr>
    </w:p>
    <w:p w14:paraId="468EEA90" w14:textId="539D72E1" w:rsidR="000A6A86" w:rsidRPr="00D3351C" w:rsidRDefault="00807066" w:rsidP="003F7DB0">
      <w:pPr>
        <w:pStyle w:val="ListParagraph"/>
        <w:numPr>
          <w:ilvl w:val="0"/>
          <w:numId w:val="43"/>
        </w:numPr>
        <w:spacing w:after="0"/>
        <w:rPr>
          <w:rFonts w:ascii="Verdana" w:hAnsi="Verdana" w:cs="PTSans-Regular"/>
          <w:b/>
          <w:color w:val="000000"/>
          <w:sz w:val="24"/>
          <w:highlight w:val="yellow"/>
        </w:rPr>
      </w:pPr>
      <w:r w:rsidRPr="00D3351C">
        <w:rPr>
          <w:rFonts w:ascii="Verdana" w:hAnsi="Verdana" w:cs="PTSans-Regular"/>
          <w:b/>
          <w:color w:val="000000"/>
          <w:sz w:val="24"/>
          <w:highlight w:val="yellow"/>
        </w:rPr>
        <w:t>To provide extra</w:t>
      </w:r>
      <w:r w:rsidR="004809D3" w:rsidRPr="00D3351C">
        <w:rPr>
          <w:rFonts w:ascii="Verdana" w:hAnsi="Verdana" w:cs="PTSans-Regular"/>
          <w:b/>
          <w:color w:val="000000"/>
          <w:sz w:val="24"/>
          <w:highlight w:val="yellow"/>
        </w:rPr>
        <w:t>/additional</w:t>
      </w:r>
      <w:r w:rsidRPr="00D3351C">
        <w:rPr>
          <w:rFonts w:ascii="Verdana" w:hAnsi="Verdana" w:cs="PTSans-Regular"/>
          <w:b/>
          <w:color w:val="000000"/>
          <w:sz w:val="24"/>
          <w:highlight w:val="yellow"/>
        </w:rPr>
        <w:t xml:space="preserve"> blessings</w:t>
      </w:r>
    </w:p>
    <w:p w14:paraId="0A47BAF7" w14:textId="5830DC20" w:rsidR="00DF44CF" w:rsidRPr="0004016F" w:rsidRDefault="00790988" w:rsidP="003F7DB0">
      <w:pPr>
        <w:spacing w:after="0"/>
        <w:rPr>
          <w:rFonts w:ascii="Verdana" w:hAnsi="Verdana" w:cs="PTSans-Regular"/>
          <w:color w:val="000000"/>
          <w:sz w:val="24"/>
        </w:rPr>
      </w:pPr>
      <w:r w:rsidRPr="0004016F">
        <w:rPr>
          <w:rFonts w:ascii="Verdana" w:hAnsi="Verdana" w:cs="PTSans-Regular"/>
          <w:color w:val="000000"/>
          <w:sz w:val="24"/>
        </w:rPr>
        <w:t xml:space="preserve">Within the reality of God initiating all divine covenants, we need to realize that </w:t>
      </w:r>
      <w:r w:rsidRPr="00D3351C">
        <w:rPr>
          <w:rFonts w:ascii="Verdana" w:hAnsi="Verdana" w:cs="PTSans-Regular"/>
          <w:color w:val="000000"/>
          <w:sz w:val="24"/>
          <w:highlight w:val="yellow"/>
        </w:rPr>
        <w:t>covenants</w:t>
      </w:r>
      <w:r w:rsidR="009C2CE8" w:rsidRPr="00D3351C">
        <w:rPr>
          <w:rFonts w:ascii="Verdana" w:hAnsi="Verdana" w:cs="PTSans-Regular"/>
          <w:color w:val="000000"/>
          <w:sz w:val="24"/>
          <w:highlight w:val="yellow"/>
        </w:rPr>
        <w:t xml:space="preserve"> He makes with mankind</w:t>
      </w:r>
      <w:r w:rsidRPr="00D3351C">
        <w:rPr>
          <w:rFonts w:ascii="Verdana" w:hAnsi="Verdana" w:cs="PTSans-Regular"/>
          <w:color w:val="000000"/>
          <w:sz w:val="24"/>
          <w:highlight w:val="yellow"/>
        </w:rPr>
        <w:t xml:space="preserve"> are an </w:t>
      </w:r>
      <w:r w:rsidR="002A143D" w:rsidRPr="00D3351C">
        <w:rPr>
          <w:rFonts w:ascii="Verdana" w:hAnsi="Verdana" w:cs="PTSans-Regular"/>
          <w:color w:val="000000"/>
          <w:sz w:val="24"/>
          <w:highlight w:val="yellow"/>
        </w:rPr>
        <w:t>“</w:t>
      </w:r>
      <w:r w:rsidRPr="00D3351C">
        <w:rPr>
          <w:rFonts w:ascii="Verdana" w:hAnsi="Verdana" w:cs="PTSans-Regular"/>
          <w:color w:val="000000"/>
          <w:sz w:val="24"/>
          <w:highlight w:val="yellow"/>
        </w:rPr>
        <w:t>extra thing</w:t>
      </w:r>
      <w:r w:rsidR="002A143D" w:rsidRPr="00D3351C">
        <w:rPr>
          <w:rFonts w:ascii="Verdana" w:hAnsi="Verdana" w:cs="PTSans-Regular"/>
          <w:color w:val="000000"/>
          <w:sz w:val="24"/>
          <w:highlight w:val="yellow"/>
        </w:rPr>
        <w:t>”</w:t>
      </w:r>
      <w:r w:rsidRPr="0004016F">
        <w:rPr>
          <w:rFonts w:ascii="Verdana" w:hAnsi="Verdana" w:cs="PTSans-Regular"/>
          <w:color w:val="000000"/>
          <w:sz w:val="24"/>
        </w:rPr>
        <w:t xml:space="preserve"> (or to put it another way, a supernatural thing). What is meant by this is that </w:t>
      </w:r>
      <w:r w:rsidRPr="00D3351C">
        <w:rPr>
          <w:rFonts w:ascii="Verdana" w:hAnsi="Verdana" w:cs="PTSans-Regular"/>
          <w:color w:val="000000"/>
          <w:sz w:val="24"/>
          <w:highlight w:val="yellow"/>
        </w:rPr>
        <w:t>divine covenants made with man are added realities to man’s existence. They are not natural (</w:t>
      </w:r>
      <w:r w:rsidR="009C2CE8" w:rsidRPr="00D3351C">
        <w:rPr>
          <w:rFonts w:ascii="Verdana" w:hAnsi="Verdana" w:cs="PTSans-Regular"/>
          <w:color w:val="000000"/>
          <w:sz w:val="24"/>
          <w:highlight w:val="yellow"/>
        </w:rPr>
        <w:t xml:space="preserve">meaning, </w:t>
      </w:r>
      <w:r w:rsidRPr="00D3351C">
        <w:rPr>
          <w:rFonts w:ascii="Verdana" w:hAnsi="Verdana" w:cs="PTSans-Regular"/>
          <w:color w:val="000000"/>
          <w:sz w:val="24"/>
          <w:highlight w:val="yellow"/>
        </w:rPr>
        <w:t>they do not exist automatically by nature of creation), and they are not entitlements (mankind is not entitled to covenants with God in anyway).</w:t>
      </w:r>
      <w:r w:rsidRPr="0004016F">
        <w:rPr>
          <w:rFonts w:ascii="Verdana" w:hAnsi="Verdana" w:cs="PTSans-Regular"/>
          <w:color w:val="000000"/>
          <w:sz w:val="24"/>
        </w:rPr>
        <w:t xml:space="preserve"> Divine covenants that God makes for the benefit of any created persons are a pure act of God’s sovereign goodness and are added or extra realities to man’s existence. </w:t>
      </w:r>
    </w:p>
    <w:p w14:paraId="5CB61924" w14:textId="5F0D7A56" w:rsidR="00DF44CF" w:rsidRPr="0004016F" w:rsidRDefault="00DF44CF" w:rsidP="003F7DB0">
      <w:pPr>
        <w:spacing w:after="0"/>
        <w:rPr>
          <w:rFonts w:ascii="Verdana" w:hAnsi="Verdana" w:cs="PTSans-Regular"/>
          <w:color w:val="000000"/>
          <w:sz w:val="24"/>
        </w:rPr>
      </w:pPr>
      <w:r w:rsidRPr="0004016F">
        <w:rPr>
          <w:rFonts w:ascii="Verdana" w:hAnsi="Verdana" w:cs="PTSans-Regular"/>
          <w:color w:val="000000"/>
          <w:sz w:val="24"/>
        </w:rPr>
        <w:t xml:space="preserve">Divine covenants provide blessings for those created men and women that are, by nature, </w:t>
      </w:r>
      <w:r w:rsidR="009C2CE8" w:rsidRPr="0004016F">
        <w:rPr>
          <w:rFonts w:ascii="Verdana" w:hAnsi="Verdana" w:cs="PTSans-Regular"/>
          <w:color w:val="000000"/>
          <w:sz w:val="24"/>
        </w:rPr>
        <w:t xml:space="preserve">blessings </w:t>
      </w:r>
      <w:r w:rsidRPr="0004016F">
        <w:rPr>
          <w:rFonts w:ascii="Verdana" w:hAnsi="Verdana" w:cs="PTSans-Regular"/>
          <w:color w:val="000000"/>
          <w:sz w:val="24"/>
        </w:rPr>
        <w:t xml:space="preserve">not automatic or available to them. </w:t>
      </w:r>
      <w:r w:rsidRPr="00D3351C">
        <w:rPr>
          <w:rFonts w:ascii="Verdana" w:hAnsi="Verdana" w:cs="PTSans-Regular"/>
          <w:color w:val="000000"/>
          <w:sz w:val="24"/>
          <w:highlight w:val="yellow"/>
          <w:u w:val="single"/>
        </w:rPr>
        <w:t>Divine covenants improve or advance man’s communion with and enjoyment of God beyond nature</w:t>
      </w:r>
      <w:r w:rsidRPr="00D3351C">
        <w:rPr>
          <w:rFonts w:ascii="Verdana" w:hAnsi="Verdana" w:cs="PTSans-Regular"/>
          <w:color w:val="000000"/>
          <w:sz w:val="24"/>
          <w:highlight w:val="yellow"/>
        </w:rPr>
        <w:t>.</w:t>
      </w:r>
      <w:r w:rsidRPr="0004016F">
        <w:rPr>
          <w:rFonts w:ascii="Verdana" w:hAnsi="Verdana" w:cs="PTSans-Regular"/>
          <w:color w:val="000000"/>
          <w:sz w:val="24"/>
        </w:rPr>
        <w:t xml:space="preserve"> </w:t>
      </w:r>
    </w:p>
    <w:p w14:paraId="589CC908" w14:textId="77777777" w:rsidR="009C2CE8" w:rsidRPr="0004016F" w:rsidRDefault="00790988" w:rsidP="003F7DB0">
      <w:pPr>
        <w:spacing w:after="0"/>
        <w:rPr>
          <w:rFonts w:ascii="Verdana" w:hAnsi="Verdana" w:cs="PTSans-Regular"/>
          <w:color w:val="000000"/>
          <w:sz w:val="24"/>
        </w:rPr>
      </w:pPr>
      <w:r w:rsidRPr="0004016F">
        <w:rPr>
          <w:rFonts w:ascii="Verdana" w:hAnsi="Verdana" w:cs="PTSans-Regular"/>
          <w:color w:val="000000"/>
          <w:sz w:val="24"/>
        </w:rPr>
        <w:t xml:space="preserve">This will become more clear as we get into the different covenants in the coming weeks, but briefly for example, the covenants that we see God make throughout Scripture always had </w:t>
      </w:r>
      <w:proofErr w:type="spellStart"/>
      <w:r w:rsidRPr="0004016F">
        <w:rPr>
          <w:rFonts w:ascii="Verdana" w:hAnsi="Verdana" w:cs="PTSans-Regular"/>
          <w:color w:val="000000"/>
          <w:sz w:val="24"/>
        </w:rPr>
        <w:t>a</w:t>
      </w:r>
      <w:proofErr w:type="spellEnd"/>
      <w:r w:rsidRPr="0004016F">
        <w:rPr>
          <w:rFonts w:ascii="Verdana" w:hAnsi="Verdana" w:cs="PTSans-Regular"/>
          <w:color w:val="000000"/>
          <w:sz w:val="24"/>
        </w:rPr>
        <w:t xml:space="preserve"> added layer of benefit for the persons involved…Adam </w:t>
      </w:r>
      <w:r w:rsidR="00084246" w:rsidRPr="0004016F">
        <w:rPr>
          <w:rFonts w:ascii="Verdana" w:hAnsi="Verdana" w:cs="PTSans-Regular"/>
          <w:color w:val="000000"/>
          <w:sz w:val="24"/>
        </w:rPr>
        <w:t xml:space="preserve">was blessed to have </w:t>
      </w:r>
      <w:r w:rsidR="00084246" w:rsidRPr="0004016F">
        <w:rPr>
          <w:rFonts w:ascii="Verdana" w:hAnsi="Verdana" w:cs="PTSans-Regular"/>
          <w:color w:val="000000"/>
          <w:sz w:val="24"/>
        </w:rPr>
        <w:lastRenderedPageBreak/>
        <w:t xml:space="preserve">entered into a covenant with God and Adam </w:t>
      </w:r>
      <w:r w:rsidRPr="0004016F">
        <w:rPr>
          <w:rFonts w:ascii="Verdana" w:hAnsi="Verdana" w:cs="PTSans-Regular"/>
          <w:color w:val="000000"/>
          <w:sz w:val="24"/>
        </w:rPr>
        <w:t xml:space="preserve">would have been BETTER </w:t>
      </w:r>
      <w:r w:rsidR="00DF44CF" w:rsidRPr="0004016F">
        <w:rPr>
          <w:rFonts w:ascii="Verdana" w:hAnsi="Verdana" w:cs="PTSans-Regular"/>
          <w:color w:val="000000"/>
          <w:sz w:val="24"/>
        </w:rPr>
        <w:t>OFF</w:t>
      </w:r>
      <w:r w:rsidRPr="0004016F">
        <w:rPr>
          <w:rFonts w:ascii="Verdana" w:hAnsi="Verdana" w:cs="PTSans-Regular"/>
          <w:color w:val="000000"/>
          <w:sz w:val="24"/>
        </w:rPr>
        <w:t xml:space="preserve"> than he was naturally if he honored the covenant he was in</w:t>
      </w:r>
      <w:r w:rsidR="00DF44CF" w:rsidRPr="0004016F">
        <w:rPr>
          <w:rFonts w:ascii="Verdana" w:hAnsi="Verdana" w:cs="PTSans-Regular"/>
          <w:color w:val="000000"/>
          <w:sz w:val="24"/>
        </w:rPr>
        <w:t xml:space="preserve"> with God </w:t>
      </w:r>
      <w:r w:rsidRPr="0004016F">
        <w:rPr>
          <w:rFonts w:ascii="Verdana" w:hAnsi="Verdana" w:cs="PTSans-Regular"/>
          <w:color w:val="000000"/>
          <w:sz w:val="24"/>
        </w:rPr>
        <w:t xml:space="preserve">…Ethnic Israel </w:t>
      </w:r>
      <w:r w:rsidR="00084246" w:rsidRPr="0004016F">
        <w:rPr>
          <w:rFonts w:ascii="Verdana" w:hAnsi="Verdana" w:cs="PTSans-Regular"/>
          <w:color w:val="000000"/>
          <w:sz w:val="24"/>
        </w:rPr>
        <w:t xml:space="preserve">was blessed to have entered into a covenant with God and </w:t>
      </w:r>
      <w:r w:rsidRPr="0004016F">
        <w:rPr>
          <w:rFonts w:ascii="Verdana" w:hAnsi="Verdana" w:cs="PTSans-Regular"/>
          <w:color w:val="000000"/>
          <w:sz w:val="24"/>
        </w:rPr>
        <w:t>would have been BETTER OFF than it’s people were naturally if they honored the covenant they were in</w:t>
      </w:r>
      <w:r w:rsidR="00DF44CF" w:rsidRPr="0004016F">
        <w:rPr>
          <w:rFonts w:ascii="Verdana" w:hAnsi="Verdana" w:cs="PTSans-Regular"/>
          <w:color w:val="000000"/>
          <w:sz w:val="24"/>
        </w:rPr>
        <w:t xml:space="preserve"> with God </w:t>
      </w:r>
      <w:r w:rsidRPr="0004016F">
        <w:rPr>
          <w:rFonts w:ascii="Verdana" w:hAnsi="Verdana" w:cs="PTSans-Regular"/>
          <w:color w:val="000000"/>
          <w:sz w:val="24"/>
        </w:rPr>
        <w:t>…and most amazingly, believers are</w:t>
      </w:r>
      <w:r w:rsidR="009C2CE8" w:rsidRPr="0004016F">
        <w:rPr>
          <w:rFonts w:ascii="Verdana" w:hAnsi="Verdana" w:cs="PTSans-Regular"/>
          <w:color w:val="000000"/>
          <w:sz w:val="24"/>
        </w:rPr>
        <w:t xml:space="preserve"> eternally</w:t>
      </w:r>
      <w:r w:rsidRPr="0004016F">
        <w:rPr>
          <w:rFonts w:ascii="Verdana" w:hAnsi="Verdana" w:cs="PTSans-Regular"/>
          <w:color w:val="000000"/>
          <w:sz w:val="24"/>
        </w:rPr>
        <w:t xml:space="preserve"> BETTER OFF than we were naturally (dead in sin) </w:t>
      </w:r>
      <w:r w:rsidR="00DF44CF" w:rsidRPr="0004016F">
        <w:rPr>
          <w:rFonts w:ascii="Verdana" w:hAnsi="Verdana" w:cs="PTSans-Regular"/>
          <w:color w:val="000000"/>
          <w:sz w:val="24"/>
        </w:rPr>
        <w:t>because of the covenant we are</w:t>
      </w:r>
      <w:r w:rsidR="001426F0" w:rsidRPr="0004016F">
        <w:rPr>
          <w:rFonts w:ascii="Verdana" w:hAnsi="Verdana" w:cs="PTSans-Regular"/>
          <w:color w:val="000000"/>
          <w:sz w:val="24"/>
        </w:rPr>
        <w:t xml:space="preserve"> now</w:t>
      </w:r>
      <w:r w:rsidR="00DF44CF" w:rsidRPr="0004016F">
        <w:rPr>
          <w:rFonts w:ascii="Verdana" w:hAnsi="Verdana" w:cs="PTSans-Regular"/>
          <w:color w:val="000000"/>
          <w:sz w:val="24"/>
        </w:rPr>
        <w:t xml:space="preserve"> in</w:t>
      </w:r>
      <w:r w:rsidR="00084246" w:rsidRPr="0004016F">
        <w:rPr>
          <w:rFonts w:ascii="Verdana" w:hAnsi="Verdana" w:cs="PTSans-Regular"/>
          <w:color w:val="000000"/>
          <w:sz w:val="24"/>
        </w:rPr>
        <w:t xml:space="preserve"> (and forever will be in)</w:t>
      </w:r>
      <w:r w:rsidR="00DF44CF" w:rsidRPr="0004016F">
        <w:rPr>
          <w:rFonts w:ascii="Verdana" w:hAnsi="Verdana" w:cs="PTSans-Regular"/>
          <w:color w:val="000000"/>
          <w:sz w:val="24"/>
        </w:rPr>
        <w:t xml:space="preserve"> with God. </w:t>
      </w:r>
    </w:p>
    <w:p w14:paraId="340F8647" w14:textId="7A4C3511" w:rsidR="00790988" w:rsidRPr="0004016F" w:rsidRDefault="00DF44CF" w:rsidP="003F7DB0">
      <w:pPr>
        <w:spacing w:after="0"/>
        <w:rPr>
          <w:rFonts w:ascii="Verdana" w:hAnsi="Verdana" w:cs="PTSans-Regular"/>
          <w:color w:val="000000"/>
          <w:sz w:val="24"/>
        </w:rPr>
      </w:pPr>
      <w:r w:rsidRPr="0004016F">
        <w:rPr>
          <w:rFonts w:ascii="Verdana" w:hAnsi="Verdana" w:cs="PTSans-Regular"/>
          <w:color w:val="000000"/>
          <w:sz w:val="24"/>
        </w:rPr>
        <w:t>These are a few of the several examples of this—the covenants that we see God make throughout Scripture always had an added layer of benefit for the persons involved.</w:t>
      </w:r>
    </w:p>
    <w:p w14:paraId="638CF8C5" w14:textId="77777777" w:rsidR="00790988" w:rsidRPr="0004016F" w:rsidRDefault="00790988" w:rsidP="003F7DB0">
      <w:pPr>
        <w:spacing w:after="0"/>
        <w:rPr>
          <w:rFonts w:ascii="Verdana" w:hAnsi="Verdana" w:cs="PTSans-Regular"/>
          <w:color w:val="000000"/>
          <w:sz w:val="24"/>
        </w:rPr>
      </w:pPr>
    </w:p>
    <w:p w14:paraId="0BBBF326" w14:textId="51004D3F" w:rsidR="001426F0" w:rsidRPr="0004016F" w:rsidRDefault="007D1CF6" w:rsidP="003F7DB0">
      <w:pPr>
        <w:spacing w:after="0"/>
        <w:rPr>
          <w:rFonts w:ascii="Verdana" w:hAnsi="Verdana" w:cs="PTSans-Regular"/>
          <w:color w:val="984806" w:themeColor="accent6" w:themeShade="80"/>
          <w:sz w:val="24"/>
        </w:rPr>
      </w:pPr>
      <w:r w:rsidRPr="0004016F">
        <w:rPr>
          <w:rFonts w:ascii="Verdana" w:hAnsi="Verdana" w:cs="PTSans-Regular"/>
          <w:color w:val="000000"/>
          <w:sz w:val="24"/>
        </w:rPr>
        <w:t>Renihan puts</w:t>
      </w:r>
      <w:r w:rsidR="00DF44CF" w:rsidRPr="0004016F">
        <w:rPr>
          <w:rFonts w:ascii="Verdana" w:hAnsi="Verdana" w:cs="PTSans-Regular"/>
          <w:color w:val="000000"/>
          <w:sz w:val="24"/>
        </w:rPr>
        <w:t xml:space="preserve"> these points</w:t>
      </w:r>
      <w:r w:rsidRPr="0004016F">
        <w:rPr>
          <w:rFonts w:ascii="Verdana" w:hAnsi="Verdana" w:cs="PTSans-Regular"/>
          <w:color w:val="000000"/>
          <w:sz w:val="24"/>
        </w:rPr>
        <w:t xml:space="preserve"> well when he says, </w:t>
      </w:r>
      <w:r w:rsidR="001426F0" w:rsidRPr="0004016F">
        <w:rPr>
          <w:rFonts w:ascii="Verdana" w:hAnsi="Verdana" w:cs="PTSans-Regular"/>
          <w:color w:val="000000"/>
          <w:sz w:val="24"/>
        </w:rPr>
        <w:t>“</w:t>
      </w:r>
      <w:r w:rsidR="001426F0" w:rsidRPr="0004016F">
        <w:rPr>
          <w:rFonts w:ascii="Verdana" w:hAnsi="Verdana" w:cs="PTSans-Regular"/>
          <w:color w:val="984806" w:themeColor="accent6" w:themeShade="80"/>
          <w:sz w:val="24"/>
        </w:rPr>
        <w:t xml:space="preserve">Because God is one of the contracting parties in the covenants under consideration, and because covenants are </w:t>
      </w:r>
      <w:r w:rsidR="001426F0" w:rsidRPr="0004016F">
        <w:rPr>
          <w:rFonts w:ascii="Verdana" w:hAnsi="Verdana" w:cs="PTSans-Regular"/>
          <w:b/>
          <w:color w:val="984806" w:themeColor="accent6" w:themeShade="80"/>
          <w:sz w:val="24"/>
        </w:rPr>
        <w:t>not</w:t>
      </w:r>
      <w:r w:rsidR="001426F0" w:rsidRPr="0004016F">
        <w:rPr>
          <w:rFonts w:ascii="Verdana" w:hAnsi="Verdana" w:cs="PTSans-Regular"/>
          <w:color w:val="984806" w:themeColor="accent6" w:themeShade="80"/>
          <w:sz w:val="24"/>
        </w:rPr>
        <w:t xml:space="preserve"> a natural feature of the Creator-creature relationship, all covenants are the results of God’s own free initiative to carry ou</w:t>
      </w:r>
      <w:r w:rsidR="009C2CE8" w:rsidRPr="0004016F">
        <w:rPr>
          <w:rFonts w:ascii="Verdana" w:hAnsi="Verdana" w:cs="PTSans-Regular"/>
          <w:color w:val="984806" w:themeColor="accent6" w:themeShade="80"/>
          <w:sz w:val="24"/>
        </w:rPr>
        <w:t>t</w:t>
      </w:r>
      <w:r w:rsidR="001426F0" w:rsidRPr="0004016F">
        <w:rPr>
          <w:rFonts w:ascii="Verdana" w:hAnsi="Verdana" w:cs="PTSans-Regular"/>
          <w:color w:val="984806" w:themeColor="accent6" w:themeShade="80"/>
          <w:sz w:val="24"/>
        </w:rPr>
        <w:t xml:space="preserve"> His purposes and to do good to mankind. Covenants are not ‘take it or leave it’ options. God imposes His covenants on man and determines the commitments. </w:t>
      </w:r>
    </w:p>
    <w:p w14:paraId="446BAD08" w14:textId="77777777" w:rsidR="001426F0" w:rsidRPr="0004016F" w:rsidRDefault="001426F0" w:rsidP="003F7DB0">
      <w:pPr>
        <w:spacing w:after="0"/>
        <w:rPr>
          <w:rFonts w:ascii="Verdana" w:hAnsi="Verdana" w:cs="PTSans-Regular"/>
          <w:color w:val="000000"/>
          <w:sz w:val="24"/>
        </w:rPr>
      </w:pPr>
      <w:r w:rsidRPr="0004016F">
        <w:rPr>
          <w:rFonts w:ascii="Verdana" w:hAnsi="Verdana" w:cs="PTSans-Regular"/>
          <w:color w:val="984806" w:themeColor="accent6" w:themeShade="80"/>
          <w:sz w:val="24"/>
        </w:rPr>
        <w:t>Yet this language of non-negotiability and imposition should not prevent us from seeing covenants as a gracious and kind condescension. Every covenant provides blessings and benefits for man that would otherwise be UNAVAILABLE by nature. Covenants advance man’s communion with and enjoyment of God beyond nature. Nehemiah Coxe expressed these nuances when he defined a covenant between God and men as ‘A declaration of [God’s] sovereign pleasure concerning the benefits he will bestow on [man], the communion they will have with him, and the way and means by which this will be enjoyed by them.’</w:t>
      </w:r>
      <w:r w:rsidRPr="0004016F">
        <w:rPr>
          <w:rFonts w:ascii="Verdana" w:hAnsi="Verdana" w:cs="PTSans-Regular"/>
          <w:color w:val="000000"/>
          <w:sz w:val="24"/>
        </w:rPr>
        <w:t>”</w:t>
      </w:r>
    </w:p>
    <w:p w14:paraId="3B6B079D" w14:textId="77777777" w:rsidR="00521B5B" w:rsidRPr="0004016F" w:rsidRDefault="00521B5B" w:rsidP="003F7DB0">
      <w:pPr>
        <w:spacing w:after="0"/>
        <w:rPr>
          <w:rFonts w:ascii="Verdana" w:hAnsi="Verdana" w:cs="PTSans-Regular"/>
          <w:color w:val="000000"/>
          <w:sz w:val="24"/>
        </w:rPr>
      </w:pPr>
    </w:p>
    <w:p w14:paraId="2FB3610D" w14:textId="19E7463E" w:rsidR="007D1CF6" w:rsidRPr="0004016F" w:rsidRDefault="007D1CF6" w:rsidP="003F7DB0">
      <w:pPr>
        <w:spacing w:after="0"/>
        <w:rPr>
          <w:rFonts w:ascii="Verdana" w:hAnsi="Verdana" w:cs="PTSans-Regular"/>
          <w:color w:val="000000"/>
          <w:sz w:val="24"/>
        </w:rPr>
      </w:pPr>
      <w:r w:rsidRPr="0004016F">
        <w:rPr>
          <w:rFonts w:ascii="Verdana" w:hAnsi="Verdana" w:cs="PTSans-Regular"/>
          <w:color w:val="000000"/>
          <w:sz w:val="24"/>
        </w:rPr>
        <w:t>So, again, divine covenants are amazing displays of God’s character, and they derive from His wisdom</w:t>
      </w:r>
      <w:r w:rsidR="001426F0" w:rsidRPr="0004016F">
        <w:rPr>
          <w:rFonts w:ascii="Verdana" w:hAnsi="Verdana" w:cs="PTSans-Regular"/>
          <w:color w:val="000000"/>
          <w:sz w:val="24"/>
        </w:rPr>
        <w:t xml:space="preserve"> and goodness</w:t>
      </w:r>
      <w:r w:rsidRPr="0004016F">
        <w:rPr>
          <w:rFonts w:ascii="Verdana" w:hAnsi="Verdana" w:cs="PTSans-Regular"/>
          <w:color w:val="000000"/>
          <w:sz w:val="24"/>
        </w:rPr>
        <w:t>.</w:t>
      </w:r>
      <w:r w:rsidR="00F26D28" w:rsidRPr="0004016F">
        <w:rPr>
          <w:rFonts w:ascii="Verdana" w:hAnsi="Verdana" w:cs="PTSans-Regular"/>
          <w:color w:val="000000"/>
          <w:sz w:val="24"/>
        </w:rPr>
        <w:t xml:space="preserve"> </w:t>
      </w:r>
    </w:p>
    <w:p w14:paraId="17F6132F" w14:textId="071FB35E" w:rsidR="004809D3" w:rsidRPr="0004016F" w:rsidRDefault="00F26D28" w:rsidP="003F7DB0">
      <w:pPr>
        <w:spacing w:after="0"/>
        <w:rPr>
          <w:rFonts w:ascii="Verdana" w:hAnsi="Verdana" w:cs="PTSans-Regular"/>
          <w:color w:val="000000"/>
          <w:sz w:val="24"/>
        </w:rPr>
      </w:pPr>
      <w:r w:rsidRPr="0004016F">
        <w:rPr>
          <w:rFonts w:ascii="Verdana" w:hAnsi="Verdana" w:cs="PTSans-Regular"/>
          <w:color w:val="000000"/>
          <w:sz w:val="24"/>
        </w:rPr>
        <w:t>With</w:t>
      </w:r>
      <w:r w:rsidR="00B12D36" w:rsidRPr="0004016F">
        <w:rPr>
          <w:rFonts w:ascii="Verdana" w:hAnsi="Verdana" w:cs="PTSans-Regular"/>
          <w:color w:val="000000"/>
          <w:sz w:val="24"/>
        </w:rPr>
        <w:t xml:space="preserve"> the covenants that God has made with man, it was God who initiated them, for wise and excellent purposes, and He sets the terms. </w:t>
      </w:r>
      <w:r w:rsidRPr="0004016F">
        <w:rPr>
          <w:rFonts w:ascii="Verdana" w:hAnsi="Verdana" w:cs="PTSans-Regular"/>
          <w:color w:val="000000"/>
          <w:sz w:val="24"/>
        </w:rPr>
        <w:t>Divine covenants are legal and formal.</w:t>
      </w:r>
      <w:r w:rsidR="002A143D" w:rsidRPr="0004016F">
        <w:rPr>
          <w:rFonts w:ascii="Verdana" w:hAnsi="Verdana" w:cs="PTSans-Regular"/>
          <w:color w:val="000000"/>
          <w:sz w:val="24"/>
        </w:rPr>
        <w:t xml:space="preserve"> </w:t>
      </w:r>
      <w:r w:rsidR="001426F0" w:rsidRPr="0004016F">
        <w:rPr>
          <w:rFonts w:ascii="Verdana" w:hAnsi="Verdana" w:cs="PTSans-Regular"/>
          <w:color w:val="000000"/>
          <w:sz w:val="24"/>
        </w:rPr>
        <w:t>And d</w:t>
      </w:r>
      <w:r w:rsidR="002A143D" w:rsidRPr="0004016F">
        <w:rPr>
          <w:rFonts w:ascii="Verdana" w:hAnsi="Verdana" w:cs="PTSans-Regular"/>
          <w:color w:val="000000"/>
          <w:sz w:val="24"/>
        </w:rPr>
        <w:t>ifferent covenants have different kinds of commitments.</w:t>
      </w:r>
      <w:r w:rsidR="001426F0" w:rsidRPr="0004016F">
        <w:rPr>
          <w:rFonts w:ascii="Verdana" w:hAnsi="Verdana" w:cs="PTSans-Regular"/>
          <w:color w:val="000000"/>
          <w:sz w:val="24"/>
        </w:rPr>
        <w:t xml:space="preserve"> We see this as our definition continues. </w:t>
      </w:r>
    </w:p>
    <w:p w14:paraId="6630D0C6" w14:textId="77777777" w:rsidR="003F7DB0" w:rsidRPr="0004016F" w:rsidRDefault="003F7DB0" w:rsidP="003F7DB0">
      <w:pPr>
        <w:spacing w:after="0"/>
        <w:rPr>
          <w:rFonts w:ascii="Verdana" w:hAnsi="Verdana" w:cs="PTSans-Regular"/>
          <w:color w:val="000000"/>
          <w:sz w:val="24"/>
        </w:rPr>
      </w:pPr>
    </w:p>
    <w:p w14:paraId="6266AC8A" w14:textId="1F467739" w:rsidR="004809D3" w:rsidRPr="00D3351C" w:rsidRDefault="004809D3" w:rsidP="003F7DB0">
      <w:pPr>
        <w:pStyle w:val="ListParagraph"/>
        <w:numPr>
          <w:ilvl w:val="0"/>
          <w:numId w:val="43"/>
        </w:numPr>
        <w:spacing w:after="0"/>
        <w:rPr>
          <w:rFonts w:ascii="Verdana" w:hAnsi="Verdana" w:cs="PTSans-Regular"/>
          <w:b/>
          <w:color w:val="000000"/>
          <w:sz w:val="24"/>
          <w:highlight w:val="yellow"/>
        </w:rPr>
      </w:pPr>
      <w:r w:rsidRPr="00D3351C">
        <w:rPr>
          <w:rFonts w:ascii="Verdana" w:hAnsi="Verdana" w:cs="PTSans-Regular"/>
          <w:b/>
          <w:color w:val="000000"/>
          <w:sz w:val="24"/>
          <w:highlight w:val="yellow"/>
        </w:rPr>
        <w:t>God sets the covenantal terms</w:t>
      </w:r>
    </w:p>
    <w:p w14:paraId="7BFC2CA1" w14:textId="783B9CC3" w:rsidR="00B12D36" w:rsidRPr="0004016F" w:rsidRDefault="004809D3" w:rsidP="003F7DB0">
      <w:pPr>
        <w:spacing w:after="0"/>
        <w:rPr>
          <w:rFonts w:ascii="Verdana" w:hAnsi="Verdana" w:cs="PTSans-Regular"/>
          <w:i/>
          <w:color w:val="7030A0"/>
          <w:sz w:val="24"/>
        </w:rPr>
      </w:pPr>
      <w:r w:rsidRPr="00D3351C">
        <w:rPr>
          <w:rFonts w:ascii="Verdana" w:hAnsi="Verdana" w:cs="PTSans-Regular"/>
          <w:color w:val="000000"/>
          <w:sz w:val="24"/>
          <w:highlight w:val="yellow"/>
        </w:rPr>
        <w:t>O</w:t>
      </w:r>
      <w:r w:rsidR="00B12D36" w:rsidRPr="00D3351C">
        <w:rPr>
          <w:rFonts w:ascii="Verdana" w:hAnsi="Verdana" w:cs="PTSans-Regular"/>
          <w:color w:val="000000"/>
          <w:sz w:val="24"/>
          <w:highlight w:val="yellow"/>
        </w:rPr>
        <w:t xml:space="preserve">ur </w:t>
      </w:r>
      <w:r w:rsidR="00F26D28" w:rsidRPr="00D3351C">
        <w:rPr>
          <w:rFonts w:ascii="Verdana" w:hAnsi="Verdana" w:cs="PTSans-Regular"/>
          <w:color w:val="000000"/>
          <w:sz w:val="24"/>
          <w:highlight w:val="yellow"/>
        </w:rPr>
        <w:t>definition</w:t>
      </w:r>
      <w:r w:rsidR="00B12D36" w:rsidRPr="00D3351C">
        <w:rPr>
          <w:rFonts w:ascii="Verdana" w:hAnsi="Verdana" w:cs="PTSans-Regular"/>
          <w:color w:val="000000"/>
          <w:sz w:val="24"/>
          <w:highlight w:val="yellow"/>
        </w:rPr>
        <w:t xml:space="preserve"> also says these covenants:</w:t>
      </w:r>
      <w:r w:rsidRPr="00D3351C">
        <w:rPr>
          <w:rFonts w:ascii="Verdana" w:hAnsi="Verdana" w:cs="PTSans-Regular"/>
          <w:color w:val="000000"/>
          <w:sz w:val="24"/>
          <w:highlight w:val="yellow"/>
        </w:rPr>
        <w:t xml:space="preserve"> </w:t>
      </w:r>
      <w:r w:rsidRPr="00D3351C">
        <w:rPr>
          <w:rFonts w:ascii="Verdana" w:hAnsi="Verdana" w:cs="PTSans-Regular"/>
          <w:i/>
          <w:color w:val="7030A0"/>
          <w:sz w:val="24"/>
          <w:highlight w:val="yellow"/>
        </w:rPr>
        <w:t>may</w:t>
      </w:r>
      <w:r w:rsidR="00B12D36" w:rsidRPr="00D3351C">
        <w:rPr>
          <w:rFonts w:ascii="Verdana" w:hAnsi="Verdana" w:cs="PTSans-Regular"/>
          <w:i/>
          <w:color w:val="7030A0"/>
          <w:sz w:val="24"/>
          <w:highlight w:val="yellow"/>
        </w:rPr>
        <w:t xml:space="preserve"> include obligations, rewards, and/or punishments from Him</w:t>
      </w:r>
      <w:r w:rsidRPr="00D3351C">
        <w:rPr>
          <w:rFonts w:ascii="Verdana" w:hAnsi="Verdana" w:cs="PTSans-Regular"/>
          <w:i/>
          <w:color w:val="7030A0"/>
          <w:sz w:val="24"/>
          <w:highlight w:val="yellow"/>
        </w:rPr>
        <w:t>.</w:t>
      </w:r>
    </w:p>
    <w:p w14:paraId="689CE6CC" w14:textId="77777777" w:rsidR="00F26D28" w:rsidRPr="0004016F" w:rsidRDefault="00F26D28" w:rsidP="003F7DB0">
      <w:pPr>
        <w:spacing w:after="0"/>
        <w:rPr>
          <w:rFonts w:ascii="Verdana" w:hAnsi="Verdana" w:cs="PTSans-Regular"/>
          <w:color w:val="000000"/>
          <w:sz w:val="24"/>
        </w:rPr>
      </w:pPr>
    </w:p>
    <w:p w14:paraId="144919D9" w14:textId="31E99E5F" w:rsidR="00B12D36" w:rsidRPr="0004016F" w:rsidRDefault="00F26D28" w:rsidP="003F7DB0">
      <w:pPr>
        <w:spacing w:after="0"/>
        <w:rPr>
          <w:rFonts w:ascii="Verdana" w:hAnsi="Verdana" w:cs="PTSans-Regular"/>
          <w:color w:val="000000"/>
          <w:sz w:val="24"/>
        </w:rPr>
      </w:pPr>
      <w:r w:rsidRPr="0004016F">
        <w:rPr>
          <w:rFonts w:ascii="Verdana" w:hAnsi="Verdana" w:cs="PTSans-Regular"/>
          <w:color w:val="000000"/>
          <w:sz w:val="24"/>
        </w:rPr>
        <w:t xml:space="preserve">We’ve alluded to some of this already, but we need to build out this understanding further. </w:t>
      </w:r>
      <w:r w:rsidR="00B12D36" w:rsidRPr="0004016F">
        <w:rPr>
          <w:rFonts w:ascii="Verdana" w:hAnsi="Verdana" w:cs="PTSans-Regular"/>
          <w:color w:val="000000"/>
          <w:sz w:val="24"/>
        </w:rPr>
        <w:t xml:space="preserve">In the course of these lessons, you will see that the details and terms of the covenants we will look at </w:t>
      </w:r>
      <w:r w:rsidR="00B12D36" w:rsidRPr="0004016F">
        <w:rPr>
          <w:rFonts w:ascii="Verdana" w:hAnsi="Verdana" w:cs="PTSans-Regular"/>
          <w:i/>
          <w:iCs/>
          <w:color w:val="000000"/>
          <w:sz w:val="24"/>
        </w:rPr>
        <w:t>differ</w:t>
      </w:r>
      <w:r w:rsidR="00B12D36" w:rsidRPr="0004016F">
        <w:rPr>
          <w:rFonts w:ascii="Verdana" w:hAnsi="Verdana" w:cs="PTSans-Regular"/>
          <w:color w:val="000000"/>
          <w:sz w:val="24"/>
        </w:rPr>
        <w:t xml:space="preserve">. The word “may” in our </w:t>
      </w:r>
      <w:r w:rsidRPr="0004016F">
        <w:rPr>
          <w:rFonts w:ascii="Verdana" w:hAnsi="Verdana" w:cs="PTSans-Regular"/>
          <w:color w:val="000000"/>
          <w:sz w:val="24"/>
        </w:rPr>
        <w:t>definition</w:t>
      </w:r>
      <w:r w:rsidR="00B12D36" w:rsidRPr="0004016F">
        <w:rPr>
          <w:rFonts w:ascii="Verdana" w:hAnsi="Verdana" w:cs="PTSans-Regular"/>
          <w:color w:val="000000"/>
          <w:sz w:val="24"/>
        </w:rPr>
        <w:t xml:space="preserve"> is </w:t>
      </w:r>
      <w:proofErr w:type="gramStart"/>
      <w:r w:rsidR="00B12D36" w:rsidRPr="0004016F">
        <w:rPr>
          <w:rFonts w:ascii="Verdana" w:hAnsi="Verdana" w:cs="PTSans-Regular"/>
          <w:color w:val="000000"/>
          <w:sz w:val="24"/>
        </w:rPr>
        <w:t>really important</w:t>
      </w:r>
      <w:proofErr w:type="gramEnd"/>
      <w:r w:rsidR="00B12D36" w:rsidRPr="0004016F">
        <w:rPr>
          <w:rFonts w:ascii="Verdana" w:hAnsi="Verdana" w:cs="PTSans-Regular"/>
          <w:color w:val="000000"/>
          <w:sz w:val="24"/>
        </w:rPr>
        <w:t xml:space="preserve">, because each covenant may or may not include these things. Some covenants require specific obligations be met by another party </w:t>
      </w:r>
      <w:proofErr w:type="gramStart"/>
      <w:r w:rsidR="00B12D36" w:rsidRPr="0004016F">
        <w:rPr>
          <w:rFonts w:ascii="Verdana" w:hAnsi="Verdana" w:cs="PTSans-Regular"/>
          <w:color w:val="000000"/>
          <w:sz w:val="24"/>
        </w:rPr>
        <w:t>in order for</w:t>
      </w:r>
      <w:proofErr w:type="gramEnd"/>
      <w:r w:rsidR="00B12D36" w:rsidRPr="0004016F">
        <w:rPr>
          <w:rFonts w:ascii="Verdana" w:hAnsi="Verdana" w:cs="PTSans-Regular"/>
          <w:color w:val="000000"/>
          <w:sz w:val="24"/>
        </w:rPr>
        <w:t xml:space="preserve"> the covenant rewards to be experienced. Some covenants include rewards for one </w:t>
      </w:r>
      <w:proofErr w:type="gramStart"/>
      <w:r w:rsidR="00B12D36" w:rsidRPr="0004016F">
        <w:rPr>
          <w:rFonts w:ascii="Verdana" w:hAnsi="Verdana" w:cs="PTSans-Regular"/>
          <w:color w:val="000000"/>
          <w:sz w:val="24"/>
        </w:rPr>
        <w:t>party</w:t>
      </w:r>
      <w:proofErr w:type="gramEnd"/>
      <w:r w:rsidR="00B12D36" w:rsidRPr="0004016F">
        <w:rPr>
          <w:rFonts w:ascii="Verdana" w:hAnsi="Verdana" w:cs="PTSans-Regular"/>
          <w:color w:val="000000"/>
          <w:sz w:val="24"/>
        </w:rPr>
        <w:t xml:space="preserve"> or another based solely on grace to them. And some covenants include various punishments for the breaking the terms of the covenant. </w:t>
      </w:r>
    </w:p>
    <w:p w14:paraId="537148F6" w14:textId="77777777"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Remember, the Triune God sets these terms, not anyone else. </w:t>
      </w:r>
    </w:p>
    <w:p w14:paraId="5A0458F1" w14:textId="77777777" w:rsidR="009C2CE8"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u w:val="single"/>
        </w:rPr>
        <w:t xml:space="preserve">In all of this, </w:t>
      </w:r>
      <w:r w:rsidRPr="00D3351C">
        <w:rPr>
          <w:rFonts w:ascii="Verdana" w:hAnsi="Verdana" w:cs="PTSans-Regular"/>
          <w:color w:val="000000"/>
          <w:sz w:val="24"/>
          <w:highlight w:val="yellow"/>
          <w:u w:val="single"/>
        </w:rPr>
        <w:t xml:space="preserve">it’s important to see that there is some variation in the </w:t>
      </w:r>
      <w:r w:rsidRPr="00D3351C">
        <w:rPr>
          <w:rFonts w:ascii="Verdana" w:hAnsi="Verdana" w:cs="PTSans-Regular"/>
          <w:i/>
          <w:color w:val="000000"/>
          <w:sz w:val="24"/>
          <w:highlight w:val="yellow"/>
          <w:u w:val="single"/>
        </w:rPr>
        <w:t>divine covenants</w:t>
      </w:r>
      <w:r w:rsidRPr="00D3351C">
        <w:rPr>
          <w:rFonts w:ascii="Verdana" w:hAnsi="Verdana" w:cs="PTSans-Regular"/>
          <w:color w:val="000000"/>
          <w:sz w:val="24"/>
          <w:highlight w:val="yellow"/>
        </w:rPr>
        <w:t>.</w:t>
      </w:r>
      <w:r w:rsidRPr="0004016F">
        <w:rPr>
          <w:rFonts w:ascii="Verdana" w:hAnsi="Verdana" w:cs="PTSans-Regular"/>
          <w:color w:val="000000"/>
          <w:sz w:val="24"/>
        </w:rPr>
        <w:t xml:space="preserve"> It’s important to keep that in mind as we work though this topic. </w:t>
      </w:r>
    </w:p>
    <w:p w14:paraId="3C08E8DF" w14:textId="045CA123"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I’ll be pointing out these varied covenant terms as we go along. That’s part of this study</w:t>
      </w:r>
      <w:r w:rsidR="00F26D28" w:rsidRPr="0004016F">
        <w:rPr>
          <w:rFonts w:ascii="Verdana" w:hAnsi="Verdana" w:cs="PTSans-Regular"/>
          <w:color w:val="000000"/>
          <w:sz w:val="24"/>
        </w:rPr>
        <w:t>—</w:t>
      </w:r>
      <w:r w:rsidRPr="0004016F">
        <w:rPr>
          <w:rFonts w:ascii="Verdana" w:hAnsi="Verdana" w:cs="PTSans-Regular"/>
          <w:color w:val="000000"/>
          <w:sz w:val="24"/>
        </w:rPr>
        <w:t>helping you see these factors in the covenants we’ll cover.</w:t>
      </w:r>
    </w:p>
    <w:p w14:paraId="709E61ED" w14:textId="77777777" w:rsidR="003F7DB0" w:rsidRPr="0004016F" w:rsidRDefault="003F7DB0" w:rsidP="003F7DB0">
      <w:pPr>
        <w:spacing w:after="0"/>
        <w:rPr>
          <w:rFonts w:ascii="Verdana" w:hAnsi="Verdana" w:cs="PTSans-Regular"/>
          <w:color w:val="000000"/>
          <w:sz w:val="24"/>
        </w:rPr>
      </w:pPr>
    </w:p>
    <w:p w14:paraId="314E203A" w14:textId="0EBD250C" w:rsidR="00F26D28" w:rsidRPr="00D3351C" w:rsidRDefault="006A5CBB" w:rsidP="003F7DB0">
      <w:pPr>
        <w:pStyle w:val="ListParagraph"/>
        <w:numPr>
          <w:ilvl w:val="0"/>
          <w:numId w:val="43"/>
        </w:numPr>
        <w:spacing w:after="0"/>
        <w:rPr>
          <w:rFonts w:ascii="Verdana" w:hAnsi="Verdana" w:cs="PTSans-Regular"/>
          <w:b/>
          <w:color w:val="000000"/>
          <w:sz w:val="24"/>
          <w:highlight w:val="yellow"/>
        </w:rPr>
      </w:pPr>
      <w:r w:rsidRPr="00D3351C">
        <w:rPr>
          <w:rFonts w:ascii="Verdana" w:hAnsi="Verdana" w:cs="PTSans-Regular"/>
          <w:b/>
          <w:color w:val="000000"/>
          <w:sz w:val="24"/>
          <w:highlight w:val="yellow"/>
        </w:rPr>
        <w:lastRenderedPageBreak/>
        <w:t>Two types of divine covenants</w:t>
      </w:r>
    </w:p>
    <w:p w14:paraId="714EDB35" w14:textId="4668AF5F" w:rsidR="005855D2" w:rsidRPr="0004016F" w:rsidRDefault="00F26D28" w:rsidP="003F7DB0">
      <w:pPr>
        <w:spacing w:after="0"/>
        <w:rPr>
          <w:rFonts w:ascii="Verdana" w:hAnsi="Verdana" w:cs="PTSans-Regular"/>
          <w:color w:val="000000"/>
          <w:sz w:val="24"/>
        </w:rPr>
      </w:pPr>
      <w:r w:rsidRPr="0004016F">
        <w:rPr>
          <w:rFonts w:ascii="Verdana" w:hAnsi="Verdana" w:cs="PTSans-Regular"/>
          <w:color w:val="000000"/>
          <w:sz w:val="24"/>
        </w:rPr>
        <w:t xml:space="preserve">But in this first lesson, we will take </w:t>
      </w:r>
      <w:r w:rsidR="005855D2" w:rsidRPr="0004016F">
        <w:rPr>
          <w:rFonts w:ascii="Verdana" w:hAnsi="Verdana" w:cs="PTSans-Regular"/>
          <w:color w:val="000000"/>
          <w:sz w:val="24"/>
        </w:rPr>
        <w:t xml:space="preserve">a few minutes to identify the two </w:t>
      </w:r>
      <w:r w:rsidR="005855D2" w:rsidRPr="0004016F">
        <w:rPr>
          <w:rFonts w:ascii="Verdana" w:hAnsi="Verdana" w:cs="PTSans-Regular"/>
          <w:i/>
          <w:iCs/>
          <w:color w:val="000000"/>
          <w:sz w:val="24"/>
          <w:u w:val="single"/>
        </w:rPr>
        <w:t>types</w:t>
      </w:r>
      <w:r w:rsidR="005855D2" w:rsidRPr="0004016F">
        <w:rPr>
          <w:rFonts w:ascii="Verdana" w:hAnsi="Verdana" w:cs="PTSans-Regular"/>
          <w:color w:val="000000"/>
          <w:sz w:val="24"/>
          <w:u w:val="single"/>
        </w:rPr>
        <w:t xml:space="preserve"> of divine covenants</w:t>
      </w:r>
      <w:r w:rsidR="005855D2" w:rsidRPr="0004016F">
        <w:rPr>
          <w:rFonts w:ascii="Verdana" w:hAnsi="Verdana" w:cs="PTSans-Regular"/>
          <w:color w:val="000000"/>
          <w:sz w:val="24"/>
        </w:rPr>
        <w:t xml:space="preserve">, </w:t>
      </w:r>
      <w:r w:rsidR="001426F0" w:rsidRPr="0004016F">
        <w:rPr>
          <w:rFonts w:ascii="Verdana" w:hAnsi="Verdana" w:cs="PTSans-Regular"/>
          <w:color w:val="000000"/>
          <w:sz w:val="24"/>
        </w:rPr>
        <w:t xml:space="preserve">this speaks to the most important variation that can exist in divine covenants, </w:t>
      </w:r>
      <w:r w:rsidR="005855D2" w:rsidRPr="0004016F">
        <w:rPr>
          <w:rFonts w:ascii="Verdana" w:hAnsi="Verdana" w:cs="PTSans-Regular"/>
          <w:color w:val="000000"/>
          <w:sz w:val="24"/>
        </w:rPr>
        <w:t xml:space="preserve">these are classified as “covenants of works” and “covenants of grace.” </w:t>
      </w:r>
    </w:p>
    <w:p w14:paraId="1EC5D4F3" w14:textId="0667EB0E" w:rsidR="005855D2" w:rsidRPr="0004016F" w:rsidRDefault="005855D2" w:rsidP="003F7DB0">
      <w:pPr>
        <w:spacing w:after="0"/>
        <w:rPr>
          <w:rFonts w:ascii="Verdana" w:hAnsi="Verdana" w:cs="PTSans-Regular"/>
          <w:color w:val="000000"/>
          <w:sz w:val="24"/>
        </w:rPr>
      </w:pPr>
    </w:p>
    <w:p w14:paraId="5BB13813" w14:textId="648515E7" w:rsidR="006A5CBB" w:rsidRPr="00D3351C" w:rsidRDefault="006A5CBB" w:rsidP="003F7DB0">
      <w:pPr>
        <w:pStyle w:val="ListParagraph"/>
        <w:numPr>
          <w:ilvl w:val="1"/>
          <w:numId w:val="43"/>
        </w:numPr>
        <w:spacing w:after="0"/>
        <w:rPr>
          <w:rFonts w:ascii="Verdana" w:hAnsi="Verdana" w:cs="PTSans-Regular"/>
          <w:b/>
          <w:color w:val="000000"/>
          <w:sz w:val="24"/>
          <w:highlight w:val="yellow"/>
        </w:rPr>
      </w:pPr>
      <w:r w:rsidRPr="00D3351C">
        <w:rPr>
          <w:rFonts w:ascii="Verdana" w:hAnsi="Verdana" w:cs="PTSans-Regular"/>
          <w:b/>
          <w:color w:val="000000"/>
          <w:sz w:val="24"/>
          <w:highlight w:val="yellow"/>
        </w:rPr>
        <w:t>Covenants of works</w:t>
      </w:r>
    </w:p>
    <w:p w14:paraId="62BC59A7" w14:textId="16E8114F" w:rsidR="00BA1E17" w:rsidRPr="0004016F" w:rsidRDefault="005855D2" w:rsidP="003F7DB0">
      <w:pPr>
        <w:spacing w:after="0"/>
        <w:rPr>
          <w:rFonts w:ascii="Verdana" w:hAnsi="Verdana" w:cs="PTSans-Regular"/>
          <w:color w:val="000000"/>
          <w:sz w:val="24"/>
        </w:rPr>
      </w:pPr>
      <w:r w:rsidRPr="00D3351C">
        <w:rPr>
          <w:rFonts w:ascii="Verdana" w:hAnsi="Verdana" w:cs="PTSans-Regular"/>
          <w:color w:val="000000"/>
          <w:sz w:val="24"/>
          <w:highlight w:val="yellow"/>
        </w:rPr>
        <w:t xml:space="preserve">When a covenant requires obedience to law/commands </w:t>
      </w:r>
      <w:r w:rsidRPr="00D3351C">
        <w:rPr>
          <w:rFonts w:ascii="Verdana" w:hAnsi="Verdana" w:cs="PTSans-Regular"/>
          <w:color w:val="000000"/>
          <w:sz w:val="24"/>
          <w:highlight w:val="yellow"/>
          <w:u w:val="single"/>
        </w:rPr>
        <w:t>in order to</w:t>
      </w:r>
      <w:r w:rsidRPr="00D3351C">
        <w:rPr>
          <w:rFonts w:ascii="Verdana" w:hAnsi="Verdana" w:cs="PTSans-Regular"/>
          <w:color w:val="000000"/>
          <w:sz w:val="24"/>
          <w:highlight w:val="yellow"/>
        </w:rPr>
        <w:t xml:space="preserve"> receive the rewards it </w:t>
      </w:r>
      <w:r w:rsidR="00BA1E17" w:rsidRPr="00D3351C">
        <w:rPr>
          <w:rFonts w:ascii="Verdana" w:hAnsi="Verdana" w:cs="PTSans-Regular"/>
          <w:color w:val="000000"/>
          <w:sz w:val="24"/>
          <w:highlight w:val="yellow"/>
        </w:rPr>
        <w:t>offers</w:t>
      </w:r>
      <w:r w:rsidRPr="00D3351C">
        <w:rPr>
          <w:rFonts w:ascii="Verdana" w:hAnsi="Verdana" w:cs="PTSans-Regular"/>
          <w:color w:val="000000"/>
          <w:sz w:val="24"/>
          <w:highlight w:val="yellow"/>
        </w:rPr>
        <w:t xml:space="preserve">, </w:t>
      </w:r>
      <w:r w:rsidR="00D3351C">
        <w:rPr>
          <w:rFonts w:ascii="Verdana" w:hAnsi="Verdana" w:cs="PTSans-Regular"/>
          <w:color w:val="000000"/>
          <w:sz w:val="24"/>
          <w:highlight w:val="yellow"/>
        </w:rPr>
        <w:t>it is</w:t>
      </w:r>
      <w:r w:rsidRPr="00D3351C">
        <w:rPr>
          <w:rFonts w:ascii="Verdana" w:hAnsi="Verdana" w:cs="PTSans-Regular"/>
          <w:color w:val="000000"/>
          <w:sz w:val="24"/>
          <w:highlight w:val="yellow"/>
        </w:rPr>
        <w:t xml:space="preserve"> “</w:t>
      </w:r>
      <w:r w:rsidRPr="00D3351C">
        <w:rPr>
          <w:rFonts w:ascii="Verdana" w:hAnsi="Verdana" w:cs="PTSans-Regular"/>
          <w:i/>
          <w:color w:val="000000"/>
          <w:sz w:val="24"/>
          <w:highlight w:val="yellow"/>
          <w:u w:val="single"/>
        </w:rPr>
        <w:t>a</w:t>
      </w:r>
      <w:r w:rsidRPr="00D3351C">
        <w:rPr>
          <w:rFonts w:ascii="Verdana" w:hAnsi="Verdana" w:cs="PTSans-Regular"/>
          <w:color w:val="000000"/>
          <w:sz w:val="24"/>
          <w:highlight w:val="yellow"/>
        </w:rPr>
        <w:t xml:space="preserve"> </w:t>
      </w:r>
      <w:r w:rsidRPr="00D3351C">
        <w:rPr>
          <w:rFonts w:ascii="Verdana" w:hAnsi="Verdana" w:cs="PTSans-Regular"/>
          <w:i/>
          <w:color w:val="000000"/>
          <w:sz w:val="24"/>
          <w:highlight w:val="yellow"/>
        </w:rPr>
        <w:t>covenant of works</w:t>
      </w:r>
      <w:r w:rsidRPr="00D3351C">
        <w:rPr>
          <w:rFonts w:ascii="Verdana" w:hAnsi="Verdana" w:cs="PTSans-Regular"/>
          <w:color w:val="000000"/>
          <w:sz w:val="24"/>
          <w:highlight w:val="yellow"/>
        </w:rPr>
        <w:t>.”</w:t>
      </w:r>
      <w:r w:rsidRPr="0004016F">
        <w:rPr>
          <w:rFonts w:ascii="Verdana" w:hAnsi="Verdana" w:cs="PTSans-Regular"/>
          <w:color w:val="000000"/>
          <w:sz w:val="24"/>
        </w:rPr>
        <w:t xml:space="preserve"> </w:t>
      </w:r>
    </w:p>
    <w:p w14:paraId="2A742BC9" w14:textId="79BC318B" w:rsidR="005855D2" w:rsidRPr="0004016F" w:rsidRDefault="005855D2" w:rsidP="003F7DB0">
      <w:pPr>
        <w:spacing w:after="0"/>
        <w:rPr>
          <w:rFonts w:ascii="Verdana" w:hAnsi="Verdana" w:cs="PTSans-Regular"/>
          <w:color w:val="000000"/>
          <w:sz w:val="24"/>
        </w:rPr>
      </w:pPr>
      <w:r w:rsidRPr="0004016F">
        <w:rPr>
          <w:rFonts w:ascii="Verdana" w:hAnsi="Verdana" w:cs="PTSans-Regular"/>
          <w:color w:val="000000"/>
          <w:sz w:val="24"/>
        </w:rPr>
        <w:t xml:space="preserve">If a party must obey law to receive rewards, it’s a </w:t>
      </w:r>
      <w:r w:rsidRPr="0004016F">
        <w:rPr>
          <w:rFonts w:ascii="Verdana" w:hAnsi="Verdana" w:cs="PTSans-Regular"/>
          <w:b/>
          <w:i/>
          <w:color w:val="000000"/>
          <w:sz w:val="24"/>
        </w:rPr>
        <w:t>covenant of works</w:t>
      </w:r>
      <w:r w:rsidRPr="0004016F">
        <w:rPr>
          <w:rFonts w:ascii="Verdana" w:hAnsi="Verdana" w:cs="PTSans-Regular"/>
          <w:color w:val="000000"/>
          <w:sz w:val="24"/>
        </w:rPr>
        <w:t xml:space="preserve"> to them.</w:t>
      </w:r>
    </w:p>
    <w:p w14:paraId="4BA5B8DA" w14:textId="199A8FBC" w:rsidR="009C2CE8" w:rsidRPr="00D3351C" w:rsidRDefault="00BA1E17" w:rsidP="003F7DB0">
      <w:pPr>
        <w:spacing w:after="0"/>
        <w:ind w:firstLine="720"/>
        <w:rPr>
          <w:rFonts w:ascii="Verdana" w:hAnsi="Verdana" w:cs="PTSans-Regular"/>
          <w:color w:val="000000"/>
          <w:sz w:val="24"/>
          <w:highlight w:val="yellow"/>
        </w:rPr>
      </w:pPr>
      <w:r w:rsidRPr="00D3351C">
        <w:rPr>
          <w:rFonts w:ascii="Verdana" w:hAnsi="Verdana" w:cs="PTSans-Regular"/>
          <w:color w:val="000000"/>
          <w:sz w:val="24"/>
          <w:highlight w:val="yellow"/>
        </w:rPr>
        <w:t xml:space="preserve">In this, we must realize that by default, </w:t>
      </w:r>
      <w:r w:rsidR="00D3351C" w:rsidRPr="00D3351C">
        <w:rPr>
          <w:rFonts w:ascii="Verdana" w:hAnsi="Verdana" w:cs="PTSans-Regular"/>
          <w:color w:val="000000"/>
          <w:sz w:val="24"/>
          <w:highlight w:val="yellow"/>
        </w:rPr>
        <w:t>c</w:t>
      </w:r>
      <w:r w:rsidRPr="00D3351C">
        <w:rPr>
          <w:rFonts w:ascii="Verdana" w:hAnsi="Verdana" w:cs="PTSans-Regular"/>
          <w:color w:val="000000"/>
          <w:sz w:val="24"/>
          <w:highlight w:val="yellow"/>
        </w:rPr>
        <w:t xml:space="preserve">reatures owe the Creator perfect obedience </w:t>
      </w:r>
      <w:r w:rsidRPr="00D3351C">
        <w:rPr>
          <w:rFonts w:ascii="Verdana" w:hAnsi="Verdana" w:cs="PTSans-Regular"/>
          <w:i/>
          <w:iCs/>
          <w:color w:val="000000"/>
          <w:sz w:val="24"/>
          <w:highlight w:val="yellow"/>
        </w:rPr>
        <w:t>for no reward</w:t>
      </w:r>
      <w:r w:rsidRPr="00D3351C">
        <w:rPr>
          <w:rFonts w:ascii="Verdana" w:hAnsi="Verdana" w:cs="PTSans-Regular"/>
          <w:color w:val="000000"/>
          <w:sz w:val="24"/>
          <w:highlight w:val="yellow"/>
        </w:rPr>
        <w:t xml:space="preserve">. </w:t>
      </w:r>
      <w:r w:rsidRPr="00D3351C">
        <w:rPr>
          <w:rFonts w:ascii="Verdana" w:hAnsi="Verdana" w:cs="PTSans-Regular"/>
          <w:i/>
          <w:iCs/>
          <w:color w:val="000000"/>
          <w:sz w:val="24"/>
          <w:highlight w:val="yellow"/>
          <w:u w:val="single"/>
        </w:rPr>
        <w:t>This is our duty</w:t>
      </w:r>
      <w:r w:rsidRPr="00D3351C">
        <w:rPr>
          <w:rFonts w:ascii="Verdana" w:hAnsi="Verdana" w:cs="PTSans-Regular"/>
          <w:color w:val="000000"/>
          <w:sz w:val="24"/>
          <w:highlight w:val="yellow"/>
        </w:rPr>
        <w:t xml:space="preserve"> (Luke 17:7-10). </w:t>
      </w:r>
    </w:p>
    <w:p w14:paraId="43C58779" w14:textId="73D4F41C" w:rsidR="00BA1E17" w:rsidRPr="0004016F" w:rsidRDefault="00BA1E17" w:rsidP="003F7DB0">
      <w:pPr>
        <w:spacing w:after="0"/>
        <w:rPr>
          <w:rFonts w:ascii="Verdana" w:hAnsi="Verdana" w:cs="PTSans-Regular"/>
          <w:color w:val="000000"/>
          <w:sz w:val="24"/>
        </w:rPr>
      </w:pPr>
      <w:r w:rsidRPr="00D3351C">
        <w:rPr>
          <w:rFonts w:ascii="Verdana" w:hAnsi="Verdana" w:cs="PTSans-Regular"/>
          <w:color w:val="000000"/>
          <w:sz w:val="24"/>
          <w:highlight w:val="yellow"/>
        </w:rPr>
        <w:t xml:space="preserve">But in a covenant of works, God is </w:t>
      </w:r>
      <w:r w:rsidRPr="00D3351C">
        <w:rPr>
          <w:rFonts w:ascii="Verdana" w:hAnsi="Verdana" w:cs="PTSans-Regular"/>
          <w:i/>
          <w:color w:val="000000"/>
          <w:sz w:val="24"/>
          <w:highlight w:val="yellow"/>
          <w:u w:val="single"/>
        </w:rPr>
        <w:t>offering</w:t>
      </w:r>
      <w:r w:rsidRPr="00D3351C">
        <w:rPr>
          <w:rFonts w:ascii="Verdana" w:hAnsi="Verdana" w:cs="PTSans-Regular"/>
          <w:color w:val="000000"/>
          <w:sz w:val="24"/>
          <w:highlight w:val="yellow"/>
        </w:rPr>
        <w:t xml:space="preserve"> (as we covered a moment ago) blessings or benefits </w:t>
      </w:r>
      <w:r w:rsidRPr="00D3351C">
        <w:rPr>
          <w:rFonts w:ascii="Verdana" w:hAnsi="Verdana" w:cs="PTSans-Regular"/>
          <w:i/>
          <w:color w:val="000000"/>
          <w:sz w:val="24"/>
          <w:highlight w:val="yellow"/>
          <w:u w:val="single"/>
        </w:rPr>
        <w:t>beyond</w:t>
      </w:r>
      <w:r w:rsidRPr="00D3351C">
        <w:rPr>
          <w:rFonts w:ascii="Verdana" w:hAnsi="Verdana" w:cs="PTSans-Regular"/>
          <w:color w:val="000000"/>
          <w:sz w:val="24"/>
          <w:highlight w:val="yellow"/>
        </w:rPr>
        <w:t xml:space="preserve"> man’s natural or existing state. Things not automatic or otherwise available to </w:t>
      </w:r>
      <w:r w:rsidR="001426F0" w:rsidRPr="00D3351C">
        <w:rPr>
          <w:rFonts w:ascii="Verdana" w:hAnsi="Verdana" w:cs="PTSans-Regular"/>
          <w:color w:val="000000"/>
          <w:sz w:val="24"/>
          <w:highlight w:val="yellow"/>
        </w:rPr>
        <w:t>them</w:t>
      </w:r>
      <w:r w:rsidRPr="00D3351C">
        <w:rPr>
          <w:rFonts w:ascii="Verdana" w:hAnsi="Verdana" w:cs="PTSans-Regular"/>
          <w:color w:val="000000"/>
          <w:sz w:val="24"/>
          <w:highlight w:val="yellow"/>
        </w:rPr>
        <w:t>. Rewards that improve or advance man’s communion with and enjoyment of God beyond nature.</w:t>
      </w:r>
    </w:p>
    <w:p w14:paraId="5DF37CEE" w14:textId="2BEB31CF" w:rsidR="00BA1E17" w:rsidRPr="0004016F" w:rsidRDefault="00BA1E17" w:rsidP="003F7DB0">
      <w:pPr>
        <w:spacing w:after="0"/>
        <w:rPr>
          <w:rFonts w:ascii="Verdana" w:hAnsi="Verdana" w:cs="PTSans-Regular"/>
          <w:color w:val="000000"/>
          <w:sz w:val="24"/>
        </w:rPr>
      </w:pPr>
      <w:r w:rsidRPr="0004016F">
        <w:rPr>
          <w:rFonts w:ascii="Verdana" w:hAnsi="Verdana" w:cs="PTSans-Regular"/>
          <w:color w:val="000000"/>
          <w:sz w:val="24"/>
        </w:rPr>
        <w:t>In a covenant of works God offers mankind rewards (improvements) man could not obtain before the covenant of works was initiated by God.</w:t>
      </w:r>
    </w:p>
    <w:p w14:paraId="78E28EE3" w14:textId="6B8FEAB4" w:rsidR="00BA1E17" w:rsidRPr="0004016F" w:rsidRDefault="00BA1E17" w:rsidP="003F7DB0">
      <w:pPr>
        <w:spacing w:after="0"/>
        <w:rPr>
          <w:rFonts w:ascii="Verdana" w:hAnsi="Verdana" w:cs="PTSans-Regular"/>
          <w:color w:val="000000"/>
          <w:sz w:val="24"/>
        </w:rPr>
      </w:pPr>
      <w:r w:rsidRPr="0004016F">
        <w:rPr>
          <w:rFonts w:ascii="Verdana" w:hAnsi="Verdana" w:cs="PTSans-Regular"/>
          <w:color w:val="000000"/>
          <w:sz w:val="24"/>
        </w:rPr>
        <w:t xml:space="preserve">Renihan speaks very well about covenants of works when he says, </w:t>
      </w:r>
      <w:r w:rsidRPr="0004016F">
        <w:rPr>
          <w:rFonts w:ascii="Verdana" w:hAnsi="Verdana" w:cs="PTSans-Regular"/>
          <w:color w:val="000000"/>
          <w:sz w:val="24"/>
          <w:u w:val="single"/>
        </w:rPr>
        <w:t>“</w:t>
      </w:r>
      <w:r w:rsidRPr="0004016F">
        <w:rPr>
          <w:rFonts w:ascii="Verdana" w:hAnsi="Verdana" w:cs="PTSans-Regular"/>
          <w:color w:val="984806" w:themeColor="accent6" w:themeShade="80"/>
          <w:sz w:val="24"/>
          <w:u w:val="single"/>
        </w:rPr>
        <w:t xml:space="preserve">In a covenant of works, you must earn the reward. You get out that </w:t>
      </w:r>
      <w:r w:rsidR="00CA4D54" w:rsidRPr="0004016F">
        <w:rPr>
          <w:rFonts w:ascii="Verdana" w:hAnsi="Verdana" w:cs="PTSans-Regular"/>
          <w:color w:val="984806" w:themeColor="accent6" w:themeShade="80"/>
          <w:sz w:val="24"/>
          <w:u w:val="single"/>
        </w:rPr>
        <w:t>you</w:t>
      </w:r>
      <w:r w:rsidRPr="0004016F">
        <w:rPr>
          <w:rFonts w:ascii="Verdana" w:hAnsi="Verdana" w:cs="PTSans-Regular"/>
          <w:color w:val="984806" w:themeColor="accent6" w:themeShade="80"/>
          <w:sz w:val="24"/>
          <w:u w:val="single"/>
        </w:rPr>
        <w:t xml:space="preserve"> put in. You reap what you sow. Obey and be blessed; </w:t>
      </w:r>
      <w:r w:rsidR="00CA4D54" w:rsidRPr="0004016F">
        <w:rPr>
          <w:rFonts w:ascii="Verdana" w:hAnsi="Verdana" w:cs="PTSans-Regular"/>
          <w:color w:val="984806" w:themeColor="accent6" w:themeShade="80"/>
          <w:sz w:val="24"/>
          <w:u w:val="single"/>
        </w:rPr>
        <w:t>disobey</w:t>
      </w:r>
      <w:r w:rsidRPr="0004016F">
        <w:rPr>
          <w:rFonts w:ascii="Verdana" w:hAnsi="Verdana" w:cs="PTSans-Regular"/>
          <w:color w:val="984806" w:themeColor="accent6" w:themeShade="80"/>
          <w:sz w:val="24"/>
          <w:u w:val="single"/>
        </w:rPr>
        <w:t xml:space="preserve"> and be cursed. The idea of merit or earning, though, is relative in the sense that God dictates the terms of what the </w:t>
      </w:r>
      <w:r w:rsidR="00CA4D54" w:rsidRPr="0004016F">
        <w:rPr>
          <w:rFonts w:ascii="Verdana" w:hAnsi="Verdana" w:cs="PTSans-Regular"/>
          <w:color w:val="984806" w:themeColor="accent6" w:themeShade="80"/>
          <w:sz w:val="24"/>
          <w:u w:val="single"/>
        </w:rPr>
        <w:t>obedience</w:t>
      </w:r>
      <w:r w:rsidRPr="0004016F">
        <w:rPr>
          <w:rFonts w:ascii="Verdana" w:hAnsi="Verdana" w:cs="PTSans-Regular"/>
          <w:color w:val="984806" w:themeColor="accent6" w:themeShade="80"/>
          <w:sz w:val="24"/>
          <w:u w:val="single"/>
        </w:rPr>
        <w:t xml:space="preserve"> rende</w:t>
      </w:r>
      <w:r w:rsidR="00CA4D54" w:rsidRPr="0004016F">
        <w:rPr>
          <w:rFonts w:ascii="Verdana" w:hAnsi="Verdana" w:cs="PTSans-Regular"/>
          <w:color w:val="984806" w:themeColor="accent6" w:themeShade="80"/>
          <w:sz w:val="24"/>
          <w:u w:val="single"/>
        </w:rPr>
        <w:t xml:space="preserve">red will be as well as what the blessing rewarded with be. Apart from God making rewards available through covenantal obedience, the creature could never claim recompense from God because the creature can never place the Creator in its debt. And therefore, if God says ‘Do this and receive that’ then such is the agreement. God is free to dictate the conditions and the rewards as He sees fit according to His own wisdom and </w:t>
      </w:r>
      <w:r w:rsidR="00C318DC" w:rsidRPr="0004016F">
        <w:rPr>
          <w:rFonts w:ascii="Verdana" w:hAnsi="Verdana" w:cs="PTSans-Regular"/>
          <w:color w:val="984806" w:themeColor="accent6" w:themeShade="80"/>
          <w:sz w:val="24"/>
          <w:u w:val="single"/>
        </w:rPr>
        <w:t>j</w:t>
      </w:r>
      <w:r w:rsidR="00CA4D54" w:rsidRPr="0004016F">
        <w:rPr>
          <w:rFonts w:ascii="Verdana" w:hAnsi="Verdana" w:cs="PTSans-Regular"/>
          <w:color w:val="984806" w:themeColor="accent6" w:themeShade="80"/>
          <w:sz w:val="24"/>
          <w:u w:val="single"/>
        </w:rPr>
        <w:t>ustice. And once God established a work-reward relationship, the blessings can be claimed according to justice. In a covenant of works, your obedience rightly earns the blessing.</w:t>
      </w:r>
      <w:r w:rsidRPr="0004016F">
        <w:rPr>
          <w:rFonts w:ascii="Verdana" w:hAnsi="Verdana" w:cs="PTSans-Regular"/>
          <w:color w:val="000000"/>
          <w:sz w:val="24"/>
        </w:rPr>
        <w:t>”</w:t>
      </w:r>
    </w:p>
    <w:p w14:paraId="406B45D1" w14:textId="0B2BDED3" w:rsidR="00200670" w:rsidRPr="0004016F" w:rsidRDefault="00200670" w:rsidP="003F7DB0">
      <w:pPr>
        <w:spacing w:after="0"/>
        <w:rPr>
          <w:rFonts w:ascii="Verdana" w:hAnsi="Verdana" w:cs="PTSans-Regular"/>
          <w:color w:val="000000"/>
          <w:sz w:val="24"/>
        </w:rPr>
      </w:pPr>
      <w:r w:rsidRPr="0004016F">
        <w:rPr>
          <w:rFonts w:ascii="Verdana" w:hAnsi="Verdana" w:cs="PTSans-Regular"/>
          <w:color w:val="000000"/>
          <w:sz w:val="24"/>
        </w:rPr>
        <w:t xml:space="preserve">So, if a party must obey law to receive rewards, it’s a </w:t>
      </w:r>
      <w:r w:rsidRPr="0004016F">
        <w:rPr>
          <w:rFonts w:ascii="Verdana" w:hAnsi="Verdana" w:cs="PTSans-Regular"/>
          <w:b/>
          <w:i/>
          <w:color w:val="000000"/>
          <w:sz w:val="24"/>
        </w:rPr>
        <w:t>covenant of works</w:t>
      </w:r>
      <w:r w:rsidRPr="0004016F">
        <w:rPr>
          <w:rFonts w:ascii="Verdana" w:hAnsi="Verdana" w:cs="PTSans-Regular"/>
          <w:color w:val="000000"/>
          <w:sz w:val="24"/>
        </w:rPr>
        <w:t xml:space="preserve"> to them.</w:t>
      </w:r>
    </w:p>
    <w:p w14:paraId="2D0FF9A1" w14:textId="77777777" w:rsidR="00C318DC" w:rsidRPr="0004016F" w:rsidRDefault="00C318DC" w:rsidP="003F7DB0">
      <w:pPr>
        <w:spacing w:after="0"/>
        <w:rPr>
          <w:rFonts w:ascii="Verdana" w:hAnsi="Verdana" w:cs="PTSans-Regular"/>
          <w:color w:val="000000"/>
          <w:sz w:val="24"/>
        </w:rPr>
      </w:pPr>
    </w:p>
    <w:p w14:paraId="2ECA7D05" w14:textId="08BE776D" w:rsidR="00200670" w:rsidRPr="00D3351C" w:rsidRDefault="006A5CBB" w:rsidP="003F7DB0">
      <w:pPr>
        <w:pStyle w:val="ListParagraph"/>
        <w:numPr>
          <w:ilvl w:val="1"/>
          <w:numId w:val="43"/>
        </w:numPr>
        <w:spacing w:after="0"/>
        <w:rPr>
          <w:rFonts w:ascii="Verdana" w:hAnsi="Verdana" w:cs="PTSans-Regular"/>
          <w:b/>
          <w:color w:val="000000"/>
          <w:sz w:val="24"/>
          <w:highlight w:val="yellow"/>
        </w:rPr>
      </w:pPr>
      <w:r w:rsidRPr="00D3351C">
        <w:rPr>
          <w:rFonts w:ascii="Verdana" w:hAnsi="Verdana" w:cs="PTSans-Regular"/>
          <w:b/>
          <w:color w:val="000000"/>
          <w:sz w:val="24"/>
          <w:highlight w:val="yellow"/>
        </w:rPr>
        <w:t>Covenants of grace</w:t>
      </w:r>
    </w:p>
    <w:p w14:paraId="05D703E5" w14:textId="77777777" w:rsidR="005855D2" w:rsidRPr="00D3351C" w:rsidRDefault="005855D2" w:rsidP="003F7DB0">
      <w:pPr>
        <w:spacing w:after="0"/>
        <w:rPr>
          <w:rFonts w:ascii="Verdana" w:hAnsi="Verdana" w:cs="PTSans-Regular"/>
          <w:color w:val="000000"/>
          <w:sz w:val="24"/>
          <w:highlight w:val="yellow"/>
        </w:rPr>
      </w:pPr>
      <w:bookmarkStart w:id="11" w:name="_Hlk28868202"/>
      <w:r w:rsidRPr="00D3351C">
        <w:rPr>
          <w:rFonts w:ascii="Verdana" w:hAnsi="Verdana" w:cs="PTSans-Regular"/>
          <w:color w:val="000000"/>
          <w:sz w:val="24"/>
          <w:highlight w:val="yellow"/>
        </w:rPr>
        <w:t xml:space="preserve">The </w:t>
      </w:r>
      <w:r w:rsidRPr="00D3351C">
        <w:rPr>
          <w:rFonts w:ascii="Verdana" w:hAnsi="Verdana" w:cs="PTSans-Regular"/>
          <w:color w:val="000000"/>
          <w:sz w:val="24"/>
          <w:highlight w:val="yellow"/>
          <w:u w:val="single"/>
        </w:rPr>
        <w:t>other</w:t>
      </w:r>
      <w:r w:rsidRPr="00D3351C">
        <w:rPr>
          <w:rFonts w:ascii="Verdana" w:hAnsi="Verdana" w:cs="PTSans-Regular"/>
          <w:color w:val="000000"/>
          <w:sz w:val="24"/>
          <w:highlight w:val="yellow"/>
        </w:rPr>
        <w:t xml:space="preserve"> type of divine covenant is historically called “</w:t>
      </w:r>
      <w:r w:rsidRPr="00D3351C">
        <w:rPr>
          <w:rFonts w:ascii="Verdana" w:hAnsi="Verdana" w:cs="PTSans-Regular"/>
          <w:i/>
          <w:color w:val="000000"/>
          <w:sz w:val="24"/>
          <w:highlight w:val="yellow"/>
          <w:u w:val="single"/>
        </w:rPr>
        <w:t>a</w:t>
      </w:r>
      <w:r w:rsidRPr="00D3351C">
        <w:rPr>
          <w:rFonts w:ascii="Verdana" w:hAnsi="Verdana" w:cs="PTSans-Regular"/>
          <w:color w:val="000000"/>
          <w:sz w:val="24"/>
          <w:highlight w:val="yellow"/>
        </w:rPr>
        <w:t xml:space="preserve"> </w:t>
      </w:r>
      <w:r w:rsidRPr="00D3351C">
        <w:rPr>
          <w:rFonts w:ascii="Verdana" w:hAnsi="Verdana" w:cs="PTSans-Regular"/>
          <w:i/>
          <w:color w:val="000000"/>
          <w:sz w:val="24"/>
          <w:highlight w:val="yellow"/>
        </w:rPr>
        <w:t>covenant of grace.</w:t>
      </w:r>
      <w:r w:rsidRPr="00D3351C">
        <w:rPr>
          <w:rFonts w:ascii="Verdana" w:hAnsi="Verdana" w:cs="PTSans-Regular"/>
          <w:color w:val="000000"/>
          <w:sz w:val="24"/>
          <w:highlight w:val="yellow"/>
        </w:rPr>
        <w:t xml:space="preserve">” </w:t>
      </w:r>
    </w:p>
    <w:p w14:paraId="05C441D5" w14:textId="525CE620" w:rsidR="005855D2" w:rsidRPr="00D3351C" w:rsidRDefault="00C318DC" w:rsidP="003F7DB0">
      <w:pPr>
        <w:spacing w:after="0"/>
        <w:rPr>
          <w:rFonts w:ascii="Verdana" w:hAnsi="Verdana" w:cs="PTSans-Regular"/>
          <w:color w:val="000000"/>
          <w:sz w:val="24"/>
          <w:highlight w:val="yellow"/>
        </w:rPr>
      </w:pPr>
      <w:r w:rsidRPr="00D3351C">
        <w:rPr>
          <w:rFonts w:ascii="Verdana" w:hAnsi="Verdana" w:cs="PTSans-Regular"/>
          <w:color w:val="000000"/>
          <w:sz w:val="24"/>
          <w:highlight w:val="yellow"/>
        </w:rPr>
        <w:t>In a</w:t>
      </w:r>
      <w:r w:rsidR="005855D2" w:rsidRPr="00D3351C">
        <w:rPr>
          <w:rFonts w:ascii="Verdana" w:hAnsi="Verdana" w:cs="PTSans-Regular"/>
          <w:color w:val="000000"/>
          <w:sz w:val="24"/>
          <w:highlight w:val="yellow"/>
        </w:rPr>
        <w:t xml:space="preserve"> </w:t>
      </w:r>
      <w:r w:rsidR="005855D2" w:rsidRPr="00D3351C">
        <w:rPr>
          <w:rFonts w:ascii="Verdana" w:hAnsi="Verdana" w:cs="PTSans-Regular"/>
          <w:i/>
          <w:color w:val="000000"/>
          <w:sz w:val="24"/>
          <w:highlight w:val="yellow"/>
        </w:rPr>
        <w:t xml:space="preserve">covenant of </w:t>
      </w:r>
      <w:proofErr w:type="gramStart"/>
      <w:r w:rsidR="005855D2" w:rsidRPr="00D3351C">
        <w:rPr>
          <w:rFonts w:ascii="Verdana" w:hAnsi="Verdana" w:cs="PTSans-Regular"/>
          <w:i/>
          <w:color w:val="000000"/>
          <w:sz w:val="24"/>
          <w:highlight w:val="yellow"/>
        </w:rPr>
        <w:t>grace</w:t>
      </w:r>
      <w:proofErr w:type="gramEnd"/>
      <w:r w:rsidRPr="00D3351C">
        <w:rPr>
          <w:rFonts w:ascii="Verdana" w:hAnsi="Verdana" w:cs="PTSans-Regular"/>
          <w:i/>
          <w:color w:val="000000"/>
          <w:sz w:val="24"/>
          <w:highlight w:val="yellow"/>
        </w:rPr>
        <w:t xml:space="preserve"> </w:t>
      </w:r>
      <w:r w:rsidRPr="00D3351C">
        <w:rPr>
          <w:rFonts w:ascii="Verdana" w:hAnsi="Verdana" w:cs="PTSans-Regular"/>
          <w:iCs/>
          <w:color w:val="000000"/>
          <w:sz w:val="24"/>
          <w:highlight w:val="yellow"/>
        </w:rPr>
        <w:t xml:space="preserve">a </w:t>
      </w:r>
      <w:r w:rsidR="005855D2" w:rsidRPr="00D3351C">
        <w:rPr>
          <w:rFonts w:ascii="Verdana" w:hAnsi="Verdana" w:cs="PTSans-Regular"/>
          <w:iCs/>
          <w:color w:val="000000"/>
          <w:sz w:val="24"/>
          <w:highlight w:val="yellow"/>
        </w:rPr>
        <w:t>party</w:t>
      </w:r>
      <w:r w:rsidR="005855D2" w:rsidRPr="00D3351C">
        <w:rPr>
          <w:rFonts w:ascii="Verdana" w:hAnsi="Verdana" w:cs="PTSans-Regular"/>
          <w:color w:val="000000"/>
          <w:sz w:val="24"/>
          <w:highlight w:val="yellow"/>
        </w:rPr>
        <w:t xml:space="preserve"> covenanted to receives rewards/benefits without </w:t>
      </w:r>
      <w:r w:rsidR="00024A2C">
        <w:rPr>
          <w:rFonts w:ascii="Verdana" w:hAnsi="Verdana" w:cs="PTSans-Regular"/>
          <w:color w:val="000000"/>
          <w:sz w:val="24"/>
          <w:highlight w:val="yellow"/>
        </w:rPr>
        <w:t>earning the rewards/benefits</w:t>
      </w:r>
      <w:r w:rsidRPr="00D3351C">
        <w:rPr>
          <w:rFonts w:ascii="Verdana" w:hAnsi="Verdana" w:cs="PTSans-Regular"/>
          <w:color w:val="000000"/>
          <w:sz w:val="24"/>
          <w:highlight w:val="yellow"/>
        </w:rPr>
        <w:t>.</w:t>
      </w:r>
    </w:p>
    <w:p w14:paraId="25C66EF5" w14:textId="64A97011" w:rsidR="00BA1E17" w:rsidRPr="0004016F" w:rsidRDefault="00200670" w:rsidP="003F7DB0">
      <w:pPr>
        <w:spacing w:after="0"/>
        <w:rPr>
          <w:rFonts w:ascii="Verdana" w:hAnsi="Verdana" w:cs="PTSans-Regular"/>
          <w:color w:val="000000"/>
          <w:sz w:val="24"/>
        </w:rPr>
      </w:pPr>
      <w:r w:rsidRPr="00D3351C">
        <w:rPr>
          <w:rFonts w:ascii="Verdana" w:hAnsi="Verdana" w:cs="PTSans-Regular"/>
          <w:color w:val="000000"/>
          <w:sz w:val="24"/>
          <w:highlight w:val="yellow"/>
        </w:rPr>
        <w:t xml:space="preserve">In a covenant of grace, enjoyment of the blessings is not based on one’s own work, </w:t>
      </w:r>
      <w:r w:rsidR="003F7DB0" w:rsidRPr="00D3351C">
        <w:rPr>
          <w:rFonts w:ascii="Verdana" w:hAnsi="Verdana" w:cs="PTSans-Regular"/>
          <w:color w:val="000000"/>
          <w:sz w:val="24"/>
          <w:highlight w:val="yellow"/>
        </w:rPr>
        <w:t>but strictly on the grace of God.</w:t>
      </w:r>
      <w:r w:rsidRPr="0004016F">
        <w:rPr>
          <w:rFonts w:ascii="Verdana" w:hAnsi="Verdana" w:cs="PTSans-Regular"/>
          <w:color w:val="000000"/>
          <w:sz w:val="24"/>
        </w:rPr>
        <w:t xml:space="preserve"> </w:t>
      </w:r>
      <w:bookmarkEnd w:id="11"/>
      <w:r w:rsidRPr="0004016F">
        <w:rPr>
          <w:rFonts w:ascii="Verdana" w:hAnsi="Verdana" w:cs="PTSans-Regular"/>
          <w:color w:val="000000"/>
          <w:sz w:val="24"/>
        </w:rPr>
        <w:t xml:space="preserve">Whatever blessings God has chosen to give in that covenant </w:t>
      </w:r>
      <w:proofErr w:type="gramStart"/>
      <w:r w:rsidRPr="0004016F">
        <w:rPr>
          <w:rFonts w:ascii="Verdana" w:hAnsi="Verdana" w:cs="PTSans-Regular"/>
          <w:color w:val="000000"/>
          <w:sz w:val="24"/>
        </w:rPr>
        <w:t>on the basis of</w:t>
      </w:r>
      <w:proofErr w:type="gramEnd"/>
      <w:r w:rsidRPr="0004016F">
        <w:rPr>
          <w:rFonts w:ascii="Verdana" w:hAnsi="Verdana" w:cs="PTSans-Regular"/>
          <w:color w:val="000000"/>
          <w:sz w:val="24"/>
        </w:rPr>
        <w:t xml:space="preserve"> grace, are surely enjoyed by the party</w:t>
      </w:r>
      <w:r w:rsidR="00084246" w:rsidRPr="0004016F">
        <w:rPr>
          <w:rFonts w:ascii="Verdana" w:hAnsi="Verdana" w:cs="PTSans-Regular"/>
          <w:color w:val="000000"/>
          <w:sz w:val="24"/>
        </w:rPr>
        <w:t xml:space="preserve"> (or persons)</w:t>
      </w:r>
      <w:r w:rsidRPr="0004016F">
        <w:rPr>
          <w:rFonts w:ascii="Verdana" w:hAnsi="Verdana" w:cs="PTSans-Regular"/>
          <w:color w:val="000000"/>
          <w:sz w:val="24"/>
        </w:rPr>
        <w:t xml:space="preserve"> God has covenanted with.</w:t>
      </w:r>
    </w:p>
    <w:p w14:paraId="2767D047" w14:textId="0902F1CF" w:rsidR="00200670" w:rsidRPr="0004016F" w:rsidRDefault="00200670" w:rsidP="003F7DB0">
      <w:pPr>
        <w:spacing w:after="0"/>
        <w:rPr>
          <w:rFonts w:ascii="Verdana" w:hAnsi="Verdana" w:cs="PTSans-Regular"/>
          <w:color w:val="000000"/>
          <w:sz w:val="24"/>
        </w:rPr>
      </w:pPr>
      <w:r w:rsidRPr="0004016F">
        <w:rPr>
          <w:rFonts w:ascii="Verdana" w:hAnsi="Verdana" w:cs="PTSans-Regular"/>
          <w:color w:val="000000"/>
          <w:sz w:val="24"/>
        </w:rPr>
        <w:t>Renihan helpfully says, “</w:t>
      </w:r>
      <w:r w:rsidRPr="0004016F">
        <w:rPr>
          <w:rFonts w:ascii="Verdana" w:hAnsi="Verdana" w:cs="PTSans-Regular"/>
          <w:color w:val="984806" w:themeColor="accent6" w:themeShade="80"/>
          <w:sz w:val="24"/>
        </w:rPr>
        <w:t xml:space="preserve">In a covenant of grace, the blessings are external to the covenant partner and are imputed to him apart from [his own] merit or works. One does not need to </w:t>
      </w:r>
      <w:r w:rsidRPr="0004016F">
        <w:rPr>
          <w:rFonts w:ascii="Verdana" w:hAnsi="Verdana" w:cs="PTSans-Regular"/>
          <w:i/>
          <w:color w:val="984806" w:themeColor="accent6" w:themeShade="80"/>
          <w:sz w:val="24"/>
        </w:rPr>
        <w:t>earn</w:t>
      </w:r>
      <w:r w:rsidRPr="0004016F">
        <w:rPr>
          <w:rFonts w:ascii="Verdana" w:hAnsi="Verdana" w:cs="PTSans-Regular"/>
          <w:color w:val="984806" w:themeColor="accent6" w:themeShade="80"/>
          <w:sz w:val="24"/>
        </w:rPr>
        <w:t xml:space="preserve"> the blessing of the covenant, but rather one simply receives the blessing of the covenant.</w:t>
      </w:r>
      <w:r w:rsidRPr="0004016F">
        <w:rPr>
          <w:rFonts w:ascii="Verdana" w:hAnsi="Verdana" w:cs="PTSans-Regular"/>
          <w:color w:val="000000"/>
          <w:sz w:val="24"/>
        </w:rPr>
        <w:t>”</w:t>
      </w:r>
    </w:p>
    <w:p w14:paraId="63A07CB8" w14:textId="1355C44B" w:rsidR="00084246" w:rsidRPr="0004016F" w:rsidRDefault="00435ADD" w:rsidP="003F7DB0">
      <w:pPr>
        <w:spacing w:after="0"/>
        <w:rPr>
          <w:rFonts w:ascii="Verdana" w:hAnsi="Verdana" w:cs="PTSans-Regular"/>
          <w:color w:val="000000"/>
          <w:sz w:val="24"/>
        </w:rPr>
      </w:pPr>
      <w:r w:rsidRPr="0004016F">
        <w:rPr>
          <w:rFonts w:ascii="Verdana" w:hAnsi="Verdana" w:cs="PTSans-Regular"/>
          <w:color w:val="000000"/>
          <w:sz w:val="24"/>
        </w:rPr>
        <w:br/>
      </w:r>
      <w:r w:rsidR="00084246" w:rsidRPr="0004016F">
        <w:rPr>
          <w:rFonts w:ascii="Verdana" w:hAnsi="Verdana" w:cs="PTSans-Regular"/>
          <w:color w:val="000000"/>
          <w:sz w:val="24"/>
        </w:rPr>
        <w:t xml:space="preserve">So, we have the two types of divine covenants, these are 1) “covenants of works” and 2) “covenants of grace.” These terms, </w:t>
      </w:r>
      <w:r w:rsidR="00925283" w:rsidRPr="0004016F">
        <w:rPr>
          <w:rFonts w:ascii="Verdana" w:hAnsi="Verdana" w:cs="PTSans-Regular"/>
          <w:color w:val="000000"/>
          <w:sz w:val="24"/>
        </w:rPr>
        <w:t>(</w:t>
      </w:r>
      <w:r w:rsidR="00084246" w:rsidRPr="0004016F">
        <w:rPr>
          <w:rFonts w:ascii="Verdana" w:hAnsi="Verdana" w:cs="PTSans-Regular"/>
          <w:color w:val="000000"/>
          <w:sz w:val="24"/>
        </w:rPr>
        <w:t>especially if you are new to this topic</w:t>
      </w:r>
      <w:r w:rsidR="00925283" w:rsidRPr="0004016F">
        <w:rPr>
          <w:rFonts w:ascii="Verdana" w:hAnsi="Verdana" w:cs="PTSans-Regular"/>
          <w:color w:val="000000"/>
          <w:sz w:val="24"/>
        </w:rPr>
        <w:t>),</w:t>
      </w:r>
      <w:r w:rsidR="00084246" w:rsidRPr="0004016F">
        <w:rPr>
          <w:rFonts w:ascii="Verdana" w:hAnsi="Verdana" w:cs="PTSans-Regular"/>
          <w:color w:val="000000"/>
          <w:sz w:val="24"/>
        </w:rPr>
        <w:t xml:space="preserve"> will become increasingly clear as the lessons progress and we see them in detail</w:t>
      </w:r>
      <w:r w:rsidR="00925283" w:rsidRPr="0004016F">
        <w:rPr>
          <w:rFonts w:ascii="Verdana" w:hAnsi="Verdana" w:cs="PTSans-Regular"/>
          <w:color w:val="000000"/>
          <w:sz w:val="24"/>
        </w:rPr>
        <w:t xml:space="preserve"> studying actual covenants</w:t>
      </w:r>
      <w:r w:rsidR="00084246" w:rsidRPr="0004016F">
        <w:rPr>
          <w:rFonts w:ascii="Verdana" w:hAnsi="Verdana" w:cs="PTSans-Regular"/>
          <w:color w:val="000000"/>
          <w:sz w:val="24"/>
        </w:rPr>
        <w:t>.</w:t>
      </w:r>
    </w:p>
    <w:p w14:paraId="2740094A" w14:textId="2699DF7C" w:rsidR="00D276ED" w:rsidRPr="0004016F" w:rsidRDefault="00D276ED" w:rsidP="003F7DB0">
      <w:pPr>
        <w:spacing w:after="0"/>
        <w:rPr>
          <w:rFonts w:ascii="Verdana" w:hAnsi="Verdana" w:cs="PTSans-Regular"/>
          <w:color w:val="000000"/>
          <w:sz w:val="24"/>
        </w:rPr>
      </w:pPr>
    </w:p>
    <w:p w14:paraId="4DFF7C0B" w14:textId="28ED5FC7" w:rsidR="00D276ED" w:rsidRPr="0004016F" w:rsidRDefault="00925283" w:rsidP="003F7DB0">
      <w:pPr>
        <w:spacing w:after="0"/>
        <w:rPr>
          <w:rFonts w:ascii="Verdana" w:hAnsi="Verdana" w:cs="PTSans-Regular"/>
          <w:color w:val="000000"/>
          <w:sz w:val="24"/>
        </w:rPr>
      </w:pPr>
      <w:r w:rsidRPr="0004016F">
        <w:rPr>
          <w:rFonts w:ascii="Verdana" w:hAnsi="Verdana" w:cs="PTSans-Regular"/>
          <w:color w:val="000000"/>
          <w:sz w:val="24"/>
        </w:rPr>
        <w:lastRenderedPageBreak/>
        <w:t xml:space="preserve">Before we move on, I want to borrow an additional point related to these types of covenants from Renihan, he says, </w:t>
      </w:r>
      <w:r w:rsidR="00D276ED" w:rsidRPr="0004016F">
        <w:rPr>
          <w:rFonts w:ascii="Verdana" w:hAnsi="Verdana" w:cs="PTSans-Regular"/>
          <w:color w:val="000000"/>
          <w:sz w:val="24"/>
        </w:rPr>
        <w:t>“</w:t>
      </w:r>
      <w:r w:rsidR="0080522B" w:rsidRPr="0004016F">
        <w:rPr>
          <w:rFonts w:ascii="Verdana" w:hAnsi="Verdana" w:cs="PTSans-Regular"/>
          <w:color w:val="000000"/>
          <w:sz w:val="24"/>
        </w:rPr>
        <w:t>…</w:t>
      </w:r>
      <w:r w:rsidR="0080522B" w:rsidRPr="0004016F">
        <w:rPr>
          <w:rFonts w:ascii="Verdana" w:hAnsi="Verdana" w:cs="PTSans-Regular"/>
          <w:color w:val="984806" w:themeColor="accent6" w:themeShade="80"/>
          <w:sz w:val="24"/>
        </w:rPr>
        <w:t>we must be cautious to say that these two legal foundations, law and promise (covenants of works and</w:t>
      </w:r>
      <w:r w:rsidR="00C318DC" w:rsidRPr="0004016F">
        <w:rPr>
          <w:rFonts w:ascii="Verdana" w:hAnsi="Verdana" w:cs="PTSans-Regular"/>
          <w:color w:val="984806" w:themeColor="accent6" w:themeShade="80"/>
          <w:sz w:val="24"/>
        </w:rPr>
        <w:t xml:space="preserve"> covenants of</w:t>
      </w:r>
      <w:r w:rsidR="0080522B" w:rsidRPr="0004016F">
        <w:rPr>
          <w:rFonts w:ascii="Verdana" w:hAnsi="Verdana" w:cs="PTSans-Regular"/>
          <w:color w:val="984806" w:themeColor="accent6" w:themeShade="80"/>
          <w:sz w:val="24"/>
        </w:rPr>
        <w:t xml:space="preserve"> grace), do not exclude the presence of laws or promises in the one or the other in an absolute sense. Their mutual exclusivity </w:t>
      </w:r>
      <w:r w:rsidR="0080522B" w:rsidRPr="0004016F">
        <w:rPr>
          <w:rFonts w:ascii="Verdana" w:hAnsi="Verdana" w:cs="PTSans-Regular"/>
          <w:color w:val="984806" w:themeColor="accent6" w:themeShade="80"/>
          <w:sz w:val="24"/>
          <w:u w:val="single"/>
        </w:rPr>
        <w:t xml:space="preserve">has reference only to the </w:t>
      </w:r>
      <w:r w:rsidR="0080522B" w:rsidRPr="0004016F">
        <w:rPr>
          <w:rFonts w:ascii="Verdana" w:hAnsi="Verdana" w:cs="PTSans-Regular"/>
          <w:i/>
          <w:color w:val="984806" w:themeColor="accent6" w:themeShade="80"/>
          <w:sz w:val="24"/>
          <w:u w:val="single"/>
        </w:rPr>
        <w:t xml:space="preserve">basis </w:t>
      </w:r>
      <w:r w:rsidR="0080522B" w:rsidRPr="0004016F">
        <w:rPr>
          <w:rFonts w:ascii="Verdana" w:hAnsi="Verdana" w:cs="PTSans-Regular"/>
          <w:color w:val="984806" w:themeColor="accent6" w:themeShade="80"/>
          <w:sz w:val="24"/>
          <w:u w:val="single"/>
        </w:rPr>
        <w:t>for the enjoyment of blessings</w:t>
      </w:r>
      <w:r w:rsidR="0080522B" w:rsidRPr="0004016F">
        <w:rPr>
          <w:rFonts w:ascii="Verdana" w:hAnsi="Verdana" w:cs="PTSans-Regular"/>
          <w:color w:val="984806" w:themeColor="accent6" w:themeShade="80"/>
          <w:sz w:val="24"/>
        </w:rPr>
        <w:t xml:space="preserve">. So, in a covenant of works, </w:t>
      </w:r>
      <w:r w:rsidRPr="0004016F">
        <w:rPr>
          <w:rFonts w:ascii="Verdana" w:hAnsi="Verdana" w:cs="PTSans-Regular"/>
          <w:color w:val="984806" w:themeColor="accent6" w:themeShade="80"/>
          <w:sz w:val="24"/>
        </w:rPr>
        <w:t>w</w:t>
      </w:r>
      <w:r w:rsidR="0080522B" w:rsidRPr="0004016F">
        <w:rPr>
          <w:rFonts w:ascii="Verdana" w:hAnsi="Verdana" w:cs="PTSans-Regular"/>
          <w:color w:val="984806" w:themeColor="accent6" w:themeShade="80"/>
          <w:sz w:val="24"/>
        </w:rPr>
        <w:t xml:space="preserve">hen </w:t>
      </w:r>
      <w:r w:rsidR="0080522B" w:rsidRPr="0004016F">
        <w:rPr>
          <w:rFonts w:ascii="Verdana" w:hAnsi="Verdana" w:cs="PTSans-Regular"/>
          <w:i/>
          <w:color w:val="984806" w:themeColor="accent6" w:themeShade="80"/>
          <w:sz w:val="24"/>
        </w:rPr>
        <w:t>obedience</w:t>
      </w:r>
      <w:r w:rsidR="0080522B" w:rsidRPr="0004016F">
        <w:rPr>
          <w:rFonts w:ascii="Verdana" w:hAnsi="Verdana" w:cs="PTSans-Regular"/>
          <w:color w:val="984806" w:themeColor="accent6" w:themeShade="80"/>
          <w:sz w:val="24"/>
        </w:rPr>
        <w:t xml:space="preserve"> has been rendered, blessings </w:t>
      </w:r>
      <w:r w:rsidR="0080522B" w:rsidRPr="0004016F">
        <w:rPr>
          <w:rFonts w:ascii="Verdana" w:hAnsi="Verdana" w:cs="PTSans-Regular"/>
          <w:i/>
          <w:color w:val="984806" w:themeColor="accent6" w:themeShade="80"/>
          <w:sz w:val="24"/>
        </w:rPr>
        <w:t>promised</w:t>
      </w:r>
      <w:r w:rsidR="0080522B" w:rsidRPr="0004016F">
        <w:rPr>
          <w:rFonts w:ascii="Verdana" w:hAnsi="Verdana" w:cs="PTSans-Regular"/>
          <w:color w:val="984806" w:themeColor="accent6" w:themeShade="80"/>
          <w:sz w:val="24"/>
        </w:rPr>
        <w:t xml:space="preserve"> are enjoyed. Conversely, in a covenant of grace, after the </w:t>
      </w:r>
      <w:r w:rsidR="0080522B" w:rsidRPr="0004016F">
        <w:rPr>
          <w:rFonts w:ascii="Verdana" w:hAnsi="Verdana" w:cs="PTSans-Regular"/>
          <w:i/>
          <w:color w:val="984806" w:themeColor="accent6" w:themeShade="80"/>
          <w:sz w:val="24"/>
        </w:rPr>
        <w:t>promises</w:t>
      </w:r>
      <w:r w:rsidR="0080522B" w:rsidRPr="0004016F">
        <w:rPr>
          <w:rFonts w:ascii="Verdana" w:hAnsi="Verdana" w:cs="PTSans-Regular"/>
          <w:color w:val="984806" w:themeColor="accent6" w:themeShade="80"/>
          <w:sz w:val="24"/>
        </w:rPr>
        <w:t xml:space="preserve"> have been </w:t>
      </w:r>
      <w:r w:rsidR="0080522B" w:rsidRPr="0004016F">
        <w:rPr>
          <w:rFonts w:ascii="Verdana" w:hAnsi="Verdana" w:cs="PTSans-Regular"/>
          <w:i/>
          <w:color w:val="984806" w:themeColor="accent6" w:themeShade="80"/>
          <w:sz w:val="24"/>
        </w:rPr>
        <w:t>received</w:t>
      </w:r>
      <w:r w:rsidR="0080522B" w:rsidRPr="0004016F">
        <w:rPr>
          <w:rFonts w:ascii="Verdana" w:hAnsi="Verdana" w:cs="PTSans-Regular"/>
          <w:color w:val="984806" w:themeColor="accent6" w:themeShade="80"/>
          <w:sz w:val="24"/>
        </w:rPr>
        <w:t xml:space="preserve">, </w:t>
      </w:r>
      <w:r w:rsidR="0080522B" w:rsidRPr="0004016F">
        <w:rPr>
          <w:rFonts w:ascii="Verdana" w:hAnsi="Verdana" w:cs="PTSans-Regular"/>
          <w:i/>
          <w:color w:val="984806" w:themeColor="accent6" w:themeShade="80"/>
          <w:sz w:val="24"/>
        </w:rPr>
        <w:t>laws</w:t>
      </w:r>
      <w:r w:rsidR="0080522B" w:rsidRPr="0004016F">
        <w:rPr>
          <w:rFonts w:ascii="Verdana" w:hAnsi="Verdana" w:cs="PTSans-Regular"/>
          <w:color w:val="984806" w:themeColor="accent6" w:themeShade="80"/>
          <w:sz w:val="24"/>
        </w:rPr>
        <w:t xml:space="preserve"> are introduced. In the first case, the promise m</w:t>
      </w:r>
      <w:r w:rsidR="00435ADD" w:rsidRPr="0004016F">
        <w:rPr>
          <w:rFonts w:ascii="Verdana" w:hAnsi="Verdana" w:cs="PTSans-Regular"/>
          <w:color w:val="984806" w:themeColor="accent6" w:themeShade="80"/>
          <w:sz w:val="24"/>
        </w:rPr>
        <w:t>u</w:t>
      </w:r>
      <w:r w:rsidR="0080522B" w:rsidRPr="0004016F">
        <w:rPr>
          <w:rFonts w:ascii="Verdana" w:hAnsi="Verdana" w:cs="PTSans-Regular"/>
          <w:color w:val="984806" w:themeColor="accent6" w:themeShade="80"/>
          <w:sz w:val="24"/>
        </w:rPr>
        <w:t>st be earned while in the second case the la</w:t>
      </w:r>
      <w:r w:rsidR="00435ADD" w:rsidRPr="0004016F">
        <w:rPr>
          <w:rFonts w:ascii="Verdana" w:hAnsi="Verdana" w:cs="PTSans-Regular"/>
          <w:color w:val="984806" w:themeColor="accent6" w:themeShade="80"/>
          <w:sz w:val="24"/>
        </w:rPr>
        <w:t>w</w:t>
      </w:r>
      <w:r w:rsidR="0080522B" w:rsidRPr="0004016F">
        <w:rPr>
          <w:rFonts w:ascii="Verdana" w:hAnsi="Verdana" w:cs="PTSans-Regular"/>
          <w:color w:val="984806" w:themeColor="accent6" w:themeShade="80"/>
          <w:sz w:val="24"/>
        </w:rPr>
        <w:t xml:space="preserve"> delivered does not subvert the promise already given.</w:t>
      </w:r>
      <w:r w:rsidR="0080522B" w:rsidRPr="0004016F">
        <w:rPr>
          <w:rFonts w:ascii="Verdana" w:hAnsi="Verdana" w:cs="PTSans-Regular"/>
          <w:color w:val="000000"/>
          <w:sz w:val="24"/>
        </w:rPr>
        <w:t>”</w:t>
      </w:r>
    </w:p>
    <w:p w14:paraId="09AFE965" w14:textId="3C997EC4" w:rsidR="0080522B" w:rsidRPr="0004016F" w:rsidRDefault="0080522B" w:rsidP="003F7DB0">
      <w:pPr>
        <w:spacing w:after="0"/>
        <w:rPr>
          <w:rFonts w:ascii="Verdana" w:hAnsi="Verdana" w:cs="PTSans-Regular"/>
          <w:color w:val="000000"/>
          <w:sz w:val="24"/>
        </w:rPr>
      </w:pPr>
    </w:p>
    <w:p w14:paraId="67A0EC15" w14:textId="7864A10C" w:rsidR="0080522B" w:rsidRPr="0004016F" w:rsidRDefault="0080522B" w:rsidP="003F7DB0">
      <w:pPr>
        <w:spacing w:after="0"/>
        <w:rPr>
          <w:rFonts w:ascii="Verdana" w:hAnsi="Verdana" w:cs="PTSans-Regular"/>
          <w:color w:val="000000"/>
          <w:sz w:val="24"/>
        </w:rPr>
      </w:pPr>
      <w:r w:rsidRPr="0004016F">
        <w:rPr>
          <w:rFonts w:ascii="Verdana" w:hAnsi="Verdana" w:cs="PTSans-Regular"/>
          <w:color w:val="000000"/>
          <w:sz w:val="24"/>
        </w:rPr>
        <w:t xml:space="preserve">Basically, </w:t>
      </w:r>
      <w:r w:rsidR="00925283" w:rsidRPr="0004016F">
        <w:rPr>
          <w:rFonts w:ascii="Verdana" w:hAnsi="Verdana" w:cs="PTSans-Regular"/>
          <w:color w:val="000000"/>
          <w:sz w:val="24"/>
        </w:rPr>
        <w:t xml:space="preserve">the point is, </w:t>
      </w:r>
      <w:bookmarkStart w:id="12" w:name="_Hlk28868256"/>
      <w:r w:rsidRPr="0004016F">
        <w:rPr>
          <w:rFonts w:ascii="Verdana" w:hAnsi="Verdana" w:cs="PTSans-Regular"/>
          <w:color w:val="000000"/>
          <w:sz w:val="24"/>
        </w:rPr>
        <w:t>you can still find gifts of grace in covenants of work and law</w:t>
      </w:r>
      <w:r w:rsidR="00C318DC" w:rsidRPr="0004016F">
        <w:rPr>
          <w:rFonts w:ascii="Verdana" w:hAnsi="Verdana" w:cs="PTSans-Regular"/>
          <w:color w:val="000000"/>
          <w:sz w:val="24"/>
        </w:rPr>
        <w:t xml:space="preserve"> (expectations, requirements)</w:t>
      </w:r>
      <w:r w:rsidRPr="0004016F">
        <w:rPr>
          <w:rFonts w:ascii="Verdana" w:hAnsi="Verdana" w:cs="PTSans-Regular"/>
          <w:color w:val="000000"/>
          <w:sz w:val="24"/>
        </w:rPr>
        <w:t xml:space="preserve"> in covenants of grace.</w:t>
      </w:r>
      <w:bookmarkEnd w:id="12"/>
      <w:r w:rsidRPr="0004016F">
        <w:rPr>
          <w:rFonts w:ascii="Verdana" w:hAnsi="Verdana" w:cs="PTSans-Regular"/>
          <w:color w:val="000000"/>
          <w:sz w:val="24"/>
        </w:rPr>
        <w:t xml:space="preserve"> </w:t>
      </w:r>
      <w:r w:rsidR="00925283" w:rsidRPr="0004016F">
        <w:rPr>
          <w:rFonts w:ascii="Verdana" w:hAnsi="Verdana" w:cs="PTSans-Regular"/>
          <w:color w:val="000000"/>
          <w:sz w:val="24"/>
        </w:rPr>
        <w:t>For example, t</w:t>
      </w:r>
      <w:r w:rsidRPr="0004016F">
        <w:rPr>
          <w:rFonts w:ascii="Verdana" w:hAnsi="Verdana" w:cs="PTSans-Regular"/>
          <w:color w:val="000000"/>
          <w:sz w:val="24"/>
        </w:rPr>
        <w:t xml:space="preserve">hink about our salvation. We were </w:t>
      </w:r>
      <w:r w:rsidRPr="0004016F">
        <w:rPr>
          <w:rFonts w:ascii="Verdana" w:hAnsi="Verdana" w:cs="PTSans-Regular"/>
          <w:i/>
          <w:iCs/>
          <w:color w:val="000000"/>
          <w:sz w:val="24"/>
          <w:u w:val="single"/>
        </w:rPr>
        <w:t>graciously</w:t>
      </w:r>
      <w:r w:rsidRPr="0004016F">
        <w:rPr>
          <w:rFonts w:ascii="Verdana" w:hAnsi="Verdana" w:cs="PTSans-Regular"/>
          <w:color w:val="000000"/>
          <w:sz w:val="24"/>
        </w:rPr>
        <w:t xml:space="preserve"> saved (made alive</w:t>
      </w:r>
      <w:r w:rsidR="00C318DC" w:rsidRPr="0004016F">
        <w:rPr>
          <w:rFonts w:ascii="Verdana" w:hAnsi="Verdana" w:cs="PTSans-Regular"/>
          <w:color w:val="000000"/>
          <w:sz w:val="24"/>
        </w:rPr>
        <w:t xml:space="preserve"> and truly redeemed</w:t>
      </w:r>
      <w:r w:rsidRPr="0004016F">
        <w:rPr>
          <w:rFonts w:ascii="Verdana" w:hAnsi="Verdana" w:cs="PTSans-Regular"/>
          <w:color w:val="000000"/>
          <w:sz w:val="24"/>
        </w:rPr>
        <w:t xml:space="preserve">), and as a result of that we should </w:t>
      </w:r>
      <w:r w:rsidRPr="0004016F">
        <w:rPr>
          <w:rFonts w:ascii="Verdana" w:hAnsi="Verdana" w:cs="PTSans-Regular"/>
          <w:i/>
          <w:iCs/>
          <w:color w:val="000000"/>
          <w:sz w:val="24"/>
          <w:u w:val="single"/>
        </w:rPr>
        <w:t>obey</w:t>
      </w:r>
      <w:r w:rsidRPr="0004016F">
        <w:rPr>
          <w:rFonts w:ascii="Verdana" w:hAnsi="Verdana" w:cs="PTSans-Regular"/>
          <w:color w:val="000000"/>
          <w:sz w:val="24"/>
        </w:rPr>
        <w:t xml:space="preserve"> King Jesus—</w:t>
      </w:r>
      <w:r w:rsidRPr="0004016F">
        <w:rPr>
          <w:rFonts w:ascii="Verdana" w:hAnsi="Verdana" w:cs="PTSans-Regular"/>
          <w:color w:val="000000"/>
          <w:sz w:val="24"/>
          <w:u w:val="single"/>
        </w:rPr>
        <w:t xml:space="preserve">not </w:t>
      </w:r>
      <w:r w:rsidR="00925283" w:rsidRPr="0004016F">
        <w:rPr>
          <w:rFonts w:ascii="Verdana" w:hAnsi="Verdana" w:cs="PTSans-Regular"/>
          <w:color w:val="000000"/>
          <w:sz w:val="24"/>
          <w:u w:val="single"/>
        </w:rPr>
        <w:t>to</w:t>
      </w:r>
      <w:r w:rsidRPr="0004016F">
        <w:rPr>
          <w:rFonts w:ascii="Verdana" w:hAnsi="Verdana" w:cs="PTSans-Regular"/>
          <w:color w:val="000000"/>
          <w:sz w:val="24"/>
          <w:u w:val="single"/>
        </w:rPr>
        <w:t xml:space="preserve"> earn </w:t>
      </w:r>
      <w:r w:rsidR="00925283" w:rsidRPr="0004016F">
        <w:rPr>
          <w:rFonts w:ascii="Verdana" w:hAnsi="Verdana" w:cs="PTSans-Regular"/>
          <w:color w:val="000000"/>
          <w:sz w:val="24"/>
          <w:u w:val="single"/>
        </w:rPr>
        <w:t xml:space="preserve">or </w:t>
      </w:r>
      <w:r w:rsidRPr="0004016F">
        <w:rPr>
          <w:rFonts w:ascii="Verdana" w:hAnsi="Verdana" w:cs="PTSans-Regular"/>
          <w:color w:val="000000"/>
          <w:sz w:val="24"/>
          <w:u w:val="single"/>
        </w:rPr>
        <w:t>contribute</w:t>
      </w:r>
      <w:r w:rsidR="00925283" w:rsidRPr="0004016F">
        <w:rPr>
          <w:rFonts w:ascii="Verdana" w:hAnsi="Verdana" w:cs="PTSans-Regular"/>
          <w:color w:val="000000"/>
          <w:sz w:val="24"/>
          <w:u w:val="single"/>
        </w:rPr>
        <w:t xml:space="preserve"> to or keep</w:t>
      </w:r>
      <w:r w:rsidRPr="0004016F">
        <w:rPr>
          <w:rFonts w:ascii="Verdana" w:hAnsi="Verdana" w:cs="PTSans-Regular"/>
          <w:color w:val="000000"/>
          <w:sz w:val="24"/>
          <w:u w:val="single"/>
        </w:rPr>
        <w:t xml:space="preserve"> salvation</w:t>
      </w:r>
      <w:r w:rsidR="00925283" w:rsidRPr="0004016F">
        <w:rPr>
          <w:rFonts w:ascii="Verdana" w:hAnsi="Verdana" w:cs="PTSans-Regular"/>
          <w:color w:val="000000"/>
          <w:sz w:val="24"/>
          <w:u w:val="single"/>
        </w:rPr>
        <w:t>,</w:t>
      </w:r>
      <w:r w:rsidRPr="0004016F">
        <w:rPr>
          <w:rFonts w:ascii="Verdana" w:hAnsi="Verdana" w:cs="PTSans-Regular"/>
          <w:color w:val="000000"/>
          <w:sz w:val="24"/>
          <w:u w:val="single"/>
        </w:rPr>
        <w:t xml:space="preserve"> but as a fruit of </w:t>
      </w:r>
      <w:r w:rsidR="00925283" w:rsidRPr="0004016F">
        <w:rPr>
          <w:rFonts w:ascii="Verdana" w:hAnsi="Verdana" w:cs="PTSans-Regular"/>
          <w:color w:val="000000"/>
          <w:sz w:val="24"/>
          <w:u w:val="single"/>
        </w:rPr>
        <w:t>salvation</w:t>
      </w:r>
      <w:r w:rsidR="00925283" w:rsidRPr="0004016F">
        <w:rPr>
          <w:rFonts w:ascii="Verdana" w:hAnsi="Verdana" w:cs="PTSans-Regular"/>
          <w:color w:val="000000"/>
          <w:sz w:val="24"/>
        </w:rPr>
        <w:t>—a</w:t>
      </w:r>
      <w:r w:rsidR="00C318DC" w:rsidRPr="0004016F">
        <w:rPr>
          <w:rFonts w:ascii="Verdana" w:hAnsi="Verdana" w:cs="PTSans-Regular"/>
          <w:color w:val="000000"/>
          <w:sz w:val="24"/>
        </w:rPr>
        <w:t>n</w:t>
      </w:r>
      <w:r w:rsidR="00925283" w:rsidRPr="0004016F">
        <w:rPr>
          <w:rFonts w:ascii="Verdana" w:hAnsi="Verdana" w:cs="PTSans-Regular"/>
          <w:color w:val="000000"/>
          <w:sz w:val="24"/>
        </w:rPr>
        <w:t xml:space="preserve"> acknowledgement of Christ as King and a love for His law. </w:t>
      </w:r>
      <w:r w:rsidRPr="0004016F">
        <w:rPr>
          <w:rFonts w:ascii="Verdana" w:hAnsi="Verdana" w:cs="PTSans-Regular"/>
          <w:color w:val="000000"/>
          <w:sz w:val="24"/>
        </w:rPr>
        <w:t xml:space="preserve">In this, law is not entirely absent, but it’s </w:t>
      </w:r>
      <w:r w:rsidRPr="0004016F">
        <w:rPr>
          <w:rFonts w:ascii="Verdana" w:hAnsi="Verdana" w:cs="PTSans-Regular"/>
          <w:i/>
          <w:iCs/>
          <w:color w:val="000000"/>
          <w:sz w:val="24"/>
          <w:u w:val="single"/>
        </w:rPr>
        <w:t>not the basis</w:t>
      </w:r>
      <w:r w:rsidRPr="0004016F">
        <w:rPr>
          <w:rFonts w:ascii="Verdana" w:hAnsi="Verdana" w:cs="PTSans-Regular"/>
          <w:color w:val="000000"/>
          <w:sz w:val="24"/>
        </w:rPr>
        <w:t xml:space="preserve"> for receiving the promised blessing.</w:t>
      </w:r>
    </w:p>
    <w:p w14:paraId="3A526EBE" w14:textId="77777777" w:rsidR="004323C6" w:rsidRPr="0004016F" w:rsidRDefault="004323C6" w:rsidP="003F7DB0">
      <w:pPr>
        <w:spacing w:after="0"/>
        <w:rPr>
          <w:rFonts w:ascii="Verdana" w:hAnsi="Verdana" w:cs="PTSans-Regular"/>
          <w:color w:val="000000"/>
          <w:sz w:val="24"/>
        </w:rPr>
      </w:pPr>
    </w:p>
    <w:p w14:paraId="6420703C" w14:textId="6E0C6D86" w:rsidR="00F26D28" w:rsidRPr="00024A2C" w:rsidRDefault="004323C6" w:rsidP="003F7DB0">
      <w:pPr>
        <w:pStyle w:val="ListParagraph"/>
        <w:numPr>
          <w:ilvl w:val="0"/>
          <w:numId w:val="43"/>
        </w:numPr>
        <w:spacing w:after="0"/>
        <w:rPr>
          <w:rFonts w:ascii="Verdana" w:hAnsi="Verdana" w:cs="PTSans-Regular"/>
          <w:b/>
          <w:color w:val="000000"/>
          <w:sz w:val="24"/>
          <w:highlight w:val="yellow"/>
        </w:rPr>
      </w:pPr>
      <w:r w:rsidRPr="00024A2C">
        <w:rPr>
          <w:rFonts w:ascii="Verdana" w:hAnsi="Verdana" w:cs="PTSans-Regular"/>
          <w:b/>
          <w:color w:val="000000"/>
          <w:sz w:val="24"/>
          <w:highlight w:val="yellow"/>
        </w:rPr>
        <w:t>God uses a system of representation or federal headship</w:t>
      </w:r>
    </w:p>
    <w:p w14:paraId="3CDA953E" w14:textId="0262F15B" w:rsidR="00B12D36" w:rsidRPr="0004016F" w:rsidRDefault="0080522B" w:rsidP="003F7DB0">
      <w:pPr>
        <w:spacing w:after="0"/>
        <w:rPr>
          <w:rFonts w:ascii="Verdana" w:hAnsi="Verdana" w:cs="PTSans-Regular"/>
          <w:color w:val="000000"/>
          <w:sz w:val="24"/>
        </w:rPr>
      </w:pPr>
      <w:r w:rsidRPr="0004016F">
        <w:rPr>
          <w:rFonts w:ascii="Verdana" w:hAnsi="Verdana" w:cs="PTSans-Regular"/>
          <w:color w:val="000000"/>
          <w:sz w:val="24"/>
        </w:rPr>
        <w:t>Now,</w:t>
      </w:r>
      <w:r w:rsidR="00C318DC" w:rsidRPr="0004016F">
        <w:rPr>
          <w:rFonts w:ascii="Verdana" w:hAnsi="Verdana" w:cs="PTSans-Regular"/>
          <w:color w:val="000000"/>
          <w:sz w:val="24"/>
        </w:rPr>
        <w:t xml:space="preserve"> to prepare us further for the lessons ahead,</w:t>
      </w:r>
      <w:r w:rsidRPr="0004016F">
        <w:rPr>
          <w:rFonts w:ascii="Verdana" w:hAnsi="Verdana" w:cs="PTSans-Regular"/>
          <w:color w:val="000000"/>
          <w:sz w:val="24"/>
        </w:rPr>
        <w:t xml:space="preserve"> let’s consider another important reality in divine covenants that God has made with mankind</w:t>
      </w:r>
      <w:r w:rsidR="00101C91" w:rsidRPr="0004016F">
        <w:rPr>
          <w:rFonts w:ascii="Verdana" w:hAnsi="Verdana" w:cs="PTSans-Regular"/>
          <w:color w:val="000000"/>
          <w:sz w:val="24"/>
        </w:rPr>
        <w:t>—that is that God uses representation or federal headship in these covenants. ((We’ve studied federal headship before in our catechism journey</w:t>
      </w:r>
      <w:r w:rsidR="00A9243B" w:rsidRPr="0004016F">
        <w:rPr>
          <w:rFonts w:ascii="Verdana" w:hAnsi="Verdana" w:cs="PTSans-Regular"/>
          <w:color w:val="000000"/>
          <w:sz w:val="24"/>
        </w:rPr>
        <w:t>—h</w:t>
      </w:r>
      <w:r w:rsidR="00101C91" w:rsidRPr="0004016F">
        <w:rPr>
          <w:rFonts w:ascii="Verdana" w:hAnsi="Verdana" w:cs="PTSans-Regular"/>
          <w:color w:val="000000"/>
          <w:sz w:val="24"/>
        </w:rPr>
        <w:t>opefully you were here f</w:t>
      </w:r>
      <w:r w:rsidR="00A9243B" w:rsidRPr="0004016F">
        <w:rPr>
          <w:rFonts w:ascii="Verdana" w:hAnsi="Verdana" w:cs="PTSans-Regular"/>
          <w:color w:val="000000"/>
          <w:sz w:val="24"/>
        </w:rPr>
        <w:t>or</w:t>
      </w:r>
      <w:r w:rsidR="00101C91" w:rsidRPr="0004016F">
        <w:rPr>
          <w:rFonts w:ascii="Verdana" w:hAnsi="Verdana" w:cs="PTSans-Regular"/>
          <w:color w:val="000000"/>
          <w:sz w:val="24"/>
        </w:rPr>
        <w:t xml:space="preserve"> that. If not, or if you’d like a refresher, this week or next week would be a good time to listen to the lesson I taught on federal headship last year. The audio is available if you ask your group leader.))</w:t>
      </w:r>
    </w:p>
    <w:p w14:paraId="28D1D0A7" w14:textId="77777777" w:rsidR="00A9243B" w:rsidRPr="0004016F" w:rsidRDefault="00A9243B" w:rsidP="003F7DB0">
      <w:pPr>
        <w:spacing w:after="0"/>
        <w:rPr>
          <w:rFonts w:ascii="Verdana" w:hAnsi="Verdana" w:cs="PTSans-Regular"/>
          <w:color w:val="000000"/>
          <w:sz w:val="24"/>
        </w:rPr>
      </w:pPr>
    </w:p>
    <w:p w14:paraId="473C203D" w14:textId="3DC73878" w:rsidR="00101C91" w:rsidRPr="0004016F" w:rsidRDefault="00101C91" w:rsidP="003F7DB0">
      <w:pPr>
        <w:spacing w:after="0"/>
        <w:rPr>
          <w:rFonts w:ascii="Verdana" w:hAnsi="Verdana" w:cs="PTSans-Regular"/>
          <w:color w:val="000000"/>
          <w:sz w:val="24"/>
        </w:rPr>
      </w:pPr>
      <w:r w:rsidRPr="0004016F">
        <w:rPr>
          <w:rFonts w:ascii="Verdana" w:hAnsi="Verdana" w:cs="PTSans-Regular"/>
          <w:color w:val="000000"/>
          <w:sz w:val="24"/>
        </w:rPr>
        <w:t xml:space="preserve">The reality of and importance of God’s use of representation or federal headship must not be missed or devalued. It helps explain so much of what’s happening in Scripture and in God’s system of justice </w:t>
      </w:r>
      <w:r w:rsidR="005A4CC8" w:rsidRPr="0004016F">
        <w:rPr>
          <w:rFonts w:ascii="Verdana" w:hAnsi="Verdana" w:cs="PTSans-Regular"/>
          <w:color w:val="000000"/>
          <w:sz w:val="24"/>
        </w:rPr>
        <w:t>(</w:t>
      </w:r>
      <w:r w:rsidRPr="0004016F">
        <w:rPr>
          <w:rFonts w:ascii="Verdana" w:hAnsi="Verdana" w:cs="PTSans-Regular"/>
          <w:color w:val="000000"/>
          <w:sz w:val="24"/>
        </w:rPr>
        <w:t>which ultimately effects every person’s eternity</w:t>
      </w:r>
      <w:r w:rsidR="005A4CC8" w:rsidRPr="0004016F">
        <w:rPr>
          <w:rFonts w:ascii="Verdana" w:hAnsi="Verdana" w:cs="PTSans-Regular"/>
          <w:color w:val="000000"/>
          <w:sz w:val="24"/>
        </w:rPr>
        <w:t>)</w:t>
      </w:r>
      <w:r w:rsidRPr="0004016F">
        <w:rPr>
          <w:rFonts w:ascii="Verdana" w:hAnsi="Verdana" w:cs="PTSans-Regular"/>
          <w:color w:val="000000"/>
          <w:sz w:val="24"/>
        </w:rPr>
        <w:t>.</w:t>
      </w:r>
      <w:r w:rsidR="00250413" w:rsidRPr="0004016F">
        <w:rPr>
          <w:rFonts w:ascii="Verdana" w:hAnsi="Verdana" w:cs="PTSans-Regular"/>
          <w:color w:val="000000"/>
          <w:sz w:val="24"/>
        </w:rPr>
        <w:t xml:space="preserve"> It’s especially important as we consider Covenant Theology.</w:t>
      </w:r>
    </w:p>
    <w:p w14:paraId="2247AE49" w14:textId="3A8332FF" w:rsidR="00250413" w:rsidRPr="0004016F" w:rsidRDefault="00250413" w:rsidP="003F7DB0">
      <w:pPr>
        <w:spacing w:after="0"/>
        <w:rPr>
          <w:rFonts w:ascii="Verdana" w:hAnsi="Verdana" w:cs="PTSans-Regular"/>
          <w:color w:val="000000"/>
          <w:sz w:val="24"/>
        </w:rPr>
      </w:pPr>
      <w:r w:rsidRPr="0004016F">
        <w:rPr>
          <w:rFonts w:ascii="Verdana" w:hAnsi="Verdana" w:cs="PTSans-Regular"/>
          <w:color w:val="000000"/>
          <w:sz w:val="24"/>
        </w:rPr>
        <w:t>Nehemiah Coxe wrote, “</w:t>
      </w:r>
      <w:r w:rsidRPr="0004016F">
        <w:rPr>
          <w:rFonts w:ascii="Verdana" w:hAnsi="Verdana" w:cs="PTSans-Regular"/>
          <w:color w:val="984806" w:themeColor="accent6" w:themeShade="80"/>
          <w:sz w:val="24"/>
        </w:rPr>
        <w:t>This is also worthy to be noted by us: that when God has made covenants, in which either mankind i</w:t>
      </w:r>
      <w:r w:rsidR="00A9243B" w:rsidRPr="0004016F">
        <w:rPr>
          <w:rFonts w:ascii="Verdana" w:hAnsi="Verdana" w:cs="PTSans-Regular"/>
          <w:color w:val="984806" w:themeColor="accent6" w:themeShade="80"/>
          <w:sz w:val="24"/>
        </w:rPr>
        <w:t>n</w:t>
      </w:r>
      <w:r w:rsidRPr="0004016F">
        <w:rPr>
          <w:rFonts w:ascii="Verdana" w:hAnsi="Verdana" w:cs="PTSans-Regular"/>
          <w:color w:val="984806" w:themeColor="accent6" w:themeShade="80"/>
          <w:sz w:val="24"/>
        </w:rPr>
        <w:t xml:space="preserve"> general or in some select number of men in particular have been involved, it has pleased him </w:t>
      </w:r>
      <w:r w:rsidRPr="0004016F">
        <w:rPr>
          <w:rFonts w:ascii="Verdana" w:hAnsi="Verdana" w:cs="PTSans-Regular"/>
          <w:b/>
          <w:color w:val="984806" w:themeColor="accent6" w:themeShade="80"/>
          <w:sz w:val="24"/>
        </w:rPr>
        <w:t>first</w:t>
      </w:r>
      <w:r w:rsidRPr="0004016F">
        <w:rPr>
          <w:rFonts w:ascii="Verdana" w:hAnsi="Verdana" w:cs="PTSans-Regular"/>
          <w:color w:val="984806" w:themeColor="accent6" w:themeShade="80"/>
          <w:sz w:val="24"/>
        </w:rPr>
        <w:t xml:space="preserve"> to transact with some public person, head, or representative </w:t>
      </w:r>
      <w:r w:rsidRPr="0004016F">
        <w:rPr>
          <w:rFonts w:ascii="Verdana" w:hAnsi="Verdana" w:cs="PTSans-Regular"/>
          <w:b/>
          <w:color w:val="984806" w:themeColor="accent6" w:themeShade="80"/>
          <w:sz w:val="24"/>
        </w:rPr>
        <w:t>for all others</w:t>
      </w:r>
      <w:r w:rsidRPr="0004016F">
        <w:rPr>
          <w:rFonts w:ascii="Verdana" w:hAnsi="Verdana" w:cs="PTSans-Regular"/>
          <w:color w:val="984806" w:themeColor="accent6" w:themeShade="80"/>
          <w:sz w:val="24"/>
        </w:rPr>
        <w:t xml:space="preserve"> </w:t>
      </w:r>
      <w:r w:rsidRPr="0004016F">
        <w:rPr>
          <w:rFonts w:ascii="Verdana" w:hAnsi="Verdana" w:cs="PTSans-Regular"/>
          <w:color w:val="984806" w:themeColor="accent6" w:themeShade="80"/>
          <w:sz w:val="24"/>
          <w:u w:val="single"/>
        </w:rPr>
        <w:t>that should be involved</w:t>
      </w:r>
      <w:r w:rsidRPr="0004016F">
        <w:rPr>
          <w:rFonts w:ascii="Verdana" w:hAnsi="Verdana" w:cs="PTSans-Regular"/>
          <w:color w:val="984806" w:themeColor="accent6" w:themeShade="80"/>
          <w:sz w:val="24"/>
        </w:rPr>
        <w:t xml:space="preserve"> </w:t>
      </w:r>
      <w:r w:rsidRPr="0004016F">
        <w:rPr>
          <w:rFonts w:ascii="Verdana" w:hAnsi="Verdana" w:cs="PTSans-Regular"/>
          <w:b/>
          <w:color w:val="984806" w:themeColor="accent6" w:themeShade="80"/>
          <w:sz w:val="24"/>
        </w:rPr>
        <w:t>in them</w:t>
      </w:r>
      <w:r w:rsidRPr="0004016F">
        <w:rPr>
          <w:rFonts w:ascii="Verdana" w:hAnsi="Verdana" w:cs="PTSans-Regular"/>
          <w:color w:val="984806" w:themeColor="accent6" w:themeShade="80"/>
          <w:sz w:val="24"/>
        </w:rPr>
        <w:t>.</w:t>
      </w:r>
      <w:r w:rsidRPr="0004016F">
        <w:rPr>
          <w:rFonts w:ascii="Verdana" w:hAnsi="Verdana" w:cs="PTSans-Regular"/>
          <w:color w:val="000000"/>
          <w:sz w:val="24"/>
        </w:rPr>
        <w:t>”</w:t>
      </w:r>
    </w:p>
    <w:p w14:paraId="49D6709C" w14:textId="42AAEEEF" w:rsidR="00250413" w:rsidRPr="0004016F" w:rsidRDefault="00250413" w:rsidP="003F7DB0">
      <w:pPr>
        <w:spacing w:after="0"/>
        <w:rPr>
          <w:rFonts w:ascii="Verdana" w:hAnsi="Verdana" w:cs="PTSans-Regular"/>
          <w:color w:val="000000"/>
          <w:sz w:val="24"/>
        </w:rPr>
      </w:pPr>
    </w:p>
    <w:p w14:paraId="2BF82BFE" w14:textId="77777777" w:rsidR="00A9243B" w:rsidRPr="0004016F" w:rsidRDefault="00250413" w:rsidP="003F7DB0">
      <w:pPr>
        <w:spacing w:after="0"/>
        <w:rPr>
          <w:rFonts w:ascii="Verdana" w:hAnsi="Verdana" w:cs="PTSans-Regular"/>
          <w:color w:val="000000"/>
          <w:sz w:val="24"/>
        </w:rPr>
      </w:pPr>
      <w:r w:rsidRPr="0004016F">
        <w:rPr>
          <w:rFonts w:ascii="Verdana" w:hAnsi="Verdana" w:cs="PTSans-Regular"/>
          <w:color w:val="000000"/>
          <w:sz w:val="24"/>
        </w:rPr>
        <w:t xml:space="preserve">The point is, </w:t>
      </w:r>
      <w:r w:rsidRPr="00024A2C">
        <w:rPr>
          <w:rFonts w:ascii="Verdana" w:hAnsi="Verdana" w:cs="PTSans-Regular"/>
          <w:color w:val="000000"/>
          <w:sz w:val="24"/>
          <w:highlight w:val="yellow"/>
        </w:rPr>
        <w:t xml:space="preserve">God reveals </w:t>
      </w:r>
      <w:r w:rsidR="0098267E" w:rsidRPr="00024A2C">
        <w:rPr>
          <w:rFonts w:ascii="Verdana" w:hAnsi="Verdana" w:cs="PTSans-Regular"/>
          <w:color w:val="000000"/>
          <w:sz w:val="24"/>
          <w:highlight w:val="yellow"/>
        </w:rPr>
        <w:t>H</w:t>
      </w:r>
      <w:r w:rsidRPr="00024A2C">
        <w:rPr>
          <w:rFonts w:ascii="Verdana" w:hAnsi="Verdana" w:cs="PTSans-Regular"/>
          <w:color w:val="000000"/>
          <w:sz w:val="24"/>
          <w:highlight w:val="yellow"/>
        </w:rPr>
        <w:t>is covenants to</w:t>
      </w:r>
      <w:r w:rsidR="0098267E" w:rsidRPr="00024A2C">
        <w:rPr>
          <w:rFonts w:ascii="Verdana" w:hAnsi="Verdana" w:cs="PTSans-Regular"/>
          <w:color w:val="000000"/>
          <w:sz w:val="24"/>
          <w:highlight w:val="yellow"/>
        </w:rPr>
        <w:t xml:space="preserve"> a </w:t>
      </w:r>
      <w:r w:rsidR="00435ADD" w:rsidRPr="00024A2C">
        <w:rPr>
          <w:rFonts w:ascii="Verdana" w:hAnsi="Verdana" w:cs="PTSans-Regular"/>
          <w:color w:val="000000"/>
          <w:sz w:val="24"/>
          <w:highlight w:val="yellow"/>
        </w:rPr>
        <w:t xml:space="preserve">public person or </w:t>
      </w:r>
      <w:r w:rsidR="0098267E" w:rsidRPr="00024A2C">
        <w:rPr>
          <w:rFonts w:ascii="Verdana" w:hAnsi="Verdana" w:cs="PTSans-Regular"/>
          <w:color w:val="000000"/>
          <w:sz w:val="24"/>
          <w:highlight w:val="yellow"/>
        </w:rPr>
        <w:t>federal head who stands on behalf of a specific group of people. God covenants with them all</w:t>
      </w:r>
      <w:r w:rsidR="00435ADD" w:rsidRPr="00024A2C">
        <w:rPr>
          <w:rFonts w:ascii="Verdana" w:hAnsi="Verdana" w:cs="PTSans-Regular"/>
          <w:color w:val="000000"/>
          <w:sz w:val="24"/>
          <w:highlight w:val="yellow"/>
        </w:rPr>
        <w:t xml:space="preserve"> when He covenants with</w:t>
      </w:r>
      <w:r w:rsidR="0098267E" w:rsidRPr="00024A2C">
        <w:rPr>
          <w:rFonts w:ascii="Verdana" w:hAnsi="Verdana" w:cs="PTSans-Regular"/>
          <w:color w:val="000000"/>
          <w:sz w:val="24"/>
          <w:highlight w:val="yellow"/>
        </w:rPr>
        <w:t xml:space="preserve"> the representative—the federal head.</w:t>
      </w:r>
      <w:r w:rsidR="0098267E" w:rsidRPr="0004016F">
        <w:rPr>
          <w:rFonts w:ascii="Verdana" w:hAnsi="Verdana" w:cs="PTSans-Regular"/>
          <w:color w:val="000000"/>
          <w:sz w:val="24"/>
        </w:rPr>
        <w:t xml:space="preserve"> For example, God spoke to and interacted with Adam, for the covenant He made with Adam and all that were represented by Adam. God spoke to and interacted with Noah, for the covenant He made with Noah and all that were represented by Noah. God spoke to and interacted with Christ Jesus, for the covenant He made with Jesus and all that were represented by Jesus. And so, it is with the other divine covenants that God has made with mankind. </w:t>
      </w:r>
    </w:p>
    <w:p w14:paraId="549E8A98" w14:textId="0217AFF4" w:rsidR="009345CF" w:rsidRPr="0004016F" w:rsidRDefault="0098267E" w:rsidP="003F7DB0">
      <w:pPr>
        <w:spacing w:after="0"/>
        <w:rPr>
          <w:rFonts w:ascii="Verdana" w:hAnsi="Verdana" w:cs="PTSans-Regular"/>
          <w:color w:val="000000"/>
          <w:sz w:val="24"/>
        </w:rPr>
      </w:pPr>
      <w:r w:rsidRPr="0004016F">
        <w:rPr>
          <w:rFonts w:ascii="Verdana" w:hAnsi="Verdana" w:cs="PTSans-Regular"/>
          <w:color w:val="000000"/>
          <w:sz w:val="24"/>
        </w:rPr>
        <w:t>All those whom the federal head represents are surely connected to the federal head.</w:t>
      </w:r>
      <w:r w:rsidR="00A9243B" w:rsidRPr="0004016F">
        <w:rPr>
          <w:rFonts w:ascii="Verdana" w:hAnsi="Verdana" w:cs="PTSans-Regular"/>
          <w:color w:val="000000"/>
          <w:sz w:val="24"/>
        </w:rPr>
        <w:t xml:space="preserve"> </w:t>
      </w:r>
      <w:r w:rsidRPr="0004016F">
        <w:rPr>
          <w:rFonts w:ascii="Verdana" w:hAnsi="Verdana" w:cs="PTSans-Regular"/>
          <w:color w:val="000000"/>
          <w:sz w:val="24"/>
        </w:rPr>
        <w:t>Renihan again, to these considerations, “</w:t>
      </w:r>
      <w:r w:rsidR="006E57AC" w:rsidRPr="0004016F">
        <w:rPr>
          <w:rFonts w:ascii="Verdana" w:hAnsi="Verdana" w:cs="PTSans-Regular"/>
          <w:color w:val="984806" w:themeColor="accent6" w:themeShade="80"/>
          <w:sz w:val="24"/>
        </w:rPr>
        <w:t xml:space="preserve">Covenantal membership, therefore, is determined and defined exclusively by federal headship. To determine one's membership </w:t>
      </w:r>
      <w:proofErr w:type="gramStart"/>
      <w:r w:rsidR="006E57AC" w:rsidRPr="0004016F">
        <w:rPr>
          <w:rFonts w:ascii="Verdana" w:hAnsi="Verdana" w:cs="PTSans-Regular"/>
          <w:color w:val="984806" w:themeColor="accent6" w:themeShade="80"/>
          <w:sz w:val="24"/>
        </w:rPr>
        <w:t>in a given</w:t>
      </w:r>
      <w:proofErr w:type="gramEnd"/>
      <w:r w:rsidR="006E57AC" w:rsidRPr="0004016F">
        <w:rPr>
          <w:rFonts w:ascii="Verdana" w:hAnsi="Verdana" w:cs="PTSans-Regular"/>
          <w:color w:val="984806" w:themeColor="accent6" w:themeShade="80"/>
          <w:sz w:val="24"/>
        </w:rPr>
        <w:t xml:space="preserve"> </w:t>
      </w:r>
      <w:r w:rsidR="00A9243B" w:rsidRPr="0004016F">
        <w:rPr>
          <w:rFonts w:ascii="Verdana" w:hAnsi="Verdana" w:cs="PTSans-Regular"/>
          <w:color w:val="984806" w:themeColor="accent6" w:themeShade="80"/>
          <w:sz w:val="24"/>
        </w:rPr>
        <w:t>c</w:t>
      </w:r>
      <w:r w:rsidR="006E57AC" w:rsidRPr="0004016F">
        <w:rPr>
          <w:rFonts w:ascii="Verdana" w:hAnsi="Verdana" w:cs="PTSans-Regular"/>
          <w:color w:val="984806" w:themeColor="accent6" w:themeShade="80"/>
          <w:sz w:val="24"/>
        </w:rPr>
        <w:t>ovenant, the question that one must ask is ‘Do I belong to the federal head? Did the federal head covenant on my behalf?’ … Their right to the covenant and its blessings or curses flows exclusively and directly through and from the federal head.</w:t>
      </w:r>
      <w:r w:rsidRPr="0004016F">
        <w:rPr>
          <w:rFonts w:ascii="Verdana" w:hAnsi="Verdana" w:cs="PTSans-Regular"/>
          <w:color w:val="000000"/>
          <w:sz w:val="24"/>
        </w:rPr>
        <w:t>”</w:t>
      </w:r>
    </w:p>
    <w:p w14:paraId="61D628A2" w14:textId="77777777" w:rsidR="005C70B7" w:rsidRPr="0004016F" w:rsidRDefault="005C70B7" w:rsidP="003F7DB0">
      <w:pPr>
        <w:spacing w:after="0"/>
        <w:rPr>
          <w:rFonts w:ascii="Verdana" w:hAnsi="Verdana" w:cs="PTSans-Regular"/>
          <w:color w:val="000000"/>
          <w:sz w:val="24"/>
        </w:rPr>
      </w:pPr>
    </w:p>
    <w:p w14:paraId="36AFA0AD" w14:textId="7F1A8D96" w:rsidR="009345CF" w:rsidRPr="0004016F" w:rsidRDefault="009345CF" w:rsidP="003F7DB0">
      <w:pPr>
        <w:spacing w:after="0"/>
        <w:rPr>
          <w:rFonts w:ascii="Verdana" w:hAnsi="Verdana" w:cs="PTSans-Regular"/>
          <w:color w:val="000000"/>
          <w:sz w:val="24"/>
        </w:rPr>
      </w:pPr>
      <w:r w:rsidRPr="00024A2C">
        <w:rPr>
          <w:rFonts w:ascii="Verdana" w:hAnsi="Verdana" w:cs="PTSans-Regular"/>
          <w:color w:val="000000"/>
          <w:sz w:val="24"/>
          <w:highlight w:val="yellow"/>
        </w:rPr>
        <w:t>We’ll consider in the following lessons how only two federal heads effect eternal life</w:t>
      </w:r>
      <w:r w:rsidR="005C70B7" w:rsidRPr="00024A2C">
        <w:rPr>
          <w:rFonts w:ascii="Verdana" w:hAnsi="Verdana" w:cs="PTSans-Regular"/>
          <w:color w:val="000000"/>
          <w:sz w:val="24"/>
          <w:highlight w:val="yellow"/>
        </w:rPr>
        <w:t xml:space="preserve"> because there were only two covenants that God made with man that offered the blessing of eternal life</w:t>
      </w:r>
      <w:r w:rsidRPr="00024A2C">
        <w:rPr>
          <w:rFonts w:ascii="Verdana" w:hAnsi="Verdana" w:cs="PTSans-Regular"/>
          <w:color w:val="000000"/>
          <w:sz w:val="24"/>
          <w:highlight w:val="yellow"/>
        </w:rPr>
        <w:t xml:space="preserve">, but there are other federal heads </w:t>
      </w:r>
      <w:r w:rsidR="006E57AC" w:rsidRPr="00024A2C">
        <w:rPr>
          <w:rFonts w:ascii="Verdana" w:hAnsi="Verdana" w:cs="PTSans-Regular"/>
          <w:color w:val="000000"/>
          <w:sz w:val="24"/>
          <w:highlight w:val="yellow"/>
        </w:rPr>
        <w:t>as well</w:t>
      </w:r>
      <w:r w:rsidRPr="00024A2C">
        <w:rPr>
          <w:rFonts w:ascii="Verdana" w:hAnsi="Verdana" w:cs="PTSans-Regular"/>
          <w:color w:val="000000"/>
          <w:sz w:val="24"/>
          <w:highlight w:val="yellow"/>
        </w:rPr>
        <w:t xml:space="preserve">. </w:t>
      </w:r>
      <w:r w:rsidR="006E57AC" w:rsidRPr="00024A2C">
        <w:rPr>
          <w:rFonts w:ascii="Verdana" w:hAnsi="Verdana" w:cs="PTSans-Regular"/>
          <w:color w:val="000000"/>
          <w:sz w:val="24"/>
          <w:highlight w:val="yellow"/>
        </w:rPr>
        <w:t>Two</w:t>
      </w:r>
      <w:r w:rsidRPr="00024A2C">
        <w:rPr>
          <w:rFonts w:ascii="Verdana" w:hAnsi="Verdana" w:cs="PTSans-Regular"/>
          <w:color w:val="000000"/>
          <w:sz w:val="24"/>
          <w:highlight w:val="yellow"/>
        </w:rPr>
        <w:t xml:space="preserve"> covenants and federal heads were about eternal life,</w:t>
      </w:r>
      <w:r w:rsidR="006E57AC" w:rsidRPr="00024A2C">
        <w:rPr>
          <w:rFonts w:ascii="Verdana" w:hAnsi="Verdana" w:cs="PTSans-Regular"/>
          <w:color w:val="000000"/>
          <w:sz w:val="24"/>
          <w:highlight w:val="yellow"/>
        </w:rPr>
        <w:t xml:space="preserve"> while</w:t>
      </w:r>
      <w:r w:rsidRPr="00024A2C">
        <w:rPr>
          <w:rFonts w:ascii="Verdana" w:hAnsi="Verdana" w:cs="PTSans-Regular"/>
          <w:color w:val="000000"/>
          <w:sz w:val="24"/>
          <w:highlight w:val="yellow"/>
        </w:rPr>
        <w:t xml:space="preserve"> other covenants and federal heads were about other things, </w:t>
      </w:r>
      <w:r w:rsidRPr="00024A2C">
        <w:rPr>
          <w:rFonts w:ascii="Verdana" w:hAnsi="Verdana" w:cs="PTSans-Regular"/>
          <w:i/>
          <w:iCs/>
          <w:color w:val="000000"/>
          <w:sz w:val="24"/>
          <w:highlight w:val="yellow"/>
        </w:rPr>
        <w:t xml:space="preserve">not </w:t>
      </w:r>
      <w:r w:rsidRPr="00024A2C">
        <w:rPr>
          <w:rFonts w:ascii="Verdana" w:hAnsi="Verdana" w:cs="PTSans-Regular"/>
          <w:color w:val="000000"/>
          <w:sz w:val="24"/>
          <w:highlight w:val="yellow"/>
        </w:rPr>
        <w:t>eternal life.</w:t>
      </w:r>
    </w:p>
    <w:p w14:paraId="2DE4DE29" w14:textId="61C5DE28" w:rsidR="00F26D28" w:rsidRPr="0004016F" w:rsidRDefault="00F26D28" w:rsidP="003F7DB0">
      <w:pPr>
        <w:spacing w:after="0"/>
        <w:rPr>
          <w:rFonts w:ascii="Verdana" w:hAnsi="Verdana" w:cs="PTSans-Regular"/>
          <w:color w:val="000000"/>
          <w:sz w:val="24"/>
        </w:rPr>
      </w:pPr>
    </w:p>
    <w:p w14:paraId="7EE89F6A" w14:textId="77777777" w:rsidR="00A9243B" w:rsidRPr="0004016F" w:rsidRDefault="00A9243B" w:rsidP="003F7DB0">
      <w:pPr>
        <w:spacing w:after="0"/>
        <w:rPr>
          <w:rFonts w:ascii="Verdana" w:hAnsi="Verdana" w:cs="PTSans-Regular"/>
          <w:color w:val="000000"/>
          <w:sz w:val="24"/>
        </w:rPr>
      </w:pPr>
    </w:p>
    <w:p w14:paraId="6C751438" w14:textId="77777777" w:rsidR="00807066" w:rsidRPr="0004016F" w:rsidRDefault="00807066" w:rsidP="003F7DB0">
      <w:pPr>
        <w:spacing w:after="0"/>
        <w:rPr>
          <w:rFonts w:ascii="Verdana" w:hAnsi="Verdana" w:cs="PTSans-Regular"/>
          <w:color w:val="000000"/>
          <w:sz w:val="24"/>
        </w:rPr>
      </w:pPr>
      <w:r w:rsidRPr="0004016F">
        <w:rPr>
          <w:rFonts w:ascii="Verdana" w:hAnsi="Verdana" w:cs="PTSans-Regular"/>
          <w:i/>
          <w:iCs/>
          <w:color w:val="000000"/>
          <w:sz w:val="24"/>
        </w:rPr>
        <w:t>By way of review</w:t>
      </w:r>
      <w:r w:rsidRPr="0004016F">
        <w:rPr>
          <w:rFonts w:ascii="Verdana" w:hAnsi="Verdana" w:cs="PTSans-Regular"/>
          <w:color w:val="000000"/>
          <w:sz w:val="24"/>
        </w:rPr>
        <w:t xml:space="preserve"> of that technical but very important rundown of </w:t>
      </w:r>
      <w:r w:rsidRPr="0004016F">
        <w:rPr>
          <w:rFonts w:ascii="Verdana" w:hAnsi="Verdana" w:cs="PTSans-Regular"/>
          <w:i/>
          <w:iCs/>
          <w:color w:val="000000"/>
          <w:sz w:val="24"/>
        </w:rPr>
        <w:t>markers and distinctions</w:t>
      </w:r>
      <w:r w:rsidRPr="0004016F">
        <w:rPr>
          <w:rFonts w:ascii="Verdana" w:hAnsi="Verdana" w:cs="PTSans-Regular"/>
          <w:color w:val="000000"/>
          <w:sz w:val="24"/>
        </w:rPr>
        <w:t xml:space="preserve"> of divine covenants, let’s summarize the main points:</w:t>
      </w:r>
    </w:p>
    <w:p w14:paraId="2189DEF4" w14:textId="77777777" w:rsidR="00807066" w:rsidRPr="0004016F" w:rsidRDefault="00807066" w:rsidP="003F7DB0">
      <w:pPr>
        <w:spacing w:after="0"/>
        <w:rPr>
          <w:rFonts w:ascii="Verdana" w:hAnsi="Verdana" w:cs="PTSans-Regular"/>
          <w:color w:val="000000"/>
          <w:sz w:val="24"/>
        </w:rPr>
      </w:pPr>
    </w:p>
    <w:p w14:paraId="289C4A62" w14:textId="3BDC3FAE" w:rsidR="00B12D36" w:rsidRPr="0004016F" w:rsidRDefault="00807066" w:rsidP="003F7DB0">
      <w:pPr>
        <w:spacing w:after="0"/>
        <w:rPr>
          <w:rFonts w:ascii="Verdana" w:hAnsi="Verdana" w:cs="PTSans-Regular"/>
          <w:color w:val="000000"/>
          <w:sz w:val="24"/>
        </w:rPr>
      </w:pPr>
      <w:r w:rsidRPr="0004016F">
        <w:rPr>
          <w:rFonts w:ascii="Verdana" w:hAnsi="Verdana" w:cs="PTSans-Regular"/>
          <w:color w:val="000000"/>
          <w:sz w:val="24"/>
        </w:rPr>
        <w:t xml:space="preserve">We </w:t>
      </w:r>
      <w:r w:rsidR="00B12D36" w:rsidRPr="0004016F">
        <w:rPr>
          <w:rFonts w:ascii="Verdana" w:hAnsi="Verdana" w:cs="PTSans-Regular"/>
          <w:color w:val="000000"/>
          <w:sz w:val="24"/>
        </w:rPr>
        <w:t>have seen how a covenant usually implies something different than a standard agreement or contract. And we have seen that a divine covenant needs to be understood in a specific way even as compared to other types of covenants.</w:t>
      </w:r>
    </w:p>
    <w:p w14:paraId="0B83BD79" w14:textId="58087477" w:rsidR="00807066" w:rsidRPr="0004016F" w:rsidRDefault="00807066" w:rsidP="003F7DB0">
      <w:pPr>
        <w:spacing w:after="0"/>
        <w:rPr>
          <w:rFonts w:ascii="Verdana" w:hAnsi="Verdana" w:cs="PTSans-Regular"/>
          <w:color w:val="000000"/>
          <w:sz w:val="24"/>
        </w:rPr>
      </w:pPr>
    </w:p>
    <w:p w14:paraId="353C7134" w14:textId="77777777" w:rsidR="004323C6" w:rsidRPr="0004016F" w:rsidRDefault="004323C6" w:rsidP="003F7DB0">
      <w:pPr>
        <w:spacing w:after="0"/>
        <w:rPr>
          <w:rFonts w:ascii="Verdana" w:hAnsi="Verdana" w:cs="PTSans-Regular"/>
          <w:color w:val="000000"/>
          <w:sz w:val="24"/>
        </w:rPr>
      </w:pPr>
      <w:r w:rsidRPr="0004016F">
        <w:rPr>
          <w:rFonts w:ascii="Verdana" w:hAnsi="Verdana" w:cs="PTSans-Regular"/>
          <w:color w:val="000000"/>
          <w:sz w:val="24"/>
        </w:rPr>
        <w:t xml:space="preserve">In a divine covenant two parties or persons make a special commitment to one another—that may be between the persons of the Trinity or between God and specific humans. </w:t>
      </w:r>
    </w:p>
    <w:p w14:paraId="6ACFA8BC" w14:textId="77777777" w:rsidR="004323C6" w:rsidRPr="0004016F" w:rsidRDefault="004323C6" w:rsidP="003F7DB0">
      <w:pPr>
        <w:spacing w:after="0"/>
        <w:rPr>
          <w:rFonts w:ascii="Verdana" w:hAnsi="Verdana" w:cs="PTSans-Regular"/>
          <w:color w:val="000000"/>
          <w:sz w:val="24"/>
        </w:rPr>
      </w:pPr>
    </w:p>
    <w:p w14:paraId="3B893420" w14:textId="77777777" w:rsidR="004323C6" w:rsidRPr="0004016F" w:rsidRDefault="004323C6" w:rsidP="003F7DB0">
      <w:pPr>
        <w:spacing w:after="0"/>
        <w:rPr>
          <w:rFonts w:ascii="Verdana" w:hAnsi="Verdana" w:cs="PTSans-Regular"/>
          <w:color w:val="000000"/>
          <w:sz w:val="24"/>
        </w:rPr>
      </w:pPr>
      <w:r w:rsidRPr="0004016F">
        <w:rPr>
          <w:rFonts w:ascii="Verdana" w:hAnsi="Verdana" w:cs="PTSans-Regular"/>
          <w:color w:val="000000"/>
          <w:sz w:val="24"/>
        </w:rPr>
        <w:t>Divine covenants are initiated by God.</w:t>
      </w:r>
    </w:p>
    <w:p w14:paraId="19A184F9" w14:textId="77777777" w:rsidR="004323C6" w:rsidRPr="0004016F" w:rsidRDefault="004323C6" w:rsidP="003F7DB0">
      <w:pPr>
        <w:spacing w:after="0"/>
        <w:rPr>
          <w:rFonts w:ascii="Verdana" w:hAnsi="Verdana" w:cs="PTSans-Regular"/>
          <w:color w:val="000000"/>
          <w:sz w:val="24"/>
        </w:rPr>
      </w:pPr>
    </w:p>
    <w:p w14:paraId="6476F3A9" w14:textId="77777777" w:rsidR="004323C6" w:rsidRPr="0004016F" w:rsidRDefault="004323C6" w:rsidP="003F7DB0">
      <w:pPr>
        <w:spacing w:after="0"/>
        <w:rPr>
          <w:rFonts w:ascii="Verdana" w:hAnsi="Verdana" w:cs="PTSans-Regular"/>
          <w:color w:val="000000"/>
          <w:sz w:val="24"/>
        </w:rPr>
      </w:pPr>
      <w:r w:rsidRPr="0004016F">
        <w:rPr>
          <w:rFonts w:ascii="Verdana" w:hAnsi="Verdana" w:cs="PTSans-Regular"/>
          <w:color w:val="000000"/>
          <w:sz w:val="24"/>
        </w:rPr>
        <w:t>Divine covenants are amazing displays of God’s character, and they derive from His goodness and wisdom.</w:t>
      </w:r>
    </w:p>
    <w:p w14:paraId="426E84DE" w14:textId="77777777" w:rsidR="004323C6" w:rsidRPr="0004016F" w:rsidRDefault="004323C6" w:rsidP="003F7DB0">
      <w:pPr>
        <w:spacing w:after="0"/>
        <w:rPr>
          <w:rFonts w:ascii="Verdana" w:hAnsi="Verdana" w:cs="PTSans-Regular"/>
          <w:color w:val="000000"/>
          <w:sz w:val="24"/>
        </w:rPr>
      </w:pPr>
    </w:p>
    <w:p w14:paraId="24EC16C3" w14:textId="77777777" w:rsidR="004323C6" w:rsidRPr="0004016F" w:rsidRDefault="004323C6" w:rsidP="003F7DB0">
      <w:pPr>
        <w:spacing w:after="0"/>
        <w:rPr>
          <w:rFonts w:ascii="Verdana" w:hAnsi="Verdana" w:cs="PTSans-Regular"/>
          <w:color w:val="000000"/>
          <w:sz w:val="24"/>
        </w:rPr>
      </w:pPr>
      <w:r w:rsidRPr="0004016F">
        <w:rPr>
          <w:rFonts w:ascii="Verdana" w:hAnsi="Verdana" w:cs="PTSans-Regular"/>
          <w:color w:val="000000"/>
          <w:sz w:val="24"/>
        </w:rPr>
        <w:t>Divine covenants improve or advance man’s communion with and enjoyment of God beyond nature. They provide blessings not automatic or available to mankind outside of the covenant.</w:t>
      </w:r>
    </w:p>
    <w:p w14:paraId="1031EFB7" w14:textId="77777777" w:rsidR="004323C6" w:rsidRPr="0004016F" w:rsidRDefault="004323C6" w:rsidP="003F7DB0">
      <w:pPr>
        <w:spacing w:after="0"/>
        <w:rPr>
          <w:rFonts w:ascii="Verdana" w:hAnsi="Verdana" w:cs="PTSans-Regular"/>
          <w:color w:val="000000"/>
          <w:sz w:val="24"/>
        </w:rPr>
      </w:pPr>
    </w:p>
    <w:p w14:paraId="66C5EDC9" w14:textId="77777777" w:rsidR="004323C6" w:rsidRPr="0004016F" w:rsidRDefault="004323C6" w:rsidP="003F7DB0">
      <w:pPr>
        <w:spacing w:after="0"/>
        <w:rPr>
          <w:rFonts w:ascii="Verdana" w:hAnsi="Verdana" w:cs="PTSans-Regular"/>
          <w:color w:val="000000"/>
          <w:sz w:val="24"/>
        </w:rPr>
      </w:pPr>
      <w:r w:rsidRPr="0004016F">
        <w:rPr>
          <w:rFonts w:ascii="Verdana" w:hAnsi="Verdana" w:cs="PTSans-Regular"/>
          <w:color w:val="000000"/>
          <w:sz w:val="24"/>
        </w:rPr>
        <w:t xml:space="preserve">There is some variation in the divine covenants, God sets the terms. </w:t>
      </w:r>
    </w:p>
    <w:p w14:paraId="52401B99" w14:textId="77777777" w:rsidR="004323C6" w:rsidRPr="0004016F" w:rsidRDefault="004323C6" w:rsidP="003F7DB0">
      <w:pPr>
        <w:spacing w:after="0"/>
        <w:rPr>
          <w:rFonts w:ascii="Verdana" w:hAnsi="Verdana" w:cs="PTSans-Regular"/>
          <w:color w:val="000000"/>
          <w:sz w:val="24"/>
        </w:rPr>
      </w:pPr>
    </w:p>
    <w:p w14:paraId="006FA5C9" w14:textId="77777777" w:rsidR="004323C6" w:rsidRPr="0004016F" w:rsidRDefault="004323C6" w:rsidP="003F7DB0">
      <w:pPr>
        <w:spacing w:after="0"/>
        <w:rPr>
          <w:rFonts w:ascii="Verdana" w:hAnsi="Verdana" w:cs="PTSans-Regular"/>
          <w:color w:val="000000"/>
          <w:sz w:val="24"/>
        </w:rPr>
      </w:pPr>
      <w:r w:rsidRPr="0004016F">
        <w:rPr>
          <w:rFonts w:ascii="Verdana" w:hAnsi="Verdana" w:cs="PTSans-Regular"/>
          <w:color w:val="000000"/>
          <w:sz w:val="24"/>
        </w:rPr>
        <w:t xml:space="preserve">There are two types of divine covenants these are “covenants of works” and “covenants of grace.” </w:t>
      </w:r>
    </w:p>
    <w:p w14:paraId="5637C465" w14:textId="77777777" w:rsidR="004323C6" w:rsidRPr="0004016F" w:rsidRDefault="004323C6" w:rsidP="003F7DB0">
      <w:pPr>
        <w:spacing w:after="0"/>
        <w:rPr>
          <w:rFonts w:ascii="Verdana" w:hAnsi="Verdana" w:cs="PTSans-Regular"/>
          <w:color w:val="000000"/>
          <w:sz w:val="24"/>
        </w:rPr>
      </w:pPr>
    </w:p>
    <w:p w14:paraId="34762F42" w14:textId="77777777" w:rsidR="004323C6" w:rsidRPr="0004016F" w:rsidRDefault="004323C6" w:rsidP="003F7DB0">
      <w:pPr>
        <w:spacing w:after="0"/>
        <w:ind w:left="720"/>
        <w:rPr>
          <w:rFonts w:ascii="Verdana" w:hAnsi="Verdana" w:cs="PTSans-Regular"/>
          <w:color w:val="000000"/>
          <w:sz w:val="24"/>
        </w:rPr>
      </w:pPr>
      <w:r w:rsidRPr="0004016F">
        <w:rPr>
          <w:rFonts w:ascii="Verdana" w:hAnsi="Verdana" w:cs="PTSans-Regular"/>
          <w:color w:val="000000"/>
          <w:sz w:val="24"/>
        </w:rPr>
        <w:t>It is a “covenants of works” when a covenant requires obedience to law/commands in order to receive the rewards it offers.</w:t>
      </w:r>
    </w:p>
    <w:p w14:paraId="34FFD0BE" w14:textId="77777777" w:rsidR="004323C6" w:rsidRPr="0004016F" w:rsidRDefault="004323C6" w:rsidP="003F7DB0">
      <w:pPr>
        <w:spacing w:after="0"/>
        <w:ind w:left="720"/>
        <w:rPr>
          <w:rFonts w:ascii="Verdana" w:hAnsi="Verdana" w:cs="PTSans-Regular"/>
          <w:color w:val="000000"/>
          <w:sz w:val="24"/>
        </w:rPr>
      </w:pPr>
    </w:p>
    <w:p w14:paraId="54F7D3BA" w14:textId="0E83DABC" w:rsidR="004323C6" w:rsidRPr="0004016F" w:rsidRDefault="004323C6" w:rsidP="003F7DB0">
      <w:pPr>
        <w:spacing w:after="0"/>
        <w:ind w:left="720"/>
        <w:rPr>
          <w:rFonts w:ascii="Verdana" w:hAnsi="Verdana" w:cs="PTSans-Regular"/>
          <w:color w:val="000000"/>
          <w:sz w:val="24"/>
        </w:rPr>
      </w:pPr>
      <w:r w:rsidRPr="0004016F">
        <w:rPr>
          <w:rFonts w:ascii="Verdana" w:hAnsi="Verdana" w:cs="PTSans-Regular"/>
          <w:color w:val="000000"/>
          <w:sz w:val="24"/>
        </w:rPr>
        <w:t>It is a "covenant of grace" when enjoyment of the</w:t>
      </w:r>
      <w:r w:rsidR="00A9243B" w:rsidRPr="0004016F">
        <w:rPr>
          <w:rFonts w:ascii="Verdana" w:hAnsi="Verdana" w:cs="PTSans-Regular"/>
          <w:color w:val="000000"/>
          <w:sz w:val="24"/>
        </w:rPr>
        <w:t xml:space="preserve"> covenant</w:t>
      </w:r>
      <w:r w:rsidRPr="0004016F">
        <w:rPr>
          <w:rFonts w:ascii="Verdana" w:hAnsi="Verdana" w:cs="PTSans-Regular"/>
          <w:color w:val="000000"/>
          <w:sz w:val="24"/>
        </w:rPr>
        <w:t xml:space="preserve"> blessings is not based on one’s own work, </w:t>
      </w:r>
      <w:r w:rsidR="00302534" w:rsidRPr="0004016F">
        <w:rPr>
          <w:rFonts w:ascii="Verdana" w:hAnsi="Verdana" w:cs="PTSans-Regular"/>
          <w:color w:val="000000"/>
          <w:sz w:val="24"/>
        </w:rPr>
        <w:t>but strictly on the grace of God.</w:t>
      </w:r>
      <w:r w:rsidRPr="0004016F">
        <w:rPr>
          <w:rFonts w:ascii="Verdana" w:hAnsi="Verdana" w:cs="PTSans-Regular"/>
          <w:color w:val="000000"/>
          <w:sz w:val="24"/>
        </w:rPr>
        <w:t xml:space="preserve"> (In a </w:t>
      </w:r>
      <w:proofErr w:type="spellStart"/>
      <w:r w:rsidRPr="0004016F">
        <w:rPr>
          <w:rFonts w:ascii="Verdana" w:hAnsi="Verdana" w:cs="PTSans-Regular"/>
          <w:color w:val="000000"/>
          <w:sz w:val="24"/>
        </w:rPr>
        <w:t>CoG</w:t>
      </w:r>
      <w:proofErr w:type="spellEnd"/>
      <w:r w:rsidRPr="0004016F">
        <w:rPr>
          <w:rFonts w:ascii="Verdana" w:hAnsi="Verdana" w:cs="PTSans-Regular"/>
          <w:color w:val="000000"/>
          <w:sz w:val="24"/>
        </w:rPr>
        <w:t>, one does not need to earn the blessing of the covenant.)</w:t>
      </w:r>
    </w:p>
    <w:p w14:paraId="42826415" w14:textId="77777777" w:rsidR="004323C6" w:rsidRPr="0004016F" w:rsidRDefault="004323C6" w:rsidP="003F7DB0">
      <w:pPr>
        <w:spacing w:after="0"/>
        <w:rPr>
          <w:rFonts w:ascii="Verdana" w:hAnsi="Verdana" w:cs="PTSans-Regular"/>
          <w:color w:val="000000"/>
          <w:sz w:val="24"/>
        </w:rPr>
      </w:pPr>
    </w:p>
    <w:p w14:paraId="7BB74E2C" w14:textId="7AD434C9" w:rsidR="00807066" w:rsidRPr="0004016F" w:rsidRDefault="004323C6" w:rsidP="003F7DB0">
      <w:pPr>
        <w:spacing w:after="0"/>
        <w:rPr>
          <w:rFonts w:ascii="Verdana" w:hAnsi="Verdana" w:cs="PTSans-Regular"/>
          <w:color w:val="000000"/>
          <w:sz w:val="24"/>
        </w:rPr>
      </w:pPr>
      <w:r w:rsidRPr="0004016F">
        <w:rPr>
          <w:rFonts w:ascii="Verdana" w:hAnsi="Verdana" w:cs="PTSans-Regular"/>
          <w:color w:val="000000"/>
          <w:sz w:val="24"/>
        </w:rPr>
        <w:t>In divine covenants, God has made with mankind, He uses a system of representation or federal headship. As Coxe said, "</w:t>
      </w:r>
      <w:r w:rsidRPr="0004016F">
        <w:rPr>
          <w:rFonts w:ascii="Verdana" w:hAnsi="Verdana" w:cs="PTSans-Regular"/>
          <w:color w:val="984806" w:themeColor="accent6" w:themeShade="80"/>
          <w:sz w:val="24"/>
        </w:rPr>
        <w:t>it has pleased [God] first to transact with some public person, head, or representative for all others that should be involved in them.</w:t>
      </w:r>
      <w:r w:rsidRPr="0004016F">
        <w:rPr>
          <w:rFonts w:ascii="Verdana" w:hAnsi="Verdana" w:cs="PTSans-Regular"/>
          <w:color w:val="000000"/>
          <w:sz w:val="24"/>
        </w:rPr>
        <w:t>" And this public person or federal head stands on behalf of a specific group of people</w:t>
      </w:r>
      <w:r w:rsidR="00A9243B" w:rsidRPr="0004016F">
        <w:rPr>
          <w:rFonts w:ascii="Verdana" w:hAnsi="Verdana" w:cs="PTSans-Regular"/>
          <w:color w:val="000000"/>
          <w:sz w:val="24"/>
        </w:rPr>
        <w:t xml:space="preserve"> of God’s choosing</w:t>
      </w:r>
      <w:r w:rsidR="00807066" w:rsidRPr="0004016F">
        <w:rPr>
          <w:rFonts w:ascii="Verdana" w:hAnsi="Verdana" w:cs="PTSans-Regular"/>
          <w:color w:val="000000"/>
          <w:sz w:val="24"/>
        </w:rPr>
        <w:t>.</w:t>
      </w:r>
    </w:p>
    <w:p w14:paraId="033619E9" w14:textId="32609CD2" w:rsidR="00807066" w:rsidRPr="0004016F" w:rsidRDefault="00807066" w:rsidP="003F7DB0">
      <w:pPr>
        <w:spacing w:after="0"/>
        <w:rPr>
          <w:rFonts w:ascii="Verdana" w:hAnsi="Verdana" w:cs="PTSans-Regular"/>
          <w:color w:val="000000"/>
          <w:sz w:val="24"/>
        </w:rPr>
      </w:pPr>
    </w:p>
    <w:p w14:paraId="3F6CEA59" w14:textId="77777777" w:rsidR="004323C6" w:rsidRPr="0004016F" w:rsidRDefault="004323C6" w:rsidP="003F7DB0">
      <w:pPr>
        <w:spacing w:after="0"/>
        <w:rPr>
          <w:rFonts w:ascii="Verdana" w:hAnsi="Verdana" w:cs="PTSans-Regular"/>
          <w:color w:val="000000"/>
          <w:sz w:val="24"/>
        </w:rPr>
      </w:pPr>
    </w:p>
    <w:p w14:paraId="3C73A8B4" w14:textId="39F9EFF7" w:rsidR="00807066" w:rsidRPr="0004016F" w:rsidRDefault="004323C6" w:rsidP="003F7DB0">
      <w:pPr>
        <w:spacing w:after="0"/>
        <w:rPr>
          <w:rFonts w:ascii="Verdana" w:hAnsi="Verdana" w:cs="PTSans-Regular"/>
          <w:color w:val="000000"/>
          <w:sz w:val="24"/>
        </w:rPr>
      </w:pPr>
      <w:r w:rsidRPr="0004016F">
        <w:rPr>
          <w:rFonts w:ascii="Verdana" w:hAnsi="Verdana" w:cs="PTSans-Regular"/>
          <w:color w:val="000000"/>
          <w:sz w:val="24"/>
        </w:rPr>
        <w:t>As we begin to wrap up let’s see a helpful image and consider:</w:t>
      </w:r>
    </w:p>
    <w:p w14:paraId="15AD417A" w14:textId="493BC6A5" w:rsidR="00807066" w:rsidRPr="0004016F" w:rsidRDefault="004323C6" w:rsidP="003F7DB0">
      <w:pPr>
        <w:pStyle w:val="ListParagraph"/>
        <w:numPr>
          <w:ilvl w:val="0"/>
          <w:numId w:val="42"/>
        </w:numPr>
        <w:spacing w:after="0"/>
        <w:rPr>
          <w:rFonts w:ascii="Verdana" w:hAnsi="Verdana" w:cs="PTSans-Regular"/>
          <w:b/>
          <w:color w:val="000000"/>
          <w:sz w:val="24"/>
        </w:rPr>
      </w:pPr>
      <w:r w:rsidRPr="00024A2C">
        <w:rPr>
          <w:rFonts w:ascii="Verdana" w:hAnsi="Verdana" w:cs="PTSans-Regular"/>
          <w:b/>
          <w:color w:val="000000"/>
          <w:sz w:val="24"/>
          <w:highlight w:val="yellow"/>
        </w:rPr>
        <w:t>What divine covenants we will focus on in the coming lessons</w:t>
      </w:r>
    </w:p>
    <w:p w14:paraId="7326FB66" w14:textId="77777777" w:rsidR="00807066" w:rsidRPr="0004016F" w:rsidRDefault="00807066" w:rsidP="003F7DB0">
      <w:pPr>
        <w:spacing w:after="0"/>
        <w:rPr>
          <w:rFonts w:ascii="Verdana" w:hAnsi="Verdana" w:cs="PTSans-Regular"/>
          <w:color w:val="000000"/>
          <w:sz w:val="24"/>
        </w:rPr>
      </w:pPr>
    </w:p>
    <w:p w14:paraId="6DF1FAD5" w14:textId="423EEDD0"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Under the answer to this question in your catechism booklet, you have a brief list of examples of some </w:t>
      </w:r>
      <w:r w:rsidRPr="0004016F">
        <w:rPr>
          <w:rFonts w:ascii="Verdana" w:hAnsi="Verdana" w:cs="PTSans-Regular"/>
          <w:i/>
          <w:color w:val="000000"/>
          <w:sz w:val="24"/>
        </w:rPr>
        <w:t>divine covenants</w:t>
      </w:r>
      <w:r w:rsidRPr="0004016F">
        <w:rPr>
          <w:rFonts w:ascii="Verdana" w:hAnsi="Verdana" w:cs="PTSans-Regular"/>
          <w:color w:val="000000"/>
          <w:sz w:val="24"/>
        </w:rPr>
        <w:t>. A</w:t>
      </w:r>
      <w:r w:rsidR="005C70B7" w:rsidRPr="0004016F">
        <w:rPr>
          <w:rFonts w:ascii="Verdana" w:hAnsi="Verdana" w:cs="PTSans-Regular"/>
          <w:color w:val="000000"/>
          <w:sz w:val="24"/>
        </w:rPr>
        <w:t xml:space="preserve">nd it </w:t>
      </w:r>
      <w:r w:rsidRPr="0004016F">
        <w:rPr>
          <w:rFonts w:ascii="Verdana" w:hAnsi="Verdana" w:cs="PTSans-Regular"/>
          <w:color w:val="000000"/>
          <w:sz w:val="24"/>
        </w:rPr>
        <w:t xml:space="preserve">provides a non-exhaustive list of Scripture passages where you can see truths of the covenant in Scripture. </w:t>
      </w:r>
    </w:p>
    <w:p w14:paraId="7730A8C0" w14:textId="77777777" w:rsidR="00B12D36" w:rsidRPr="0004016F" w:rsidRDefault="00B12D36" w:rsidP="003F7DB0">
      <w:pPr>
        <w:spacing w:after="0"/>
        <w:jc w:val="right"/>
        <w:rPr>
          <w:rFonts w:ascii="Verdana" w:hAnsi="Verdana" w:cs="PTSans-Regular"/>
          <w:color w:val="984806" w:themeColor="accent6" w:themeShade="80"/>
          <w:sz w:val="24"/>
        </w:rPr>
      </w:pPr>
    </w:p>
    <w:p w14:paraId="20C6B2D5" w14:textId="77777777" w:rsidR="00B12D36" w:rsidRPr="0004016F" w:rsidRDefault="00B12D36" w:rsidP="003F7DB0">
      <w:pPr>
        <w:autoSpaceDE w:val="0"/>
        <w:autoSpaceDN w:val="0"/>
        <w:adjustRightInd w:val="0"/>
        <w:spacing w:after="0"/>
        <w:jc w:val="right"/>
        <w:rPr>
          <w:rFonts w:ascii="Book Antiqua" w:hAnsi="Book Antiqua" w:cs="PTSans-Regular"/>
          <w:b/>
          <w:color w:val="7030A0"/>
          <w:sz w:val="20"/>
          <w:szCs w:val="20"/>
        </w:rPr>
      </w:pPr>
      <w:r w:rsidRPr="0004016F">
        <w:rPr>
          <w:rFonts w:ascii="Book Antiqua" w:hAnsi="Book Antiqua" w:cs="PTSans-Regular"/>
          <w:b/>
          <w:color w:val="7030A0"/>
          <w:sz w:val="20"/>
          <w:szCs w:val="20"/>
        </w:rPr>
        <w:t>Examples of divine covenants God made with man:</w:t>
      </w:r>
    </w:p>
    <w:p w14:paraId="01C74A35" w14:textId="77777777" w:rsidR="00B12D36" w:rsidRPr="0004016F" w:rsidRDefault="00B12D36" w:rsidP="003F7DB0">
      <w:pPr>
        <w:autoSpaceDE w:val="0"/>
        <w:autoSpaceDN w:val="0"/>
        <w:adjustRightInd w:val="0"/>
        <w:spacing w:after="0"/>
        <w:jc w:val="right"/>
        <w:rPr>
          <w:rFonts w:ascii="Book Antiqua" w:hAnsi="Book Antiqua" w:cs="PTSans-Regular"/>
          <w:b/>
          <w:color w:val="7030A0"/>
          <w:sz w:val="20"/>
          <w:szCs w:val="20"/>
        </w:rPr>
      </w:pPr>
      <w:r w:rsidRPr="0004016F">
        <w:rPr>
          <w:rFonts w:ascii="Book Antiqua" w:hAnsi="Book Antiqua" w:cs="PTSans-Regular"/>
          <w:b/>
          <w:color w:val="7030A0"/>
          <w:sz w:val="20"/>
          <w:szCs w:val="20"/>
        </w:rPr>
        <w:t>(Not an exhaustive list)</w:t>
      </w:r>
    </w:p>
    <w:p w14:paraId="557688E7" w14:textId="77777777" w:rsidR="00B12D36" w:rsidRPr="0004016F" w:rsidRDefault="00B12D36" w:rsidP="003F7DB0">
      <w:pPr>
        <w:autoSpaceDE w:val="0"/>
        <w:autoSpaceDN w:val="0"/>
        <w:adjustRightInd w:val="0"/>
        <w:spacing w:after="0"/>
        <w:jc w:val="right"/>
        <w:rPr>
          <w:rFonts w:ascii="Book Antiqua" w:hAnsi="Book Antiqua" w:cs="PTSans-Regular"/>
          <w:b/>
          <w:color w:val="7030A0"/>
          <w:sz w:val="20"/>
          <w:szCs w:val="20"/>
        </w:rPr>
      </w:pPr>
      <w:r w:rsidRPr="0004016F">
        <w:rPr>
          <w:rFonts w:ascii="Book Antiqua" w:hAnsi="Book Antiqua" w:cs="PTSans-Regular"/>
          <w:b/>
          <w:color w:val="7030A0"/>
          <w:sz w:val="20"/>
          <w:szCs w:val="20"/>
        </w:rPr>
        <w:t>Adamic: Genesis 1:26-30; Genesis 2:16-17; Romans 5:12-21</w:t>
      </w:r>
    </w:p>
    <w:p w14:paraId="3F6EE1DC" w14:textId="77777777" w:rsidR="00B12D36" w:rsidRPr="0004016F" w:rsidRDefault="00B12D36" w:rsidP="003F7DB0">
      <w:pPr>
        <w:autoSpaceDE w:val="0"/>
        <w:autoSpaceDN w:val="0"/>
        <w:adjustRightInd w:val="0"/>
        <w:spacing w:after="0"/>
        <w:jc w:val="right"/>
        <w:rPr>
          <w:rFonts w:ascii="Book Antiqua" w:hAnsi="Book Antiqua" w:cs="PTSans-Regular"/>
          <w:b/>
          <w:color w:val="7030A0"/>
          <w:sz w:val="20"/>
          <w:szCs w:val="20"/>
        </w:rPr>
      </w:pPr>
      <w:r w:rsidRPr="0004016F">
        <w:rPr>
          <w:rFonts w:ascii="Book Antiqua" w:hAnsi="Book Antiqua" w:cs="PTSans-Regular"/>
          <w:b/>
          <w:color w:val="7030A0"/>
          <w:sz w:val="20"/>
          <w:szCs w:val="20"/>
        </w:rPr>
        <w:t>Noahic: Genesis 9:8-17</w:t>
      </w:r>
    </w:p>
    <w:p w14:paraId="1BDB7A88" w14:textId="77777777" w:rsidR="00B12D36" w:rsidRPr="0004016F" w:rsidRDefault="00B12D36" w:rsidP="003F7DB0">
      <w:pPr>
        <w:autoSpaceDE w:val="0"/>
        <w:autoSpaceDN w:val="0"/>
        <w:adjustRightInd w:val="0"/>
        <w:spacing w:after="0"/>
        <w:jc w:val="right"/>
        <w:rPr>
          <w:rFonts w:ascii="Book Antiqua" w:hAnsi="Book Antiqua" w:cs="PTSans-Regular"/>
          <w:b/>
          <w:color w:val="7030A0"/>
          <w:sz w:val="20"/>
          <w:szCs w:val="20"/>
        </w:rPr>
      </w:pPr>
      <w:r w:rsidRPr="0004016F">
        <w:rPr>
          <w:rFonts w:ascii="Book Antiqua" w:hAnsi="Book Antiqua" w:cs="PTSans-Regular"/>
          <w:b/>
          <w:color w:val="7030A0"/>
          <w:sz w:val="20"/>
          <w:szCs w:val="20"/>
        </w:rPr>
        <w:t>Abrahamic: Genesis 12:1-3, 15:18–21, 17:1-14, 22:16-18</w:t>
      </w:r>
    </w:p>
    <w:p w14:paraId="4DF8836E" w14:textId="77777777" w:rsidR="00B12D36" w:rsidRPr="0004016F" w:rsidRDefault="00B12D36" w:rsidP="003F7DB0">
      <w:pPr>
        <w:autoSpaceDE w:val="0"/>
        <w:autoSpaceDN w:val="0"/>
        <w:adjustRightInd w:val="0"/>
        <w:spacing w:after="0"/>
        <w:jc w:val="right"/>
        <w:rPr>
          <w:rFonts w:ascii="Book Antiqua" w:hAnsi="Book Antiqua" w:cs="PTSans-Regular"/>
          <w:b/>
          <w:color w:val="7030A0"/>
          <w:sz w:val="20"/>
          <w:szCs w:val="20"/>
        </w:rPr>
      </w:pPr>
      <w:r w:rsidRPr="0004016F">
        <w:rPr>
          <w:rFonts w:ascii="Book Antiqua" w:hAnsi="Book Antiqua" w:cs="PTSans-Regular"/>
          <w:b/>
          <w:color w:val="7030A0"/>
          <w:sz w:val="20"/>
          <w:szCs w:val="20"/>
        </w:rPr>
        <w:t>Mosaic/Sinaitic: Exodus 19-24</w:t>
      </w:r>
    </w:p>
    <w:p w14:paraId="51D6EC80" w14:textId="77777777" w:rsidR="00B12D36" w:rsidRPr="0004016F" w:rsidRDefault="00B12D36" w:rsidP="003F7DB0">
      <w:pPr>
        <w:autoSpaceDE w:val="0"/>
        <w:autoSpaceDN w:val="0"/>
        <w:adjustRightInd w:val="0"/>
        <w:spacing w:after="0"/>
        <w:jc w:val="right"/>
        <w:rPr>
          <w:rFonts w:ascii="Book Antiqua" w:hAnsi="Book Antiqua" w:cs="PTSans-Regular"/>
          <w:b/>
          <w:color w:val="7030A0"/>
          <w:sz w:val="20"/>
          <w:szCs w:val="20"/>
        </w:rPr>
      </w:pPr>
      <w:r w:rsidRPr="0004016F">
        <w:rPr>
          <w:rFonts w:ascii="Book Antiqua" w:hAnsi="Book Antiqua" w:cs="PTSans-Regular"/>
          <w:b/>
          <w:color w:val="7030A0"/>
          <w:sz w:val="20"/>
          <w:szCs w:val="20"/>
        </w:rPr>
        <w:t>Davidic: 2 Samuel 7:4–16</w:t>
      </w:r>
    </w:p>
    <w:p w14:paraId="3D3BC6AA" w14:textId="77777777" w:rsidR="00B12D36" w:rsidRPr="0004016F" w:rsidRDefault="00B12D36" w:rsidP="003F7DB0">
      <w:pPr>
        <w:autoSpaceDE w:val="0"/>
        <w:autoSpaceDN w:val="0"/>
        <w:adjustRightInd w:val="0"/>
        <w:spacing w:after="0"/>
        <w:jc w:val="right"/>
        <w:rPr>
          <w:rFonts w:ascii="Book Antiqua" w:hAnsi="Book Antiqua" w:cs="PTSans-Regular"/>
          <w:b/>
          <w:color w:val="7030A0"/>
          <w:sz w:val="20"/>
          <w:szCs w:val="20"/>
        </w:rPr>
      </w:pPr>
      <w:r w:rsidRPr="0004016F">
        <w:rPr>
          <w:rFonts w:ascii="Book Antiqua" w:hAnsi="Book Antiqua" w:cs="PTSans-Regular"/>
          <w:b/>
          <w:color w:val="7030A0"/>
          <w:sz w:val="20"/>
          <w:szCs w:val="20"/>
        </w:rPr>
        <w:t>New Covenant: Jeremiah 31:31-34; Luke 22:19-20; Hebrews 9:15</w:t>
      </w:r>
    </w:p>
    <w:p w14:paraId="39412B45" w14:textId="77777777" w:rsidR="00B12D36" w:rsidRPr="0004016F" w:rsidRDefault="00B12D36" w:rsidP="003F7DB0">
      <w:pPr>
        <w:autoSpaceDE w:val="0"/>
        <w:autoSpaceDN w:val="0"/>
        <w:adjustRightInd w:val="0"/>
        <w:spacing w:after="0"/>
        <w:rPr>
          <w:rFonts w:ascii="Book Antiqua" w:hAnsi="Book Antiqua" w:cs="PTSans-Regular"/>
          <w:color w:val="000000"/>
          <w:sz w:val="20"/>
          <w:szCs w:val="20"/>
        </w:rPr>
      </w:pPr>
    </w:p>
    <w:p w14:paraId="1425C2CC" w14:textId="77777777"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At this point, I want to take a few minutes and discuss this list.</w:t>
      </w:r>
    </w:p>
    <w:p w14:paraId="07AEBF97" w14:textId="47CFFD76" w:rsidR="00B12D36" w:rsidRDefault="00B12D36" w:rsidP="003F7DB0">
      <w:pPr>
        <w:spacing w:after="0"/>
        <w:rPr>
          <w:rFonts w:ascii="Verdana" w:hAnsi="Verdana" w:cs="PTSans-Regular"/>
          <w:color w:val="000000"/>
          <w:sz w:val="24"/>
        </w:rPr>
      </w:pPr>
      <w:r w:rsidRPr="0004016F">
        <w:rPr>
          <w:rFonts w:ascii="Verdana" w:hAnsi="Verdana" w:cs="PTSans-Regular"/>
          <w:color w:val="000000"/>
          <w:sz w:val="24"/>
        </w:rPr>
        <w:t>I’ve created a SLIDE for you to see this list in a different layout so that you can track with the clarity I need to bring here.</w:t>
      </w:r>
    </w:p>
    <w:p w14:paraId="113B75D5" w14:textId="77777777" w:rsidR="00024A2C" w:rsidRDefault="00024A2C" w:rsidP="003F7DB0">
      <w:pPr>
        <w:spacing w:after="0"/>
        <w:rPr>
          <w:rFonts w:ascii="Verdana" w:hAnsi="Verdana" w:cs="PTSans-Regular"/>
          <w:color w:val="000000"/>
          <w:sz w:val="24"/>
        </w:rPr>
      </w:pPr>
    </w:p>
    <w:p w14:paraId="2ADDF67B" w14:textId="53DF9888" w:rsidR="00024A2C" w:rsidRDefault="00024A2C" w:rsidP="003F7DB0">
      <w:pPr>
        <w:spacing w:after="0"/>
        <w:rPr>
          <w:rFonts w:ascii="Verdana" w:hAnsi="Verdana" w:cs="PTSans-Regular"/>
          <w:color w:val="000000"/>
          <w:sz w:val="24"/>
        </w:rPr>
      </w:pPr>
      <w:r w:rsidRPr="00024A2C">
        <w:rPr>
          <w:rFonts w:ascii="Verdana" w:hAnsi="Verdana" w:cs="PTSans-Regular"/>
          <w:color w:val="000000"/>
          <w:sz w:val="24"/>
          <w:highlight w:val="yellow"/>
        </w:rPr>
        <w:t xml:space="preserve">ADD IMAGE TO </w:t>
      </w:r>
      <w:proofErr w:type="spellStart"/>
      <w:r w:rsidRPr="00024A2C">
        <w:rPr>
          <w:rFonts w:ascii="Verdana" w:hAnsi="Verdana" w:cs="PTSans-Regular"/>
          <w:color w:val="000000"/>
          <w:sz w:val="24"/>
          <w:highlight w:val="yellow"/>
        </w:rPr>
        <w:t>HN</w:t>
      </w:r>
      <w:proofErr w:type="spellEnd"/>
      <w:r w:rsidRPr="00024A2C">
        <w:rPr>
          <w:rFonts w:ascii="Verdana" w:hAnsi="Verdana" w:cs="PTSans-Regular"/>
          <w:color w:val="000000"/>
          <w:sz w:val="24"/>
          <w:highlight w:val="yellow"/>
        </w:rPr>
        <w:t xml:space="preserve"> NOTES:</w:t>
      </w:r>
    </w:p>
    <w:p w14:paraId="43EB6B61" w14:textId="77777777" w:rsidR="00024A2C" w:rsidRDefault="00024A2C" w:rsidP="003F7DB0">
      <w:pPr>
        <w:spacing w:after="0"/>
        <w:rPr>
          <w:rFonts w:ascii="Verdana" w:hAnsi="Verdana" w:cs="PTSans-Regular"/>
          <w:color w:val="000000"/>
          <w:sz w:val="24"/>
        </w:rPr>
      </w:pPr>
    </w:p>
    <w:p w14:paraId="26FEC34C" w14:textId="169713C7" w:rsidR="00024A2C" w:rsidRPr="0004016F" w:rsidRDefault="00024A2C" w:rsidP="003F7DB0">
      <w:pPr>
        <w:spacing w:after="0"/>
        <w:rPr>
          <w:rFonts w:ascii="Verdana" w:hAnsi="Verdana" w:cs="PTSans-Regular"/>
          <w:color w:val="000000"/>
          <w:sz w:val="24"/>
        </w:rPr>
      </w:pPr>
      <w:r>
        <w:rPr>
          <w:noProof/>
        </w:rPr>
        <w:drawing>
          <wp:inline distT="0" distB="0" distL="0" distR="0" wp14:anchorId="3CDE729D" wp14:editId="59881021">
            <wp:extent cx="5814510" cy="2962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56245" cy="2983538"/>
                    </a:xfrm>
                    <a:prstGeom prst="rect">
                      <a:avLst/>
                    </a:prstGeom>
                  </pic:spPr>
                </pic:pic>
              </a:graphicData>
            </a:graphic>
          </wp:inline>
        </w:drawing>
      </w:r>
    </w:p>
    <w:p w14:paraId="7DAC8B13" w14:textId="77777777" w:rsidR="00A9243B" w:rsidRPr="0004016F" w:rsidRDefault="00A9243B" w:rsidP="003F7DB0">
      <w:pPr>
        <w:spacing w:after="0"/>
        <w:rPr>
          <w:rFonts w:ascii="Verdana" w:hAnsi="Verdana" w:cs="PTSans-Regular"/>
          <w:color w:val="000000"/>
          <w:sz w:val="24"/>
        </w:rPr>
      </w:pPr>
    </w:p>
    <w:p w14:paraId="55F8AF2A" w14:textId="5F6044EC"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On this slide, we have a more timeline type layout of the list.</w:t>
      </w:r>
    </w:p>
    <w:p w14:paraId="0B40F6AB" w14:textId="77777777" w:rsidR="00A9243B" w:rsidRPr="0004016F" w:rsidRDefault="00A9243B" w:rsidP="003F7DB0">
      <w:pPr>
        <w:spacing w:after="0"/>
        <w:rPr>
          <w:rFonts w:ascii="Verdana" w:hAnsi="Verdana" w:cs="PTSans-Regular"/>
          <w:color w:val="000000"/>
          <w:sz w:val="24"/>
        </w:rPr>
      </w:pPr>
    </w:p>
    <w:p w14:paraId="4064B7A6" w14:textId="0885D616"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On the left we see in eternity past the Covenant of Redemption (which we cover</w:t>
      </w:r>
      <w:r w:rsidR="00A9243B" w:rsidRPr="0004016F">
        <w:rPr>
          <w:rFonts w:ascii="Verdana" w:hAnsi="Verdana" w:cs="PTSans-Regular"/>
          <w:color w:val="000000"/>
          <w:sz w:val="24"/>
        </w:rPr>
        <w:t xml:space="preserve"> in our</w:t>
      </w:r>
      <w:r w:rsidRPr="0004016F">
        <w:rPr>
          <w:rFonts w:ascii="Verdana" w:hAnsi="Verdana" w:cs="PTSans-Regular"/>
          <w:color w:val="000000"/>
          <w:sz w:val="24"/>
        </w:rPr>
        <w:t xml:space="preserve"> </w:t>
      </w:r>
      <w:r w:rsidR="005C70B7" w:rsidRPr="0004016F">
        <w:rPr>
          <w:rFonts w:ascii="Verdana" w:hAnsi="Verdana" w:cs="PTSans-Regular"/>
          <w:color w:val="000000"/>
          <w:sz w:val="24"/>
        </w:rPr>
        <w:t>next lesson</w:t>
      </w:r>
      <w:r w:rsidRPr="0004016F">
        <w:rPr>
          <w:rFonts w:ascii="Verdana" w:hAnsi="Verdana" w:cs="PTSans-Regular"/>
          <w:color w:val="000000"/>
          <w:sz w:val="24"/>
        </w:rPr>
        <w:t xml:space="preserve">). </w:t>
      </w:r>
    </w:p>
    <w:p w14:paraId="72E62987" w14:textId="19BC414D"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Then, for clarity, we identify the beginning of creation, and we see the Adamic Covenant. (Adam’s life and covenant are covered mostly from Genesis 1 through Genesis 5). </w:t>
      </w:r>
    </w:p>
    <w:p w14:paraId="02D4122A" w14:textId="77777777"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After that we have the Noahic covenant. (Noah’s life and covenant are covered mostly from Genesis 5 or 6 through chapter 10).</w:t>
      </w:r>
    </w:p>
    <w:p w14:paraId="1CC97AF3" w14:textId="2C90353C"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After that we have the collection of the next three main covenants which grouped together </w:t>
      </w:r>
      <w:r w:rsidR="005C70B7" w:rsidRPr="0004016F">
        <w:rPr>
          <w:rFonts w:ascii="Verdana" w:hAnsi="Verdana" w:cs="PTSans-Regular"/>
          <w:color w:val="000000"/>
          <w:sz w:val="24"/>
        </w:rPr>
        <w:t>should be considered</w:t>
      </w:r>
      <w:r w:rsidRPr="0004016F">
        <w:rPr>
          <w:rFonts w:ascii="Verdana" w:hAnsi="Verdana" w:cs="PTSans-Regular"/>
          <w:color w:val="000000"/>
          <w:sz w:val="24"/>
        </w:rPr>
        <w:t xml:space="preserve"> the Old Covenant, and this includes the Abrahamic, Mosaic, and Davidic covenants. This time period covers most of our Old Testament (from about Genesis 11 all the way into the gospel books). </w:t>
      </w:r>
    </w:p>
    <w:p w14:paraId="787E7DC4" w14:textId="77777777" w:rsidR="00B12D36" w:rsidRPr="0004016F" w:rsidRDefault="00B12D36" w:rsidP="003F7DB0">
      <w:pPr>
        <w:spacing w:after="0"/>
        <w:rPr>
          <w:rFonts w:ascii="Verdana" w:hAnsi="Verdana" w:cs="PTSans-Regular"/>
          <w:color w:val="000000"/>
          <w:sz w:val="24"/>
        </w:rPr>
      </w:pPr>
    </w:p>
    <w:p w14:paraId="27ABAF9B" w14:textId="01C8E256"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All of th</w:t>
      </w:r>
      <w:r w:rsidR="004323C6" w:rsidRPr="0004016F">
        <w:rPr>
          <w:rFonts w:ascii="Verdana" w:hAnsi="Verdana" w:cs="PTSans-Regular"/>
          <w:color w:val="000000"/>
          <w:sz w:val="24"/>
        </w:rPr>
        <w:t>e</w:t>
      </w:r>
      <w:r w:rsidRPr="0004016F">
        <w:rPr>
          <w:rFonts w:ascii="Verdana" w:hAnsi="Verdana" w:cs="PTSans-Regular"/>
          <w:color w:val="000000"/>
          <w:sz w:val="24"/>
        </w:rPr>
        <w:t xml:space="preserve"> divine covenants made with man, beginning with the Adamic Covenant, unfold the plan of God </w:t>
      </w:r>
      <w:r w:rsidR="004323C6" w:rsidRPr="0004016F">
        <w:rPr>
          <w:rFonts w:ascii="Verdana" w:hAnsi="Verdana" w:cs="PTSans-Regular"/>
          <w:color w:val="000000"/>
          <w:sz w:val="24"/>
        </w:rPr>
        <w:t xml:space="preserve">(based on the Covenant of Redemption made within the Trinity) </w:t>
      </w:r>
      <w:r w:rsidRPr="0004016F">
        <w:rPr>
          <w:rFonts w:ascii="Verdana" w:hAnsi="Verdana" w:cs="PTSans-Regular"/>
          <w:color w:val="000000"/>
          <w:sz w:val="24"/>
        </w:rPr>
        <w:t xml:space="preserve">so that </w:t>
      </w:r>
      <w:r w:rsidR="004323C6" w:rsidRPr="0004016F">
        <w:rPr>
          <w:rFonts w:ascii="Verdana" w:hAnsi="Verdana" w:cs="PTSans-Regular"/>
          <w:color w:val="000000"/>
          <w:sz w:val="24"/>
        </w:rPr>
        <w:t>all divine covenants</w:t>
      </w:r>
      <w:r w:rsidRPr="0004016F">
        <w:rPr>
          <w:rFonts w:ascii="Verdana" w:hAnsi="Verdana" w:cs="PTSans-Regular"/>
          <w:color w:val="000000"/>
          <w:sz w:val="24"/>
        </w:rPr>
        <w:t xml:space="preserve"> have a part to play in bringing about what ultimately comes in the </w:t>
      </w:r>
      <w:r w:rsidRPr="0004016F">
        <w:rPr>
          <w:rFonts w:ascii="Verdana" w:hAnsi="Verdana" w:cs="PTSans-Regular"/>
          <w:color w:val="000000"/>
          <w:sz w:val="24"/>
          <w:u w:val="single"/>
        </w:rPr>
        <w:t>New Covenant</w:t>
      </w:r>
      <w:r w:rsidRPr="0004016F">
        <w:rPr>
          <w:rFonts w:ascii="Verdana" w:hAnsi="Verdana" w:cs="PTSans-Regular"/>
          <w:color w:val="000000"/>
          <w:sz w:val="24"/>
        </w:rPr>
        <w:t>.</w:t>
      </w:r>
    </w:p>
    <w:p w14:paraId="007C9A44" w14:textId="77777777"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With the shedding of Christ’s blood, we get to the official establishment of the New Covenant. (Obviously covered in detail in the gospel books, continues through the end of our Bible, and still in place today).</w:t>
      </w:r>
    </w:p>
    <w:p w14:paraId="4736C4B8" w14:textId="108792F8"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As we work through these lessons, and certainly as you are in your Bible studies, keep this </w:t>
      </w:r>
      <w:r w:rsidR="005C70B7" w:rsidRPr="0004016F">
        <w:rPr>
          <w:rFonts w:ascii="Verdana" w:hAnsi="Verdana" w:cs="PTSans-Regular"/>
          <w:color w:val="000000"/>
          <w:sz w:val="24"/>
        </w:rPr>
        <w:t>image</w:t>
      </w:r>
      <w:r w:rsidRPr="0004016F">
        <w:rPr>
          <w:rFonts w:ascii="Verdana" w:hAnsi="Verdana" w:cs="PTSans-Regular"/>
          <w:color w:val="000000"/>
          <w:sz w:val="24"/>
        </w:rPr>
        <w:t xml:space="preserve"> in mind. It is critical for a better level of understanding that you know where you are </w:t>
      </w:r>
      <w:proofErr w:type="gramStart"/>
      <w:r w:rsidRPr="0004016F">
        <w:rPr>
          <w:rFonts w:ascii="Verdana" w:hAnsi="Verdana" w:cs="PTSans-Regular"/>
          <w:color w:val="000000"/>
          <w:sz w:val="24"/>
        </w:rPr>
        <w:t>in regard to</w:t>
      </w:r>
      <w:proofErr w:type="gramEnd"/>
      <w:r w:rsidRPr="0004016F">
        <w:rPr>
          <w:rFonts w:ascii="Verdana" w:hAnsi="Verdana" w:cs="PTSans-Regular"/>
          <w:color w:val="000000"/>
          <w:sz w:val="24"/>
        </w:rPr>
        <w:t xml:space="preserve"> these Divine Covenants. For example, as we discussed in the biblical law lesson, we don’t take Old Covenant positive/temporary commands we read in Leviticus and apply them to the New Covenant since it is an altogether different covenant </w:t>
      </w:r>
      <w:r w:rsidRPr="0004016F">
        <w:rPr>
          <w:rFonts w:ascii="Verdana" w:hAnsi="Verdana" w:cs="PTSans-Regular"/>
          <w:i/>
          <w:color w:val="000000"/>
          <w:sz w:val="24"/>
          <w:u w:val="single"/>
        </w:rPr>
        <w:t>and</w:t>
      </w:r>
      <w:r w:rsidRPr="0004016F">
        <w:rPr>
          <w:rFonts w:ascii="Verdana" w:hAnsi="Verdana" w:cs="PTSans-Regular"/>
          <w:color w:val="000000"/>
          <w:sz w:val="24"/>
        </w:rPr>
        <w:t xml:space="preserve"> the Old Covenant has been abolished. That’s one example of why this is important. </w:t>
      </w:r>
    </w:p>
    <w:p w14:paraId="1B25B285" w14:textId="77777777" w:rsidR="00B12D36" w:rsidRPr="0004016F" w:rsidRDefault="00B12D36" w:rsidP="003F7DB0">
      <w:pPr>
        <w:spacing w:after="0"/>
        <w:rPr>
          <w:rFonts w:ascii="Verdana" w:hAnsi="Verdana" w:cs="PTSans-Regular"/>
          <w:color w:val="000000"/>
          <w:sz w:val="24"/>
        </w:rPr>
      </w:pPr>
    </w:p>
    <w:p w14:paraId="103E57EF" w14:textId="77777777"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I’ll reference back to this layout as we move through these lessons.</w:t>
      </w:r>
    </w:p>
    <w:p w14:paraId="42C02778" w14:textId="77777777" w:rsidR="00B12D36" w:rsidRPr="0004016F" w:rsidRDefault="00B12D36" w:rsidP="003F7DB0">
      <w:pPr>
        <w:spacing w:after="0"/>
        <w:rPr>
          <w:rFonts w:ascii="Verdana" w:hAnsi="Verdana" w:cs="PTSans-Regular"/>
          <w:color w:val="000000"/>
          <w:sz w:val="24"/>
        </w:rPr>
      </w:pPr>
    </w:p>
    <w:p w14:paraId="60B6F08C" w14:textId="10A3C619" w:rsidR="00B12D36" w:rsidRPr="0004016F" w:rsidRDefault="00B12D36" w:rsidP="003F7DB0">
      <w:pPr>
        <w:spacing w:after="0"/>
        <w:rPr>
          <w:rFonts w:ascii="Verdana" w:hAnsi="Verdana" w:cs="PTSans-Regular"/>
          <w:color w:val="000000"/>
          <w:sz w:val="24"/>
        </w:rPr>
      </w:pPr>
      <w:r w:rsidRPr="0004016F">
        <w:rPr>
          <w:rFonts w:ascii="Verdana" w:hAnsi="Verdana" w:cs="PTSans-Regular"/>
          <w:color w:val="000000"/>
          <w:sz w:val="24"/>
        </w:rPr>
        <w:t xml:space="preserve">With that, </w:t>
      </w:r>
      <w:r w:rsidR="004323C6" w:rsidRPr="0004016F">
        <w:rPr>
          <w:rFonts w:ascii="Verdana" w:hAnsi="Verdana" w:cs="PTSans-Regular"/>
          <w:color w:val="000000"/>
          <w:sz w:val="24"/>
        </w:rPr>
        <w:t>next week we will turn</w:t>
      </w:r>
      <w:r w:rsidRPr="0004016F">
        <w:rPr>
          <w:rFonts w:ascii="Verdana" w:hAnsi="Verdana" w:cs="PTSans-Regular"/>
          <w:color w:val="000000"/>
          <w:sz w:val="24"/>
        </w:rPr>
        <w:t xml:space="preserve"> to see and learn about the first </w:t>
      </w:r>
      <w:r w:rsidRPr="0004016F">
        <w:rPr>
          <w:rFonts w:ascii="Verdana" w:hAnsi="Verdana" w:cs="PTSans-Regular"/>
          <w:i/>
          <w:color w:val="000000"/>
          <w:sz w:val="24"/>
        </w:rPr>
        <w:t>divine covenant</w:t>
      </w:r>
      <w:r w:rsidRPr="0004016F">
        <w:rPr>
          <w:rFonts w:ascii="Verdana" w:hAnsi="Verdana" w:cs="PTSans-Regular"/>
          <w:color w:val="000000"/>
          <w:sz w:val="24"/>
        </w:rPr>
        <w:t xml:space="preserve">, which is called the </w:t>
      </w:r>
      <w:r w:rsidRPr="0004016F">
        <w:rPr>
          <w:rFonts w:ascii="Verdana" w:hAnsi="Verdana" w:cs="PTSans-Regular"/>
          <w:b/>
          <w:color w:val="000000"/>
          <w:sz w:val="24"/>
        </w:rPr>
        <w:t>Covenant of Redemption</w:t>
      </w:r>
      <w:r w:rsidRPr="0004016F">
        <w:rPr>
          <w:rFonts w:ascii="Verdana" w:hAnsi="Verdana" w:cs="PTSans-Regular"/>
          <w:color w:val="000000"/>
          <w:sz w:val="24"/>
        </w:rPr>
        <w:t xml:space="preserve">. </w:t>
      </w:r>
    </w:p>
    <w:p w14:paraId="74965773" w14:textId="3EDFE7F7" w:rsidR="009F6A5E" w:rsidRPr="0004016F" w:rsidRDefault="009F6A5E" w:rsidP="003F7DB0">
      <w:pPr>
        <w:spacing w:after="0"/>
        <w:rPr>
          <w:rFonts w:ascii="Verdana" w:hAnsi="Verdana" w:cs="PTSans-Regular"/>
          <w:color w:val="000000"/>
          <w:sz w:val="24"/>
        </w:rPr>
      </w:pPr>
      <w:r w:rsidRPr="0004016F">
        <w:rPr>
          <w:rFonts w:ascii="Verdana" w:hAnsi="Verdana" w:cs="PTSans-Regular"/>
          <w:color w:val="000000"/>
          <w:sz w:val="24"/>
        </w:rPr>
        <w:t xml:space="preserve">In Covenant Theology, it’s critical that we start with this covenant and </w:t>
      </w:r>
      <w:proofErr w:type="gramStart"/>
      <w:r w:rsidRPr="0004016F">
        <w:rPr>
          <w:rFonts w:ascii="Verdana" w:hAnsi="Verdana" w:cs="PTSans-Regular"/>
          <w:color w:val="000000"/>
          <w:sz w:val="24"/>
        </w:rPr>
        <w:t>refer back</w:t>
      </w:r>
      <w:proofErr w:type="gramEnd"/>
      <w:r w:rsidRPr="0004016F">
        <w:rPr>
          <w:rFonts w:ascii="Verdana" w:hAnsi="Verdana" w:cs="PTSans-Regular"/>
          <w:color w:val="000000"/>
          <w:sz w:val="24"/>
        </w:rPr>
        <w:t xml:space="preserve"> to this Covenant of Redemption often in our Bible study, </w:t>
      </w:r>
      <w:r w:rsidRPr="0004016F">
        <w:rPr>
          <w:rFonts w:ascii="Verdana" w:hAnsi="Verdana" w:cs="PTSans-Regular"/>
          <w:b/>
          <w:i/>
          <w:color w:val="000000"/>
          <w:sz w:val="24"/>
        </w:rPr>
        <w:t>because</w:t>
      </w:r>
      <w:r w:rsidRPr="0004016F">
        <w:rPr>
          <w:rFonts w:ascii="Verdana" w:hAnsi="Verdana" w:cs="PTSans-Regular"/>
          <w:color w:val="000000"/>
          <w:sz w:val="24"/>
        </w:rPr>
        <w:t xml:space="preserve"> </w:t>
      </w:r>
      <w:r w:rsidRPr="0004016F">
        <w:rPr>
          <w:rFonts w:ascii="Verdana" w:hAnsi="Verdana" w:cs="PTSans-Regular"/>
          <w:color w:val="000000"/>
          <w:sz w:val="24"/>
          <w:u w:val="single"/>
        </w:rPr>
        <w:t xml:space="preserve">this covenant sets the stage of all of human history </w:t>
      </w:r>
      <w:r w:rsidRPr="0004016F">
        <w:rPr>
          <w:rFonts w:ascii="Verdana" w:hAnsi="Verdana" w:cs="PTSans-Regular"/>
          <w:i/>
          <w:color w:val="000000"/>
          <w:sz w:val="24"/>
          <w:u w:val="single"/>
        </w:rPr>
        <w:t>and eternity</w:t>
      </w:r>
      <w:r w:rsidRPr="0004016F">
        <w:rPr>
          <w:rFonts w:ascii="Verdana" w:hAnsi="Verdana" w:cs="PTSans-Regular"/>
          <w:color w:val="000000"/>
          <w:sz w:val="24"/>
        </w:rPr>
        <w:t xml:space="preserve">. This is the foundational covenant that everything else comes from and fits into. </w:t>
      </w:r>
    </w:p>
    <w:p w14:paraId="46A5DC00" w14:textId="6EF52351" w:rsidR="009F6A5E" w:rsidRPr="0004016F" w:rsidRDefault="009F6A5E" w:rsidP="003F7DB0">
      <w:pPr>
        <w:spacing w:after="0"/>
        <w:rPr>
          <w:rFonts w:ascii="Verdana" w:hAnsi="Verdana" w:cs="PTSans-Regular"/>
          <w:color w:val="000000"/>
          <w:sz w:val="24"/>
        </w:rPr>
      </w:pPr>
      <w:r w:rsidRPr="0004016F">
        <w:rPr>
          <w:rFonts w:ascii="Verdana" w:hAnsi="Verdana" w:cs="PTSans-Regular"/>
          <w:color w:val="000000"/>
          <w:sz w:val="24"/>
        </w:rPr>
        <w:t>“</w:t>
      </w:r>
      <w:r w:rsidRPr="0004016F">
        <w:rPr>
          <w:rFonts w:ascii="Book Antiqua" w:hAnsi="Book Antiqua" w:cs="PTSans-Regular"/>
          <w:color w:val="7030A0"/>
          <w:szCs w:val="20"/>
        </w:rPr>
        <w:t>All of creation is set in the context of this divine plan.</w:t>
      </w:r>
      <w:r w:rsidRPr="0004016F">
        <w:rPr>
          <w:rFonts w:ascii="Verdana" w:hAnsi="Verdana" w:cs="PTSans-Regular"/>
          <w:color w:val="000000"/>
          <w:sz w:val="24"/>
        </w:rPr>
        <w:t xml:space="preserve">” </w:t>
      </w:r>
    </w:p>
    <w:p w14:paraId="63F5C457" w14:textId="057B9E9E" w:rsidR="009F6A5E" w:rsidRPr="0004016F" w:rsidRDefault="009F6A5E" w:rsidP="003F7DB0">
      <w:pPr>
        <w:spacing w:after="0"/>
        <w:rPr>
          <w:rFonts w:ascii="Verdana" w:hAnsi="Verdana" w:cs="PTSans-Regular"/>
          <w:color w:val="000000"/>
          <w:sz w:val="24"/>
        </w:rPr>
      </w:pPr>
      <w:r w:rsidRPr="0004016F">
        <w:rPr>
          <w:rFonts w:ascii="Verdana" w:hAnsi="Verdana" w:cs="PTSans-Regular"/>
          <w:color w:val="000000"/>
          <w:sz w:val="24"/>
        </w:rPr>
        <w:t xml:space="preserve">This </w:t>
      </w:r>
      <w:r w:rsidRPr="0004016F">
        <w:rPr>
          <w:rFonts w:ascii="Verdana" w:hAnsi="Verdana" w:cs="PTSans-Regular"/>
          <w:b/>
          <w:color w:val="000000"/>
          <w:sz w:val="24"/>
        </w:rPr>
        <w:t>Covenant of Redemption</w:t>
      </w:r>
      <w:r w:rsidRPr="0004016F">
        <w:rPr>
          <w:rFonts w:ascii="Verdana" w:hAnsi="Verdana" w:cs="PTSans-Regular"/>
          <w:color w:val="000000"/>
          <w:sz w:val="24"/>
        </w:rPr>
        <w:t xml:space="preserve"> is game changing; it explains so much. </w:t>
      </w:r>
    </w:p>
    <w:p w14:paraId="667A1D5D" w14:textId="77777777" w:rsidR="009F6A5E" w:rsidRPr="0004016F" w:rsidRDefault="009F6A5E" w:rsidP="003F7DB0">
      <w:pPr>
        <w:spacing w:after="0"/>
        <w:rPr>
          <w:rFonts w:ascii="Verdana" w:hAnsi="Verdana" w:cs="PTSans-Regular"/>
          <w:color w:val="000000"/>
          <w:sz w:val="24"/>
        </w:rPr>
      </w:pPr>
      <w:r w:rsidRPr="0004016F">
        <w:rPr>
          <w:rFonts w:ascii="Verdana" w:hAnsi="Verdana" w:cs="PTSans-Regular"/>
          <w:color w:val="000000"/>
          <w:sz w:val="24"/>
        </w:rPr>
        <w:t xml:space="preserve">When we understand it, the rest of the story of the Bible and eternity can be properly understood as revealed in the Bible. </w:t>
      </w:r>
    </w:p>
    <w:p w14:paraId="3707A19A" w14:textId="7280C42D" w:rsidR="00B12D36" w:rsidRPr="0004016F" w:rsidRDefault="009F6A5E" w:rsidP="003F7DB0">
      <w:pPr>
        <w:spacing w:after="0"/>
        <w:rPr>
          <w:rFonts w:ascii="Verdana" w:hAnsi="Verdana" w:cs="PTSans-Regular"/>
          <w:color w:val="000000"/>
          <w:sz w:val="24"/>
        </w:rPr>
      </w:pPr>
      <w:r w:rsidRPr="0004016F">
        <w:rPr>
          <w:rFonts w:ascii="Verdana" w:hAnsi="Verdana" w:cs="PTSans-Regular"/>
          <w:color w:val="000000"/>
          <w:sz w:val="24"/>
        </w:rPr>
        <w:t>“</w:t>
      </w:r>
      <w:r w:rsidRPr="0004016F">
        <w:rPr>
          <w:rFonts w:ascii="Book Antiqua" w:hAnsi="Book Antiqua" w:cs="PTSans-Regular"/>
          <w:color w:val="7030A0"/>
          <w:szCs w:val="20"/>
        </w:rPr>
        <w:t>All of creation is set in the context of this divine plan.</w:t>
      </w:r>
      <w:r w:rsidRPr="0004016F">
        <w:rPr>
          <w:rFonts w:ascii="Verdana" w:hAnsi="Verdana" w:cs="PTSans-Regular"/>
          <w:color w:val="000000"/>
          <w:sz w:val="24"/>
        </w:rPr>
        <w:t>”</w:t>
      </w:r>
    </w:p>
    <w:p w14:paraId="50F2D5B4" w14:textId="0EFD2ED7" w:rsidR="009F6A5E" w:rsidRPr="0004016F" w:rsidRDefault="009F6A5E" w:rsidP="003F7DB0">
      <w:pPr>
        <w:spacing w:after="0"/>
        <w:rPr>
          <w:rFonts w:ascii="Verdana" w:hAnsi="Verdana" w:cs="PTSans-Regular"/>
          <w:color w:val="000000"/>
          <w:sz w:val="24"/>
        </w:rPr>
      </w:pPr>
    </w:p>
    <w:p w14:paraId="21FA966B" w14:textId="3BB6D654" w:rsidR="009F6A5E" w:rsidRPr="0004016F" w:rsidRDefault="009F6A5E" w:rsidP="003F7DB0">
      <w:pPr>
        <w:spacing w:after="0"/>
        <w:rPr>
          <w:rFonts w:ascii="Verdana" w:hAnsi="Verdana" w:cs="PTSans-Regular"/>
          <w:color w:val="000000"/>
          <w:sz w:val="24"/>
        </w:rPr>
      </w:pPr>
      <w:r w:rsidRPr="0004016F">
        <w:rPr>
          <w:rFonts w:ascii="Verdana" w:hAnsi="Verdana" w:cs="PTSans-Regular"/>
          <w:color w:val="000000"/>
          <w:sz w:val="24"/>
        </w:rPr>
        <w:t>Please do not miss next week’s lesson, its too foundational. I’m very much looking forward to it.</w:t>
      </w:r>
    </w:p>
    <w:p w14:paraId="704928E2" w14:textId="4902C3F2" w:rsidR="009F6A5E" w:rsidRPr="0004016F" w:rsidRDefault="009F6A5E" w:rsidP="003F7DB0">
      <w:pPr>
        <w:spacing w:after="0"/>
        <w:rPr>
          <w:rFonts w:ascii="Verdana" w:hAnsi="Verdana" w:cs="PTSans-Regular"/>
          <w:color w:val="000000"/>
          <w:sz w:val="24"/>
        </w:rPr>
      </w:pPr>
      <w:r w:rsidRPr="0004016F">
        <w:rPr>
          <w:rFonts w:ascii="Verdana" w:hAnsi="Verdana" w:cs="PTSans-Regular"/>
          <w:color w:val="000000"/>
          <w:sz w:val="24"/>
        </w:rPr>
        <w:t>PRAY</w:t>
      </w:r>
    </w:p>
    <w:p w14:paraId="50A94D0C" w14:textId="09FDA259" w:rsidR="009F6A5E" w:rsidRPr="0004016F" w:rsidRDefault="009F6A5E" w:rsidP="003F7DB0">
      <w:pPr>
        <w:spacing w:after="0"/>
        <w:rPr>
          <w:rFonts w:ascii="Verdana" w:hAnsi="Verdana" w:cs="PTSans-Regular"/>
          <w:color w:val="000000"/>
          <w:sz w:val="24"/>
        </w:rPr>
      </w:pPr>
    </w:p>
    <w:p w14:paraId="1881A2EE" w14:textId="41F71F14" w:rsidR="009F6A5E" w:rsidRPr="0004016F" w:rsidRDefault="009F6A5E" w:rsidP="003F7DB0">
      <w:pPr>
        <w:spacing w:after="0"/>
        <w:rPr>
          <w:rFonts w:ascii="Verdana" w:hAnsi="Verdana" w:cs="PTSans-Regular"/>
          <w:color w:val="000000"/>
          <w:sz w:val="24"/>
        </w:rPr>
      </w:pPr>
      <w:r w:rsidRPr="0004016F">
        <w:rPr>
          <w:rFonts w:ascii="Verdana" w:hAnsi="Verdana" w:cs="PTSans-Regular"/>
          <w:color w:val="000000"/>
          <w:sz w:val="24"/>
        </w:rPr>
        <w:t xml:space="preserve">Perhaps tonight was technical or conceptual—maybe you’re feeling a bit lost even—I want to encourage you to keep leaning in. As the pieces come into view and the actual covenants are studied, you will grow in a knowledge of these things, and you will be blessed to see our great God in these things and understand His word better because of it. So, church, I pray you can be excited about this journey ahead. Don’t fret if you don’t understand everything night one…there is </w:t>
      </w:r>
      <w:r w:rsidR="00411C46" w:rsidRPr="0004016F">
        <w:rPr>
          <w:rFonts w:ascii="Verdana" w:hAnsi="Verdana" w:cs="PTSans-Regular"/>
          <w:color w:val="000000"/>
          <w:sz w:val="24"/>
        </w:rPr>
        <w:t>helpful stuff ahead.</w:t>
      </w:r>
    </w:p>
    <w:p w14:paraId="40702ADE" w14:textId="77777777" w:rsidR="006B3A6A" w:rsidRPr="0004016F" w:rsidRDefault="006B3A6A" w:rsidP="003F7DB0">
      <w:pPr>
        <w:spacing w:after="0"/>
        <w:rPr>
          <w:rFonts w:ascii="Verdana" w:hAnsi="Verdana" w:cs="PTSans-Regular"/>
          <w:color w:val="000000"/>
          <w:sz w:val="24"/>
        </w:rPr>
      </w:pPr>
    </w:p>
    <w:p w14:paraId="695B7CC1" w14:textId="25B8EA09" w:rsidR="006B3A6A" w:rsidRPr="00B12D36" w:rsidRDefault="006B3A6A" w:rsidP="003F7DB0">
      <w:pPr>
        <w:spacing w:after="0"/>
        <w:rPr>
          <w:rFonts w:ascii="Verdana" w:hAnsi="Verdana" w:cs="PTSans-Regular"/>
          <w:color w:val="000000"/>
          <w:sz w:val="24"/>
        </w:rPr>
      </w:pPr>
      <w:proofErr w:type="spellStart"/>
      <w:r w:rsidRPr="0004016F">
        <w:rPr>
          <w:rFonts w:ascii="Verdana" w:hAnsi="Verdana" w:cs="PTSans-Regular"/>
          <w:color w:val="000000"/>
          <w:sz w:val="24"/>
        </w:rPr>
        <w:t>TMOC</w:t>
      </w:r>
      <w:proofErr w:type="spellEnd"/>
      <w:r w:rsidRPr="0004016F">
        <w:rPr>
          <w:rFonts w:ascii="Verdana" w:hAnsi="Verdana" w:cs="PTSans-Regular"/>
          <w:color w:val="000000"/>
          <w:sz w:val="24"/>
        </w:rPr>
        <w:t>, 1-3</w:t>
      </w:r>
    </w:p>
    <w:sectPr w:rsidR="006B3A6A" w:rsidRPr="00B12D36"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37A5E" w14:textId="77777777" w:rsidR="007736F7" w:rsidRDefault="007736F7">
      <w:pPr>
        <w:spacing w:after="0"/>
      </w:pPr>
      <w:r>
        <w:separator/>
      </w:r>
    </w:p>
  </w:endnote>
  <w:endnote w:type="continuationSeparator" w:id="0">
    <w:p w14:paraId="04DD44FC" w14:textId="77777777" w:rsidR="007736F7" w:rsidRDefault="007736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200670" w:rsidRDefault="00200670"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200670" w:rsidRDefault="00200670"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200670" w:rsidRDefault="00200670"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200670" w:rsidRDefault="00200670"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13F56" w14:textId="77777777" w:rsidR="007736F7" w:rsidRDefault="007736F7">
      <w:pPr>
        <w:spacing w:after="0"/>
      </w:pPr>
      <w:r>
        <w:separator/>
      </w:r>
    </w:p>
  </w:footnote>
  <w:footnote w:type="continuationSeparator" w:id="0">
    <w:p w14:paraId="347A8A6D" w14:textId="77777777" w:rsidR="007736F7" w:rsidRDefault="007736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1D482DD9" w:rsidR="00200670" w:rsidRDefault="00200670"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200670" w:rsidRPr="00DB571A" w:rsidRDefault="00200670"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58A16D6A" w:rsidR="00200670" w:rsidRPr="002E4F27" w:rsidRDefault="00200670"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0B71B8"/>
    <w:multiLevelType w:val="hybridMultilevel"/>
    <w:tmpl w:val="EC16AC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A30E4F"/>
    <w:multiLevelType w:val="hybridMultilevel"/>
    <w:tmpl w:val="DBA28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F5720C"/>
    <w:multiLevelType w:val="hybridMultilevel"/>
    <w:tmpl w:val="0F1AC75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4"/>
  </w:num>
  <w:num w:numId="7">
    <w:abstractNumId w:val="38"/>
  </w:num>
  <w:num w:numId="8">
    <w:abstractNumId w:val="0"/>
  </w:num>
  <w:num w:numId="9">
    <w:abstractNumId w:val="23"/>
  </w:num>
  <w:num w:numId="10">
    <w:abstractNumId w:val="27"/>
  </w:num>
  <w:num w:numId="11">
    <w:abstractNumId w:val="8"/>
  </w:num>
  <w:num w:numId="12">
    <w:abstractNumId w:val="12"/>
  </w:num>
  <w:num w:numId="13">
    <w:abstractNumId w:val="33"/>
  </w:num>
  <w:num w:numId="14">
    <w:abstractNumId w:val="13"/>
  </w:num>
  <w:num w:numId="15">
    <w:abstractNumId w:val="4"/>
  </w:num>
  <w:num w:numId="16">
    <w:abstractNumId w:val="24"/>
  </w:num>
  <w:num w:numId="17">
    <w:abstractNumId w:val="29"/>
  </w:num>
  <w:num w:numId="18">
    <w:abstractNumId w:val="18"/>
  </w:num>
  <w:num w:numId="19">
    <w:abstractNumId w:val="19"/>
  </w:num>
  <w:num w:numId="20">
    <w:abstractNumId w:val="20"/>
  </w:num>
  <w:num w:numId="21">
    <w:abstractNumId w:val="16"/>
  </w:num>
  <w:num w:numId="22">
    <w:abstractNumId w:val="3"/>
  </w:num>
  <w:num w:numId="23">
    <w:abstractNumId w:val="21"/>
  </w:num>
  <w:num w:numId="24">
    <w:abstractNumId w:val="5"/>
  </w:num>
  <w:num w:numId="25">
    <w:abstractNumId w:val="25"/>
  </w:num>
  <w:num w:numId="26">
    <w:abstractNumId w:val="34"/>
  </w:num>
  <w:num w:numId="27">
    <w:abstractNumId w:val="30"/>
  </w:num>
  <w:num w:numId="28">
    <w:abstractNumId w:val="9"/>
  </w:num>
  <w:num w:numId="29">
    <w:abstractNumId w:val="11"/>
  </w:num>
  <w:num w:numId="30">
    <w:abstractNumId w:val="31"/>
  </w:num>
  <w:num w:numId="31">
    <w:abstractNumId w:val="15"/>
  </w:num>
  <w:num w:numId="32">
    <w:abstractNumId w:val="32"/>
  </w:num>
  <w:num w:numId="33">
    <w:abstractNumId w:val="22"/>
  </w:num>
  <w:num w:numId="34">
    <w:abstractNumId w:val="28"/>
  </w:num>
  <w:num w:numId="35">
    <w:abstractNumId w:val="26"/>
  </w:num>
  <w:num w:numId="36">
    <w:abstractNumId w:val="2"/>
  </w:num>
  <w:num w:numId="37">
    <w:abstractNumId w:val="17"/>
  </w:num>
  <w:num w:numId="38">
    <w:abstractNumId w:val="10"/>
  </w:num>
  <w:num w:numId="39">
    <w:abstractNumId w:val="35"/>
  </w:num>
  <w:num w:numId="40">
    <w:abstractNumId w:val="7"/>
  </w:num>
  <w:num w:numId="41">
    <w:abstractNumId w:val="6"/>
  </w:num>
  <w:num w:numId="42">
    <w:abstractNumId w:val="37"/>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2184D"/>
    <w:rsid w:val="00024A2C"/>
    <w:rsid w:val="00025160"/>
    <w:rsid w:val="0004016F"/>
    <w:rsid w:val="00045115"/>
    <w:rsid w:val="00046DF7"/>
    <w:rsid w:val="0005212E"/>
    <w:rsid w:val="0006297B"/>
    <w:rsid w:val="0006655D"/>
    <w:rsid w:val="00066657"/>
    <w:rsid w:val="00070A10"/>
    <w:rsid w:val="00076DB5"/>
    <w:rsid w:val="0008065E"/>
    <w:rsid w:val="00081EA2"/>
    <w:rsid w:val="00084246"/>
    <w:rsid w:val="00087F7A"/>
    <w:rsid w:val="00090A09"/>
    <w:rsid w:val="00092270"/>
    <w:rsid w:val="000A6A86"/>
    <w:rsid w:val="000B143D"/>
    <w:rsid w:val="000D5D7B"/>
    <w:rsid w:val="000D7C46"/>
    <w:rsid w:val="000E4F1A"/>
    <w:rsid w:val="000F51F7"/>
    <w:rsid w:val="000F70A1"/>
    <w:rsid w:val="00101C91"/>
    <w:rsid w:val="00104692"/>
    <w:rsid w:val="0011278D"/>
    <w:rsid w:val="00116A55"/>
    <w:rsid w:val="0013044A"/>
    <w:rsid w:val="0013059F"/>
    <w:rsid w:val="00134579"/>
    <w:rsid w:val="00137C05"/>
    <w:rsid w:val="001426F0"/>
    <w:rsid w:val="001449B1"/>
    <w:rsid w:val="001476F8"/>
    <w:rsid w:val="00171CD9"/>
    <w:rsid w:val="001867B4"/>
    <w:rsid w:val="001917C6"/>
    <w:rsid w:val="00195CF7"/>
    <w:rsid w:val="001A03BB"/>
    <w:rsid w:val="001A4A95"/>
    <w:rsid w:val="001A7F7B"/>
    <w:rsid w:val="001B65E6"/>
    <w:rsid w:val="001C30F1"/>
    <w:rsid w:val="001C366C"/>
    <w:rsid w:val="001C3709"/>
    <w:rsid w:val="001C502A"/>
    <w:rsid w:val="001D61E9"/>
    <w:rsid w:val="001E1500"/>
    <w:rsid w:val="001E3723"/>
    <w:rsid w:val="001E62CD"/>
    <w:rsid w:val="001F1724"/>
    <w:rsid w:val="001F3EC6"/>
    <w:rsid w:val="00200670"/>
    <w:rsid w:val="00200D6B"/>
    <w:rsid w:val="00201E21"/>
    <w:rsid w:val="002064EA"/>
    <w:rsid w:val="00206D2E"/>
    <w:rsid w:val="00212231"/>
    <w:rsid w:val="0021774B"/>
    <w:rsid w:val="00224202"/>
    <w:rsid w:val="00227D8B"/>
    <w:rsid w:val="002379E5"/>
    <w:rsid w:val="00245F12"/>
    <w:rsid w:val="00246EF6"/>
    <w:rsid w:val="00250413"/>
    <w:rsid w:val="0025483A"/>
    <w:rsid w:val="0025553F"/>
    <w:rsid w:val="00261CB0"/>
    <w:rsid w:val="0026641E"/>
    <w:rsid w:val="00270A3F"/>
    <w:rsid w:val="00275C8E"/>
    <w:rsid w:val="002927B8"/>
    <w:rsid w:val="0029328C"/>
    <w:rsid w:val="002A143D"/>
    <w:rsid w:val="002C3EF3"/>
    <w:rsid w:val="002D0E0F"/>
    <w:rsid w:val="002D7CC0"/>
    <w:rsid w:val="002E5027"/>
    <w:rsid w:val="002E58CF"/>
    <w:rsid w:val="00300224"/>
    <w:rsid w:val="003016C1"/>
    <w:rsid w:val="00301EF1"/>
    <w:rsid w:val="00302534"/>
    <w:rsid w:val="003045E8"/>
    <w:rsid w:val="00305619"/>
    <w:rsid w:val="00307401"/>
    <w:rsid w:val="0031289D"/>
    <w:rsid w:val="00312FCF"/>
    <w:rsid w:val="003152E0"/>
    <w:rsid w:val="0031620F"/>
    <w:rsid w:val="00316EA5"/>
    <w:rsid w:val="00321196"/>
    <w:rsid w:val="00321AF8"/>
    <w:rsid w:val="003315C5"/>
    <w:rsid w:val="00345704"/>
    <w:rsid w:val="00346B5E"/>
    <w:rsid w:val="003514FE"/>
    <w:rsid w:val="0035459D"/>
    <w:rsid w:val="0035539E"/>
    <w:rsid w:val="00356865"/>
    <w:rsid w:val="00360A6C"/>
    <w:rsid w:val="003617F8"/>
    <w:rsid w:val="00362095"/>
    <w:rsid w:val="00363F00"/>
    <w:rsid w:val="00367FE3"/>
    <w:rsid w:val="0037206D"/>
    <w:rsid w:val="003727A6"/>
    <w:rsid w:val="003746C0"/>
    <w:rsid w:val="00376366"/>
    <w:rsid w:val="0037669D"/>
    <w:rsid w:val="003845B4"/>
    <w:rsid w:val="00385345"/>
    <w:rsid w:val="003917FF"/>
    <w:rsid w:val="00392AE7"/>
    <w:rsid w:val="00394BE5"/>
    <w:rsid w:val="00395315"/>
    <w:rsid w:val="003A42B1"/>
    <w:rsid w:val="003A7CB9"/>
    <w:rsid w:val="003D06A2"/>
    <w:rsid w:val="003D55B2"/>
    <w:rsid w:val="003E186D"/>
    <w:rsid w:val="003E1E33"/>
    <w:rsid w:val="003E3BEE"/>
    <w:rsid w:val="003E4100"/>
    <w:rsid w:val="003E4EB8"/>
    <w:rsid w:val="003E594C"/>
    <w:rsid w:val="003E785E"/>
    <w:rsid w:val="003F063A"/>
    <w:rsid w:val="003F7DB0"/>
    <w:rsid w:val="0040327A"/>
    <w:rsid w:val="00411C46"/>
    <w:rsid w:val="00416937"/>
    <w:rsid w:val="00417D3D"/>
    <w:rsid w:val="00422936"/>
    <w:rsid w:val="004230DD"/>
    <w:rsid w:val="004323C6"/>
    <w:rsid w:val="00434B8B"/>
    <w:rsid w:val="00435ADD"/>
    <w:rsid w:val="00435C7C"/>
    <w:rsid w:val="00437AE9"/>
    <w:rsid w:val="004413EC"/>
    <w:rsid w:val="00454C8D"/>
    <w:rsid w:val="0046407E"/>
    <w:rsid w:val="00466A47"/>
    <w:rsid w:val="004743C8"/>
    <w:rsid w:val="0047513B"/>
    <w:rsid w:val="004809D3"/>
    <w:rsid w:val="00481666"/>
    <w:rsid w:val="00481F62"/>
    <w:rsid w:val="00487DD1"/>
    <w:rsid w:val="004A3E42"/>
    <w:rsid w:val="004A4EAE"/>
    <w:rsid w:val="004A771F"/>
    <w:rsid w:val="004B15B6"/>
    <w:rsid w:val="004D0473"/>
    <w:rsid w:val="004D2AF9"/>
    <w:rsid w:val="004E3EA5"/>
    <w:rsid w:val="004E4217"/>
    <w:rsid w:val="004E4E6D"/>
    <w:rsid w:val="004E51CA"/>
    <w:rsid w:val="004F358D"/>
    <w:rsid w:val="004F7C92"/>
    <w:rsid w:val="004F7F8F"/>
    <w:rsid w:val="0050088B"/>
    <w:rsid w:val="005031E9"/>
    <w:rsid w:val="005107F0"/>
    <w:rsid w:val="0051683A"/>
    <w:rsid w:val="00521B5B"/>
    <w:rsid w:val="0052245D"/>
    <w:rsid w:val="00532424"/>
    <w:rsid w:val="00533D78"/>
    <w:rsid w:val="0054363C"/>
    <w:rsid w:val="00544690"/>
    <w:rsid w:val="005446B4"/>
    <w:rsid w:val="00551A10"/>
    <w:rsid w:val="0055649B"/>
    <w:rsid w:val="00560806"/>
    <w:rsid w:val="005645D4"/>
    <w:rsid w:val="00565D2B"/>
    <w:rsid w:val="0057340A"/>
    <w:rsid w:val="00577070"/>
    <w:rsid w:val="005855D2"/>
    <w:rsid w:val="00590C19"/>
    <w:rsid w:val="005A4B46"/>
    <w:rsid w:val="005A4CC8"/>
    <w:rsid w:val="005A794B"/>
    <w:rsid w:val="005B18E7"/>
    <w:rsid w:val="005B1B31"/>
    <w:rsid w:val="005B51F9"/>
    <w:rsid w:val="005C1F24"/>
    <w:rsid w:val="005C70B7"/>
    <w:rsid w:val="005D3143"/>
    <w:rsid w:val="005E0C4A"/>
    <w:rsid w:val="005E7A89"/>
    <w:rsid w:val="005F2ED1"/>
    <w:rsid w:val="005F5A1B"/>
    <w:rsid w:val="00607A84"/>
    <w:rsid w:val="00611190"/>
    <w:rsid w:val="006212E3"/>
    <w:rsid w:val="00621497"/>
    <w:rsid w:val="00632A86"/>
    <w:rsid w:val="00634300"/>
    <w:rsid w:val="006527D2"/>
    <w:rsid w:val="00652E13"/>
    <w:rsid w:val="006531A9"/>
    <w:rsid w:val="00656ED2"/>
    <w:rsid w:val="00660684"/>
    <w:rsid w:val="006625CC"/>
    <w:rsid w:val="00662996"/>
    <w:rsid w:val="00667DB1"/>
    <w:rsid w:val="00672468"/>
    <w:rsid w:val="006725B9"/>
    <w:rsid w:val="00684359"/>
    <w:rsid w:val="00687E16"/>
    <w:rsid w:val="006921E0"/>
    <w:rsid w:val="006942CF"/>
    <w:rsid w:val="006A59C7"/>
    <w:rsid w:val="006A5CBB"/>
    <w:rsid w:val="006B3A6A"/>
    <w:rsid w:val="006B6520"/>
    <w:rsid w:val="006B75D0"/>
    <w:rsid w:val="006C25ED"/>
    <w:rsid w:val="006C266A"/>
    <w:rsid w:val="006C2FD9"/>
    <w:rsid w:val="006D057E"/>
    <w:rsid w:val="006E0663"/>
    <w:rsid w:val="006E334F"/>
    <w:rsid w:val="006E57AC"/>
    <w:rsid w:val="006E6ACA"/>
    <w:rsid w:val="006F022C"/>
    <w:rsid w:val="006F150D"/>
    <w:rsid w:val="006F5756"/>
    <w:rsid w:val="00710F14"/>
    <w:rsid w:val="00711B60"/>
    <w:rsid w:val="007206AE"/>
    <w:rsid w:val="007252BB"/>
    <w:rsid w:val="00732BE5"/>
    <w:rsid w:val="00737CAE"/>
    <w:rsid w:val="00741CA4"/>
    <w:rsid w:val="00747A9B"/>
    <w:rsid w:val="00747F9E"/>
    <w:rsid w:val="007523CE"/>
    <w:rsid w:val="00753B4C"/>
    <w:rsid w:val="00760769"/>
    <w:rsid w:val="007736F7"/>
    <w:rsid w:val="00780FC8"/>
    <w:rsid w:val="00781166"/>
    <w:rsid w:val="00785F5B"/>
    <w:rsid w:val="00790988"/>
    <w:rsid w:val="007A6A1E"/>
    <w:rsid w:val="007B1215"/>
    <w:rsid w:val="007B3B61"/>
    <w:rsid w:val="007B4893"/>
    <w:rsid w:val="007C1D20"/>
    <w:rsid w:val="007C51AA"/>
    <w:rsid w:val="007C5A69"/>
    <w:rsid w:val="007D1CF6"/>
    <w:rsid w:val="007D1EEA"/>
    <w:rsid w:val="007D2D9B"/>
    <w:rsid w:val="007E2CCD"/>
    <w:rsid w:val="007E38A7"/>
    <w:rsid w:val="007F05DB"/>
    <w:rsid w:val="0080522B"/>
    <w:rsid w:val="008059C0"/>
    <w:rsid w:val="00807066"/>
    <w:rsid w:val="00811710"/>
    <w:rsid w:val="00820730"/>
    <w:rsid w:val="00821E71"/>
    <w:rsid w:val="008314B1"/>
    <w:rsid w:val="0083607E"/>
    <w:rsid w:val="0083625D"/>
    <w:rsid w:val="00837732"/>
    <w:rsid w:val="008407F4"/>
    <w:rsid w:val="00844F9C"/>
    <w:rsid w:val="00853910"/>
    <w:rsid w:val="00855F8B"/>
    <w:rsid w:val="0085643B"/>
    <w:rsid w:val="00857CF9"/>
    <w:rsid w:val="00874D78"/>
    <w:rsid w:val="008846D3"/>
    <w:rsid w:val="00886DD3"/>
    <w:rsid w:val="0089760A"/>
    <w:rsid w:val="008A0637"/>
    <w:rsid w:val="008A18D9"/>
    <w:rsid w:val="008A583A"/>
    <w:rsid w:val="008A64A1"/>
    <w:rsid w:val="008B3E8E"/>
    <w:rsid w:val="008B424F"/>
    <w:rsid w:val="008C5DA1"/>
    <w:rsid w:val="008D2B2B"/>
    <w:rsid w:val="008D3828"/>
    <w:rsid w:val="008E181F"/>
    <w:rsid w:val="008E78D3"/>
    <w:rsid w:val="008E7C8E"/>
    <w:rsid w:val="008F60AF"/>
    <w:rsid w:val="0090271E"/>
    <w:rsid w:val="00903538"/>
    <w:rsid w:val="0090559B"/>
    <w:rsid w:val="00910CFD"/>
    <w:rsid w:val="00925283"/>
    <w:rsid w:val="0092609A"/>
    <w:rsid w:val="009345CF"/>
    <w:rsid w:val="009476C0"/>
    <w:rsid w:val="00950DD5"/>
    <w:rsid w:val="009554CC"/>
    <w:rsid w:val="00955635"/>
    <w:rsid w:val="00956E36"/>
    <w:rsid w:val="00964920"/>
    <w:rsid w:val="00966402"/>
    <w:rsid w:val="00967B2F"/>
    <w:rsid w:val="0098267E"/>
    <w:rsid w:val="00986270"/>
    <w:rsid w:val="00994920"/>
    <w:rsid w:val="009A06A5"/>
    <w:rsid w:val="009A38F8"/>
    <w:rsid w:val="009A5A7D"/>
    <w:rsid w:val="009A6C5E"/>
    <w:rsid w:val="009B3F5A"/>
    <w:rsid w:val="009B7FE2"/>
    <w:rsid w:val="009C166D"/>
    <w:rsid w:val="009C2CE8"/>
    <w:rsid w:val="009C35C5"/>
    <w:rsid w:val="009D25A7"/>
    <w:rsid w:val="009D528D"/>
    <w:rsid w:val="009D65AF"/>
    <w:rsid w:val="009D65EB"/>
    <w:rsid w:val="009E4A59"/>
    <w:rsid w:val="009F2128"/>
    <w:rsid w:val="009F361A"/>
    <w:rsid w:val="009F6A5E"/>
    <w:rsid w:val="00A049E0"/>
    <w:rsid w:val="00A074CB"/>
    <w:rsid w:val="00A12234"/>
    <w:rsid w:val="00A12B91"/>
    <w:rsid w:val="00A14EDE"/>
    <w:rsid w:val="00A15A27"/>
    <w:rsid w:val="00A169A5"/>
    <w:rsid w:val="00A17A86"/>
    <w:rsid w:val="00A211FF"/>
    <w:rsid w:val="00A32E8C"/>
    <w:rsid w:val="00A56A7D"/>
    <w:rsid w:val="00A6372F"/>
    <w:rsid w:val="00A70DA4"/>
    <w:rsid w:val="00A73850"/>
    <w:rsid w:val="00A755DF"/>
    <w:rsid w:val="00A80199"/>
    <w:rsid w:val="00A83C3D"/>
    <w:rsid w:val="00A91247"/>
    <w:rsid w:val="00A9243B"/>
    <w:rsid w:val="00A92DBE"/>
    <w:rsid w:val="00A95F47"/>
    <w:rsid w:val="00A969DA"/>
    <w:rsid w:val="00AA3A3B"/>
    <w:rsid w:val="00AB41FA"/>
    <w:rsid w:val="00AB4FAD"/>
    <w:rsid w:val="00AB59B2"/>
    <w:rsid w:val="00AD2BA5"/>
    <w:rsid w:val="00AD36B9"/>
    <w:rsid w:val="00AD516A"/>
    <w:rsid w:val="00AE0EFA"/>
    <w:rsid w:val="00AE2109"/>
    <w:rsid w:val="00AE2605"/>
    <w:rsid w:val="00AE6171"/>
    <w:rsid w:val="00AF0310"/>
    <w:rsid w:val="00AF0C4C"/>
    <w:rsid w:val="00AF69A7"/>
    <w:rsid w:val="00B00A93"/>
    <w:rsid w:val="00B0150A"/>
    <w:rsid w:val="00B015FB"/>
    <w:rsid w:val="00B01C28"/>
    <w:rsid w:val="00B078C5"/>
    <w:rsid w:val="00B10E2C"/>
    <w:rsid w:val="00B12D36"/>
    <w:rsid w:val="00B149A2"/>
    <w:rsid w:val="00B22473"/>
    <w:rsid w:val="00B318F0"/>
    <w:rsid w:val="00B323DA"/>
    <w:rsid w:val="00B32F6C"/>
    <w:rsid w:val="00B360D0"/>
    <w:rsid w:val="00B3732A"/>
    <w:rsid w:val="00B40AEA"/>
    <w:rsid w:val="00B42C20"/>
    <w:rsid w:val="00B73455"/>
    <w:rsid w:val="00B8310C"/>
    <w:rsid w:val="00BA0A0A"/>
    <w:rsid w:val="00BA1E17"/>
    <w:rsid w:val="00BA1EF0"/>
    <w:rsid w:val="00BA5C6C"/>
    <w:rsid w:val="00BB260F"/>
    <w:rsid w:val="00BD66EC"/>
    <w:rsid w:val="00BE3A1B"/>
    <w:rsid w:val="00C01948"/>
    <w:rsid w:val="00C01B09"/>
    <w:rsid w:val="00C027FB"/>
    <w:rsid w:val="00C06782"/>
    <w:rsid w:val="00C11648"/>
    <w:rsid w:val="00C1202B"/>
    <w:rsid w:val="00C12111"/>
    <w:rsid w:val="00C14C73"/>
    <w:rsid w:val="00C26197"/>
    <w:rsid w:val="00C318DC"/>
    <w:rsid w:val="00C41E2B"/>
    <w:rsid w:val="00C42136"/>
    <w:rsid w:val="00C46216"/>
    <w:rsid w:val="00C5402B"/>
    <w:rsid w:val="00C6123E"/>
    <w:rsid w:val="00C67B1C"/>
    <w:rsid w:val="00C70152"/>
    <w:rsid w:val="00C725CD"/>
    <w:rsid w:val="00C731FD"/>
    <w:rsid w:val="00C806E2"/>
    <w:rsid w:val="00C8154C"/>
    <w:rsid w:val="00C84244"/>
    <w:rsid w:val="00C91BA8"/>
    <w:rsid w:val="00C94AD8"/>
    <w:rsid w:val="00C94F9F"/>
    <w:rsid w:val="00CA4D54"/>
    <w:rsid w:val="00CB2C53"/>
    <w:rsid w:val="00CB3A3B"/>
    <w:rsid w:val="00CB4835"/>
    <w:rsid w:val="00CB4DB5"/>
    <w:rsid w:val="00CB5CBC"/>
    <w:rsid w:val="00CC4B9C"/>
    <w:rsid w:val="00CE0B26"/>
    <w:rsid w:val="00CE3F1E"/>
    <w:rsid w:val="00CF6DBE"/>
    <w:rsid w:val="00D03A27"/>
    <w:rsid w:val="00D05A70"/>
    <w:rsid w:val="00D0626C"/>
    <w:rsid w:val="00D06FFA"/>
    <w:rsid w:val="00D16C9C"/>
    <w:rsid w:val="00D276ED"/>
    <w:rsid w:val="00D3351C"/>
    <w:rsid w:val="00D36EE9"/>
    <w:rsid w:val="00D46DE8"/>
    <w:rsid w:val="00D47FD1"/>
    <w:rsid w:val="00D519C0"/>
    <w:rsid w:val="00D56BB2"/>
    <w:rsid w:val="00D573FE"/>
    <w:rsid w:val="00D6343D"/>
    <w:rsid w:val="00D646BC"/>
    <w:rsid w:val="00D668B2"/>
    <w:rsid w:val="00D66F2F"/>
    <w:rsid w:val="00D7056D"/>
    <w:rsid w:val="00D73703"/>
    <w:rsid w:val="00D834AD"/>
    <w:rsid w:val="00D859EB"/>
    <w:rsid w:val="00D94D65"/>
    <w:rsid w:val="00D97B08"/>
    <w:rsid w:val="00DA1A44"/>
    <w:rsid w:val="00DA21F2"/>
    <w:rsid w:val="00DA3F0C"/>
    <w:rsid w:val="00DA4D3C"/>
    <w:rsid w:val="00DA7EAB"/>
    <w:rsid w:val="00DA7FF4"/>
    <w:rsid w:val="00DB3F63"/>
    <w:rsid w:val="00DB571A"/>
    <w:rsid w:val="00DB699B"/>
    <w:rsid w:val="00DF44CF"/>
    <w:rsid w:val="00DF6BC7"/>
    <w:rsid w:val="00E062F5"/>
    <w:rsid w:val="00E152FC"/>
    <w:rsid w:val="00E26BE7"/>
    <w:rsid w:val="00E33A43"/>
    <w:rsid w:val="00E411D5"/>
    <w:rsid w:val="00E414E3"/>
    <w:rsid w:val="00E473D3"/>
    <w:rsid w:val="00E52153"/>
    <w:rsid w:val="00E524E8"/>
    <w:rsid w:val="00E53194"/>
    <w:rsid w:val="00E55894"/>
    <w:rsid w:val="00E57E67"/>
    <w:rsid w:val="00E61CC7"/>
    <w:rsid w:val="00E71199"/>
    <w:rsid w:val="00E86299"/>
    <w:rsid w:val="00EA080D"/>
    <w:rsid w:val="00EB25ED"/>
    <w:rsid w:val="00EB4E65"/>
    <w:rsid w:val="00EC288E"/>
    <w:rsid w:val="00EC3E89"/>
    <w:rsid w:val="00EC4B10"/>
    <w:rsid w:val="00EC5AB2"/>
    <w:rsid w:val="00ED027B"/>
    <w:rsid w:val="00ED1DB8"/>
    <w:rsid w:val="00ED1DF8"/>
    <w:rsid w:val="00ED5185"/>
    <w:rsid w:val="00EE0A6F"/>
    <w:rsid w:val="00EE1EAA"/>
    <w:rsid w:val="00EE42B7"/>
    <w:rsid w:val="00EE6FC7"/>
    <w:rsid w:val="00EF57AD"/>
    <w:rsid w:val="00F055C0"/>
    <w:rsid w:val="00F100F3"/>
    <w:rsid w:val="00F14060"/>
    <w:rsid w:val="00F14498"/>
    <w:rsid w:val="00F21349"/>
    <w:rsid w:val="00F24A74"/>
    <w:rsid w:val="00F26D28"/>
    <w:rsid w:val="00F325FA"/>
    <w:rsid w:val="00F42042"/>
    <w:rsid w:val="00F43A1E"/>
    <w:rsid w:val="00F45CBA"/>
    <w:rsid w:val="00F552E0"/>
    <w:rsid w:val="00F554A2"/>
    <w:rsid w:val="00F61CC1"/>
    <w:rsid w:val="00F65E14"/>
    <w:rsid w:val="00F70BE5"/>
    <w:rsid w:val="00F71564"/>
    <w:rsid w:val="00F7727D"/>
    <w:rsid w:val="00F776FF"/>
    <w:rsid w:val="00F91D8C"/>
    <w:rsid w:val="00FB03CA"/>
    <w:rsid w:val="00FB1CEB"/>
    <w:rsid w:val="00FC0CF1"/>
    <w:rsid w:val="00FC1D65"/>
    <w:rsid w:val="00FD481E"/>
    <w:rsid w:val="00FD4CC2"/>
    <w:rsid w:val="00FD4D11"/>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3"/>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6"/>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5995</Words>
  <Characters>34178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M K</cp:lastModifiedBy>
  <cp:revision>3</cp:revision>
  <cp:lastPrinted>2015-06-14T15:35:00Z</cp:lastPrinted>
  <dcterms:created xsi:type="dcterms:W3CDTF">2020-01-06T00:19:00Z</dcterms:created>
  <dcterms:modified xsi:type="dcterms:W3CDTF">2020-01-06T00:55:00Z</dcterms:modified>
</cp:coreProperties>
</file>