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772" w:rsidRPr="00CE39B1" w:rsidRDefault="00CE39B1" w:rsidP="00431BE0">
      <w:pPr>
        <w:autoSpaceDE w:val="0"/>
        <w:autoSpaceDN w:val="0"/>
        <w:adjustRightInd w:val="0"/>
        <w:spacing w:after="0" w:line="240" w:lineRule="auto"/>
        <w:jc w:val="center"/>
        <w:rPr>
          <w:rFonts w:ascii="Book Antiqua" w:eastAsia="Cambria" w:hAnsi="Book Antiqua" w:cs="PTSans-Bold"/>
          <w:b/>
          <w:bCs/>
          <w:color w:val="000000" w:themeColor="text1"/>
          <w:szCs w:val="24"/>
        </w:rPr>
      </w:pPr>
      <w:proofErr w:type="spellStart"/>
      <w:r w:rsidRPr="00CE39B1">
        <w:rPr>
          <w:rFonts w:ascii="Book Antiqua" w:eastAsia="Cambria" w:hAnsi="Book Antiqua" w:cs="PTSans-Bold"/>
          <w:b/>
          <w:bCs/>
          <w:color w:val="000000" w:themeColor="text1"/>
          <w:szCs w:val="24"/>
        </w:rPr>
        <w:t>Q47</w:t>
      </w:r>
      <w:proofErr w:type="spellEnd"/>
      <w:r w:rsidRPr="00CE39B1">
        <w:rPr>
          <w:rFonts w:ascii="Book Antiqua" w:eastAsia="Cambria" w:hAnsi="Book Antiqua" w:cs="PTSans-Bold"/>
          <w:b/>
          <w:bCs/>
          <w:color w:val="000000" w:themeColor="text1"/>
          <w:szCs w:val="24"/>
        </w:rPr>
        <w:t>. Why does God give the third commandment: You shall not misuse the name of the LORD your God</w:t>
      </w:r>
      <w:r w:rsidR="00C82772" w:rsidRPr="00CE39B1">
        <w:rPr>
          <w:rFonts w:ascii="Book Antiqua" w:eastAsia="Cambria" w:hAnsi="Book Antiqua" w:cs="PTSans-Bold"/>
          <w:b/>
          <w:bCs/>
          <w:color w:val="000000" w:themeColor="text1"/>
          <w:szCs w:val="24"/>
        </w:rPr>
        <w:t xml:space="preserve">? </w:t>
      </w:r>
    </w:p>
    <w:p w:rsidR="00C82772" w:rsidRPr="00CE39B1" w:rsidRDefault="00CE39B1" w:rsidP="00431BE0">
      <w:pPr>
        <w:spacing w:after="0"/>
        <w:jc w:val="center"/>
        <w:rPr>
          <w:rFonts w:ascii="Book Antiqua" w:eastAsia="Cambria" w:hAnsi="Book Antiqua" w:cs="PTSans-Regular"/>
          <w:color w:val="000000" w:themeColor="text1"/>
          <w:szCs w:val="24"/>
        </w:rPr>
      </w:pPr>
      <w:proofErr w:type="gramStart"/>
      <w:r w:rsidRPr="00CE39B1">
        <w:rPr>
          <w:rFonts w:ascii="Book Antiqua" w:eastAsia="Cambria" w:hAnsi="Book Antiqua" w:cs="PTSans-Regular"/>
          <w:color w:val="000000" w:themeColor="text1"/>
          <w:szCs w:val="24"/>
        </w:rPr>
        <w:t>So</w:t>
      </w:r>
      <w:proofErr w:type="gramEnd"/>
      <w:r w:rsidRPr="00CE39B1">
        <w:rPr>
          <w:rFonts w:ascii="Book Antiqua" w:eastAsia="Cambria" w:hAnsi="Book Antiqua" w:cs="PTSans-Regular"/>
          <w:color w:val="000000" w:themeColor="text1"/>
          <w:szCs w:val="24"/>
        </w:rPr>
        <w:t xml:space="preserve"> we will respect and honor God as the worthy and holy One</w:t>
      </w:r>
      <w:r w:rsidR="00C82772" w:rsidRPr="00CE39B1">
        <w:rPr>
          <w:rFonts w:ascii="Book Antiqua" w:eastAsia="Cambria" w:hAnsi="Book Antiqua" w:cs="PTSans-Regular"/>
          <w:color w:val="000000" w:themeColor="text1"/>
          <w:szCs w:val="24"/>
        </w:rPr>
        <w:t>.</w:t>
      </w:r>
    </w:p>
    <w:p w:rsidR="00431BE0" w:rsidRPr="00CE39B1" w:rsidRDefault="00431BE0" w:rsidP="00431BE0">
      <w:pPr>
        <w:autoSpaceDE w:val="0"/>
        <w:autoSpaceDN w:val="0"/>
        <w:adjustRightInd w:val="0"/>
        <w:spacing w:after="0"/>
        <w:rPr>
          <w:rFonts w:ascii="Book Antiqua" w:hAnsi="Book Antiqua" w:cs="PTSans-Regular"/>
          <w:color w:val="000000" w:themeColor="text1"/>
          <w:sz w:val="20"/>
          <w:szCs w:val="20"/>
        </w:rPr>
      </w:pPr>
    </w:p>
    <w:p w:rsidR="00CE39B1" w:rsidRPr="00CE39B1" w:rsidRDefault="00CE39B1" w:rsidP="00CE39B1">
      <w:pPr>
        <w:pStyle w:val="fn"/>
        <w:numPr>
          <w:ilvl w:val="0"/>
          <w:numId w:val="6"/>
        </w:numPr>
        <w:ind w:left="270"/>
        <w:rPr>
          <w:rFonts w:ascii="Times New Roman" w:hAnsi="Times New Roman" w:cs="Times New Roman"/>
          <w:color w:val="000000" w:themeColor="text1"/>
          <w:sz w:val="22"/>
        </w:rPr>
      </w:pPr>
      <w:r w:rsidRPr="00CE39B1">
        <w:rPr>
          <w:rFonts w:ascii="Times New Roman" w:hAnsi="Times New Roman" w:cs="Times New Roman"/>
          <w:color w:val="000000" w:themeColor="text1"/>
          <w:sz w:val="22"/>
        </w:rPr>
        <w:t xml:space="preserve">How did you understand this command prior to tonight? </w:t>
      </w:r>
    </w:p>
    <w:p w:rsidR="00CE39B1" w:rsidRPr="00CE39B1" w:rsidRDefault="00CE39B1" w:rsidP="00CE39B1">
      <w:pPr>
        <w:pStyle w:val="fn"/>
        <w:ind w:left="270"/>
        <w:rPr>
          <w:rFonts w:ascii="Times New Roman" w:hAnsi="Times New Roman" w:cs="Times New Roman"/>
          <w:sz w:val="22"/>
        </w:rPr>
      </w:pPr>
    </w:p>
    <w:p w:rsidR="00CE39B1" w:rsidRPr="00CE39B1" w:rsidRDefault="00CE39B1" w:rsidP="00CE39B1">
      <w:pPr>
        <w:pStyle w:val="fn"/>
        <w:numPr>
          <w:ilvl w:val="0"/>
          <w:numId w:val="6"/>
        </w:numPr>
        <w:ind w:left="270"/>
        <w:rPr>
          <w:rFonts w:ascii="Times New Roman" w:hAnsi="Times New Roman" w:cs="Times New Roman"/>
          <w:sz w:val="22"/>
          <w:szCs w:val="22"/>
        </w:rPr>
      </w:pPr>
      <w:r w:rsidRPr="00CE39B1">
        <w:rPr>
          <w:rFonts w:ascii="Times New Roman" w:hAnsi="Times New Roman" w:cs="Times New Roman"/>
          <w:sz w:val="22"/>
          <w:szCs w:val="22"/>
        </w:rPr>
        <w:t xml:space="preserve">Why is important for us to bring glory to God’s name?  </w:t>
      </w:r>
    </w:p>
    <w:p w:rsidR="00CE39B1" w:rsidRPr="00CE39B1" w:rsidRDefault="00CE39B1" w:rsidP="00CE39B1">
      <w:pPr>
        <w:pStyle w:val="fn"/>
        <w:ind w:left="0"/>
        <w:rPr>
          <w:rFonts w:ascii="Times New Roman" w:hAnsi="Times New Roman" w:cs="Times New Roman"/>
          <w:sz w:val="22"/>
          <w:szCs w:val="22"/>
        </w:rPr>
      </w:pPr>
    </w:p>
    <w:p w:rsidR="00CE39B1" w:rsidRPr="00CE39B1" w:rsidRDefault="00CE39B1" w:rsidP="00CE39B1">
      <w:pPr>
        <w:pStyle w:val="fn"/>
        <w:ind w:left="0"/>
        <w:rPr>
          <w:rFonts w:ascii="Times New Roman" w:hAnsi="Times New Roman" w:cs="Times New Roman"/>
          <w:sz w:val="22"/>
          <w:szCs w:val="22"/>
        </w:rPr>
      </w:pPr>
    </w:p>
    <w:p w:rsidR="00CE39B1" w:rsidRPr="0083695B" w:rsidRDefault="00CE39B1" w:rsidP="0083695B">
      <w:pPr>
        <w:pStyle w:val="fn"/>
        <w:numPr>
          <w:ilvl w:val="0"/>
          <w:numId w:val="6"/>
        </w:numPr>
        <w:ind w:left="270"/>
        <w:rPr>
          <w:rFonts w:ascii="Times New Roman" w:hAnsi="Times New Roman" w:cs="Times New Roman"/>
          <w:sz w:val="22"/>
          <w:szCs w:val="22"/>
        </w:rPr>
      </w:pPr>
      <w:r w:rsidRPr="00CE39B1">
        <w:rPr>
          <w:rFonts w:ascii="Times New Roman" w:hAnsi="Times New Roman" w:cs="Times New Roman"/>
          <w:sz w:val="22"/>
          <w:szCs w:val="22"/>
        </w:rPr>
        <w:t>Read Exodus 3:13-15</w:t>
      </w:r>
      <w:r w:rsidR="0083695B">
        <w:rPr>
          <w:rFonts w:ascii="Times New Roman" w:hAnsi="Times New Roman" w:cs="Times New Roman"/>
          <w:sz w:val="22"/>
          <w:szCs w:val="22"/>
        </w:rPr>
        <w:t xml:space="preserve">. </w:t>
      </w:r>
      <w:r w:rsidRPr="0083695B">
        <w:rPr>
          <w:rFonts w:ascii="Times New Roman" w:hAnsi="Times New Roman" w:cs="Times New Roman"/>
          <w:sz w:val="22"/>
          <w:szCs w:val="22"/>
        </w:rPr>
        <w:t>What does God’s name reveal about Him?</w:t>
      </w:r>
    </w:p>
    <w:p w:rsidR="00CE39B1" w:rsidRPr="00CE39B1" w:rsidRDefault="00CE39B1" w:rsidP="00CE39B1">
      <w:pPr>
        <w:pStyle w:val="fn"/>
        <w:ind w:left="270"/>
        <w:rPr>
          <w:rFonts w:ascii="Times New Roman" w:hAnsi="Times New Roman" w:cs="Times New Roman"/>
          <w:sz w:val="22"/>
          <w:szCs w:val="22"/>
        </w:rPr>
      </w:pPr>
    </w:p>
    <w:p w:rsidR="00CE39B1" w:rsidRPr="00CE39B1" w:rsidRDefault="00CE39B1" w:rsidP="00CE39B1">
      <w:pPr>
        <w:pStyle w:val="fn"/>
        <w:ind w:left="270"/>
        <w:rPr>
          <w:rFonts w:ascii="Times New Roman" w:hAnsi="Times New Roman" w:cs="Times New Roman"/>
          <w:sz w:val="22"/>
          <w:szCs w:val="22"/>
        </w:rPr>
      </w:pPr>
    </w:p>
    <w:p w:rsidR="00CE39B1" w:rsidRPr="0083695B" w:rsidRDefault="00CE39B1" w:rsidP="0083695B">
      <w:pPr>
        <w:pStyle w:val="fn"/>
        <w:numPr>
          <w:ilvl w:val="0"/>
          <w:numId w:val="6"/>
        </w:numPr>
        <w:ind w:left="270"/>
        <w:rPr>
          <w:rFonts w:ascii="Times New Roman" w:hAnsi="Times New Roman" w:cs="Times New Roman"/>
          <w:sz w:val="22"/>
          <w:szCs w:val="22"/>
        </w:rPr>
      </w:pPr>
      <w:r w:rsidRPr="00CE39B1">
        <w:rPr>
          <w:rFonts w:ascii="Times New Roman" w:hAnsi="Times New Roman" w:cs="Times New Roman"/>
          <w:sz w:val="22"/>
          <w:szCs w:val="22"/>
        </w:rPr>
        <w:t>Read Ps 8:1 &amp; Ps 29:2</w:t>
      </w:r>
      <w:r w:rsidR="0083695B">
        <w:rPr>
          <w:rFonts w:ascii="Times New Roman" w:hAnsi="Times New Roman" w:cs="Times New Roman"/>
          <w:sz w:val="22"/>
          <w:szCs w:val="22"/>
        </w:rPr>
        <w:t xml:space="preserve">. </w:t>
      </w:r>
      <w:r w:rsidRPr="0083695B">
        <w:rPr>
          <w:rFonts w:ascii="Times New Roman" w:hAnsi="Times New Roman" w:cs="Times New Roman"/>
          <w:sz w:val="22"/>
          <w:szCs w:val="22"/>
        </w:rPr>
        <w:t>In what way does Scripture represent God’s name?</w:t>
      </w:r>
    </w:p>
    <w:p w:rsidR="00CE39B1" w:rsidRPr="00CE39B1" w:rsidRDefault="00CE39B1" w:rsidP="00CE39B1">
      <w:pPr>
        <w:pStyle w:val="fn"/>
        <w:ind w:left="270"/>
        <w:rPr>
          <w:rFonts w:ascii="Times New Roman" w:hAnsi="Times New Roman" w:cs="Times New Roman"/>
          <w:sz w:val="22"/>
          <w:szCs w:val="22"/>
        </w:rPr>
      </w:pPr>
    </w:p>
    <w:p w:rsidR="00CE39B1" w:rsidRPr="00CE39B1" w:rsidRDefault="00CE39B1" w:rsidP="00CE39B1">
      <w:pPr>
        <w:pStyle w:val="fn"/>
        <w:ind w:left="270"/>
        <w:rPr>
          <w:rFonts w:ascii="Times New Roman" w:hAnsi="Times New Roman" w:cs="Times New Roman"/>
          <w:sz w:val="22"/>
          <w:szCs w:val="22"/>
        </w:rPr>
      </w:pPr>
    </w:p>
    <w:p w:rsidR="00CE39B1" w:rsidRPr="00CE39B1" w:rsidRDefault="00CE39B1" w:rsidP="00CE39B1">
      <w:pPr>
        <w:pStyle w:val="fn"/>
        <w:numPr>
          <w:ilvl w:val="0"/>
          <w:numId w:val="6"/>
        </w:numPr>
        <w:ind w:left="270"/>
        <w:rPr>
          <w:rFonts w:ascii="Times New Roman" w:hAnsi="Times New Roman" w:cs="Times New Roman"/>
          <w:sz w:val="22"/>
          <w:szCs w:val="22"/>
        </w:rPr>
      </w:pPr>
      <w:r w:rsidRPr="00CE39B1">
        <w:rPr>
          <w:rFonts w:ascii="Times New Roman" w:hAnsi="Times New Roman" w:cs="Times New Roman"/>
          <w:sz w:val="22"/>
          <w:szCs w:val="22"/>
        </w:rPr>
        <w:t>Kevin DeYoung said, “We violate the third commandment when we take up the name of God in service of (1) what is false, (2) what is frivolous, or (3) what is phony.”  Spend a bulk of your group time working through these points to really draw our how we violate this commandment.</w:t>
      </w:r>
    </w:p>
    <w:p w:rsidR="00CE39B1" w:rsidRPr="00CE39B1" w:rsidRDefault="00CE39B1" w:rsidP="00CE39B1">
      <w:pPr>
        <w:pStyle w:val="fn"/>
        <w:numPr>
          <w:ilvl w:val="1"/>
          <w:numId w:val="6"/>
        </w:numPr>
        <w:ind w:left="630"/>
        <w:rPr>
          <w:rFonts w:ascii="Times New Roman" w:hAnsi="Times New Roman" w:cs="Times New Roman"/>
          <w:sz w:val="22"/>
          <w:szCs w:val="22"/>
        </w:rPr>
      </w:pPr>
      <w:r w:rsidRPr="00CE39B1">
        <w:rPr>
          <w:rFonts w:ascii="Times New Roman" w:hAnsi="Times New Roman" w:cs="Times New Roman"/>
          <w:sz w:val="22"/>
          <w:szCs w:val="22"/>
        </w:rPr>
        <w:t>Violation 1: God’s name in service of what is false.</w:t>
      </w:r>
    </w:p>
    <w:p w:rsidR="00CE39B1" w:rsidRDefault="00CE39B1" w:rsidP="00CE39B1">
      <w:pPr>
        <w:pStyle w:val="ListParagraph"/>
        <w:numPr>
          <w:ilvl w:val="2"/>
          <w:numId w:val="6"/>
        </w:numPr>
        <w:ind w:left="1170"/>
        <w:rPr>
          <w:rFonts w:ascii="Times New Roman" w:eastAsia="Times New Roman" w:hAnsi="Times New Roman" w:cs="Times New Roman"/>
        </w:rPr>
      </w:pPr>
      <w:r w:rsidRPr="00CE39B1">
        <w:rPr>
          <w:rFonts w:ascii="Times New Roman" w:eastAsia="Times New Roman" w:hAnsi="Times New Roman" w:cs="Times New Roman"/>
        </w:rPr>
        <w:t xml:space="preserve">How </w:t>
      </w:r>
      <w:r w:rsidRPr="00CE39B1">
        <w:rPr>
          <w:rFonts w:ascii="Times New Roman" w:eastAsia="Times New Roman" w:hAnsi="Times New Roman" w:cs="Times New Roman"/>
        </w:rPr>
        <w:t xml:space="preserve">have you violated this commandment in this way?  (Ex: Taught false doctrine, represented God in half-truths, lied about God, </w:t>
      </w:r>
      <w:proofErr w:type="spellStart"/>
      <w:r w:rsidRPr="00CE39B1">
        <w:rPr>
          <w:rFonts w:ascii="Times New Roman" w:eastAsia="Times New Roman" w:hAnsi="Times New Roman" w:cs="Times New Roman"/>
        </w:rPr>
        <w:t>etc</w:t>
      </w:r>
      <w:proofErr w:type="spellEnd"/>
      <w:r w:rsidRPr="00CE39B1">
        <w:rPr>
          <w:rFonts w:ascii="Times New Roman" w:eastAsia="Times New Roman" w:hAnsi="Times New Roman" w:cs="Times New Roman"/>
        </w:rPr>
        <w:t>)</w:t>
      </w:r>
    </w:p>
    <w:p w:rsidR="0083695B" w:rsidRPr="00CE39B1" w:rsidRDefault="0083695B" w:rsidP="0083695B">
      <w:pPr>
        <w:pStyle w:val="ListParagraph"/>
        <w:ind w:left="1170"/>
        <w:rPr>
          <w:rFonts w:ascii="Times New Roman" w:eastAsia="Times New Roman" w:hAnsi="Times New Roman" w:cs="Times New Roman"/>
        </w:rPr>
      </w:pPr>
    </w:p>
    <w:p w:rsidR="00CE39B1" w:rsidRPr="00CE39B1" w:rsidRDefault="00CE39B1" w:rsidP="00CE39B1">
      <w:pPr>
        <w:pStyle w:val="fn"/>
        <w:numPr>
          <w:ilvl w:val="1"/>
          <w:numId w:val="6"/>
        </w:numPr>
        <w:ind w:left="630"/>
        <w:rPr>
          <w:rFonts w:ascii="Times New Roman" w:hAnsi="Times New Roman" w:cs="Times New Roman"/>
          <w:sz w:val="22"/>
          <w:szCs w:val="22"/>
        </w:rPr>
      </w:pPr>
      <w:r w:rsidRPr="00CE39B1">
        <w:rPr>
          <w:rFonts w:ascii="Times New Roman" w:hAnsi="Times New Roman" w:cs="Times New Roman"/>
          <w:sz w:val="22"/>
          <w:szCs w:val="22"/>
        </w:rPr>
        <w:t xml:space="preserve">Violation 2: God’s name in service of what is frivolous. (Ex: vain prayer, cursing (using the Lord’s name as a curse word), humor that degrades His name, </w:t>
      </w:r>
      <w:proofErr w:type="spellStart"/>
      <w:r w:rsidRPr="00CE39B1">
        <w:rPr>
          <w:rFonts w:ascii="Times New Roman" w:hAnsi="Times New Roman" w:cs="Times New Roman"/>
          <w:sz w:val="22"/>
          <w:szCs w:val="22"/>
        </w:rPr>
        <w:t>etc</w:t>
      </w:r>
      <w:proofErr w:type="spellEnd"/>
      <w:r w:rsidRPr="00CE39B1">
        <w:rPr>
          <w:rFonts w:ascii="Times New Roman" w:hAnsi="Times New Roman" w:cs="Times New Roman"/>
          <w:sz w:val="22"/>
          <w:szCs w:val="22"/>
        </w:rPr>
        <w:t>)</w:t>
      </w:r>
    </w:p>
    <w:p w:rsidR="00CE39B1" w:rsidRDefault="00CE39B1" w:rsidP="00CE39B1">
      <w:pPr>
        <w:pStyle w:val="fn"/>
        <w:ind w:left="270"/>
        <w:rPr>
          <w:rFonts w:ascii="Times New Roman" w:hAnsi="Times New Roman" w:cs="Times New Roman"/>
          <w:sz w:val="22"/>
          <w:szCs w:val="22"/>
        </w:rPr>
      </w:pPr>
    </w:p>
    <w:p w:rsidR="0083695B" w:rsidRPr="00CE39B1" w:rsidRDefault="0083695B" w:rsidP="00CE39B1">
      <w:pPr>
        <w:pStyle w:val="fn"/>
        <w:ind w:left="270"/>
        <w:rPr>
          <w:rFonts w:ascii="Times New Roman" w:hAnsi="Times New Roman" w:cs="Times New Roman"/>
          <w:sz w:val="22"/>
          <w:szCs w:val="22"/>
        </w:rPr>
      </w:pPr>
    </w:p>
    <w:p w:rsidR="00CE39B1" w:rsidRPr="00CE39B1" w:rsidRDefault="00CE39B1" w:rsidP="00CE39B1">
      <w:pPr>
        <w:pStyle w:val="fn"/>
        <w:numPr>
          <w:ilvl w:val="1"/>
          <w:numId w:val="6"/>
        </w:numPr>
        <w:ind w:left="630"/>
        <w:rPr>
          <w:rFonts w:ascii="Times New Roman" w:hAnsi="Times New Roman" w:cs="Times New Roman"/>
          <w:sz w:val="22"/>
          <w:szCs w:val="22"/>
        </w:rPr>
      </w:pPr>
      <w:r w:rsidRPr="00CE39B1">
        <w:rPr>
          <w:rFonts w:ascii="Times New Roman" w:hAnsi="Times New Roman" w:cs="Times New Roman"/>
          <w:sz w:val="22"/>
          <w:szCs w:val="22"/>
        </w:rPr>
        <w:t xml:space="preserve">Violation 3: God’s name in service of that which is phony. (Ex: worship void of belief, poor service to the Lord, </w:t>
      </w:r>
      <w:proofErr w:type="spellStart"/>
      <w:r w:rsidRPr="00CE39B1">
        <w:rPr>
          <w:rFonts w:ascii="Times New Roman" w:hAnsi="Times New Roman" w:cs="Times New Roman"/>
          <w:sz w:val="22"/>
          <w:szCs w:val="22"/>
        </w:rPr>
        <w:t>etc</w:t>
      </w:r>
      <w:proofErr w:type="spellEnd"/>
      <w:r w:rsidRPr="00CE39B1">
        <w:rPr>
          <w:rFonts w:ascii="Times New Roman" w:hAnsi="Times New Roman" w:cs="Times New Roman"/>
          <w:sz w:val="22"/>
          <w:szCs w:val="22"/>
        </w:rPr>
        <w:t>)</w:t>
      </w:r>
    </w:p>
    <w:p w:rsidR="0083695B" w:rsidRPr="00CE39B1" w:rsidRDefault="0083695B" w:rsidP="00CE39B1">
      <w:pPr>
        <w:pStyle w:val="fn"/>
        <w:ind w:left="270"/>
        <w:rPr>
          <w:rFonts w:ascii="Times New Roman" w:hAnsi="Times New Roman" w:cs="Times New Roman"/>
          <w:sz w:val="22"/>
          <w:szCs w:val="22"/>
        </w:rPr>
      </w:pPr>
      <w:bookmarkStart w:id="0" w:name="_GoBack"/>
      <w:bookmarkEnd w:id="0"/>
    </w:p>
    <w:p w:rsidR="00CE39B1" w:rsidRPr="00CE39B1" w:rsidRDefault="00CE39B1" w:rsidP="00CE39B1">
      <w:pPr>
        <w:pStyle w:val="fn"/>
        <w:numPr>
          <w:ilvl w:val="0"/>
          <w:numId w:val="6"/>
        </w:numPr>
        <w:ind w:left="270"/>
        <w:rPr>
          <w:rFonts w:ascii="Times New Roman" w:hAnsi="Times New Roman" w:cs="Times New Roman"/>
          <w:sz w:val="22"/>
          <w:szCs w:val="22"/>
        </w:rPr>
      </w:pPr>
      <w:r w:rsidRPr="00CE39B1">
        <w:rPr>
          <w:rFonts w:ascii="Times New Roman" w:hAnsi="Times New Roman" w:cs="Times New Roman"/>
          <w:sz w:val="22"/>
          <w:szCs w:val="22"/>
        </w:rPr>
        <w:t>How does this commandment relate to the great commission?</w:t>
      </w:r>
    </w:p>
    <w:p w:rsidR="00CE39B1" w:rsidRDefault="00CE39B1" w:rsidP="00CE39B1">
      <w:pPr>
        <w:pStyle w:val="fn"/>
        <w:ind w:left="270"/>
        <w:rPr>
          <w:rFonts w:ascii="Times New Roman" w:hAnsi="Times New Roman" w:cs="Times New Roman"/>
          <w:sz w:val="22"/>
          <w:szCs w:val="22"/>
        </w:rPr>
      </w:pPr>
    </w:p>
    <w:p w:rsidR="00CE39B1" w:rsidRPr="00CE39B1" w:rsidRDefault="00CE39B1" w:rsidP="00CE39B1">
      <w:pPr>
        <w:pStyle w:val="fn"/>
        <w:ind w:left="270"/>
        <w:rPr>
          <w:rFonts w:ascii="Times New Roman" w:hAnsi="Times New Roman" w:cs="Times New Roman"/>
          <w:sz w:val="22"/>
          <w:szCs w:val="22"/>
        </w:rPr>
      </w:pPr>
    </w:p>
    <w:p w:rsidR="002973F0" w:rsidRPr="0083695B" w:rsidRDefault="00CE39B1" w:rsidP="0083695B">
      <w:pPr>
        <w:pStyle w:val="fn"/>
        <w:numPr>
          <w:ilvl w:val="0"/>
          <w:numId w:val="6"/>
        </w:numPr>
        <w:ind w:left="270"/>
        <w:rPr>
          <w:rFonts w:ascii="Times New Roman" w:hAnsi="Times New Roman" w:cs="Times New Roman"/>
          <w:sz w:val="22"/>
          <w:szCs w:val="22"/>
        </w:rPr>
      </w:pPr>
      <w:r w:rsidRPr="00CE39B1">
        <w:rPr>
          <w:rFonts w:ascii="Times New Roman" w:hAnsi="Times New Roman" w:cs="Times New Roman"/>
          <w:sz w:val="22"/>
          <w:szCs w:val="22"/>
        </w:rPr>
        <w:t>Read Col 3:17</w:t>
      </w:r>
      <w:r w:rsidR="0083695B">
        <w:rPr>
          <w:rFonts w:ascii="Times New Roman" w:hAnsi="Times New Roman" w:cs="Times New Roman"/>
          <w:sz w:val="22"/>
          <w:szCs w:val="22"/>
        </w:rPr>
        <w:t xml:space="preserve">. </w:t>
      </w:r>
      <w:r w:rsidRPr="0083695B">
        <w:rPr>
          <w:rFonts w:ascii="Times New Roman" w:hAnsi="Times New Roman" w:cs="Times New Roman"/>
          <w:sz w:val="22"/>
          <w:szCs w:val="22"/>
        </w:rPr>
        <w:t>How can we encourage one another to live like this?  How are you doing at ‘leaning-in’ and growing in your faith with others at Disciples Church?  How can you start to change those things so that you can be more faithful?</w:t>
      </w:r>
    </w:p>
    <w:p w:rsidR="0083695B" w:rsidRDefault="0083695B" w:rsidP="0083695B">
      <w:pPr>
        <w:pStyle w:val="fn"/>
        <w:ind w:left="0"/>
        <w:rPr>
          <w:rFonts w:ascii="Times New Roman" w:hAnsi="Times New Roman" w:cs="Times New Roman"/>
          <w:sz w:val="22"/>
          <w:szCs w:val="22"/>
        </w:rPr>
      </w:pPr>
    </w:p>
    <w:p w:rsidR="0083695B" w:rsidRDefault="0083695B" w:rsidP="0083695B">
      <w:pPr>
        <w:pStyle w:val="fn"/>
        <w:ind w:left="0"/>
        <w:rPr>
          <w:rFonts w:ascii="Times New Roman" w:hAnsi="Times New Roman" w:cs="Times New Roman"/>
          <w:sz w:val="22"/>
          <w:szCs w:val="22"/>
        </w:rPr>
      </w:pPr>
    </w:p>
    <w:p w:rsidR="0083695B" w:rsidRPr="00CE39B1" w:rsidRDefault="0083695B" w:rsidP="0083695B">
      <w:pPr>
        <w:pStyle w:val="fn"/>
        <w:ind w:left="0"/>
        <w:rPr>
          <w:rFonts w:ascii="Times New Roman" w:hAnsi="Times New Roman" w:cs="Times New Roman"/>
          <w:sz w:val="22"/>
          <w:szCs w:val="22"/>
        </w:rPr>
      </w:pPr>
      <w:r>
        <w:rPr>
          <w:rFonts w:ascii="Times New Roman" w:hAnsi="Times New Roman" w:cs="Times New Roman"/>
          <w:sz w:val="22"/>
          <w:szCs w:val="22"/>
        </w:rPr>
        <w:t xml:space="preserve">**Close in </w:t>
      </w:r>
      <w:proofErr w:type="gramStart"/>
      <w:r>
        <w:rPr>
          <w:rFonts w:ascii="Times New Roman" w:hAnsi="Times New Roman" w:cs="Times New Roman"/>
          <w:sz w:val="22"/>
          <w:szCs w:val="22"/>
        </w:rPr>
        <w:t>prayer.*</w:t>
      </w:r>
      <w:proofErr w:type="gramEnd"/>
      <w:r>
        <w:rPr>
          <w:rFonts w:ascii="Times New Roman" w:hAnsi="Times New Roman" w:cs="Times New Roman"/>
          <w:sz w:val="22"/>
          <w:szCs w:val="22"/>
        </w:rPr>
        <w:t>*</w:t>
      </w:r>
    </w:p>
    <w:sectPr w:rsidR="0083695B" w:rsidRPr="00CE39B1" w:rsidSect="005B3619">
      <w:headerReference w:type="default" r:id="rId7"/>
      <w:pgSz w:w="12240" w:h="15840"/>
      <w:pgMar w:top="1170" w:right="1080" w:bottom="81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3FE" w:rsidRDefault="000203FE" w:rsidP="00C82772">
      <w:pPr>
        <w:spacing w:after="0" w:line="240" w:lineRule="auto"/>
      </w:pPr>
      <w:r>
        <w:separator/>
      </w:r>
    </w:p>
  </w:endnote>
  <w:endnote w:type="continuationSeparator" w:id="0">
    <w:p w:rsidR="000203FE" w:rsidRDefault="000203FE"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3FE" w:rsidRDefault="000203FE" w:rsidP="00C82772">
      <w:pPr>
        <w:spacing w:after="0" w:line="240" w:lineRule="auto"/>
      </w:pPr>
      <w:r>
        <w:separator/>
      </w:r>
    </w:p>
  </w:footnote>
  <w:footnote w:type="continuationSeparator" w:id="0">
    <w:p w:rsidR="000203FE" w:rsidRDefault="000203FE"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rsidR="00C82772" w:rsidRDefault="00C82772" w:rsidP="00431BE0">
    <w:pPr>
      <w:pStyle w:val="Header"/>
      <w:jc w:val="center"/>
      <w:rPr>
        <w:b/>
        <w:sz w:val="32"/>
        <w:u w:val="single"/>
      </w:rPr>
    </w:pPr>
    <w:r w:rsidRPr="00431BE0">
      <w:rPr>
        <w:b/>
        <w:sz w:val="32"/>
        <w:u w:val="single"/>
      </w:rPr>
      <w:t>Leader’s Discussion Guide</w:t>
    </w:r>
  </w:p>
  <w:p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6372B0"/>
    <w:multiLevelType w:val="hybridMultilevel"/>
    <w:tmpl w:val="FC423858"/>
    <w:lvl w:ilvl="0" w:tplc="64FCAF0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17722D97"/>
    <w:multiLevelType w:val="hybridMultilevel"/>
    <w:tmpl w:val="157C9154"/>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46779"/>
    <w:multiLevelType w:val="hybridMultilevel"/>
    <w:tmpl w:val="A6404E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5"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203FE"/>
    <w:rsid w:val="002973F0"/>
    <w:rsid w:val="003C664F"/>
    <w:rsid w:val="00431BE0"/>
    <w:rsid w:val="004D2697"/>
    <w:rsid w:val="00546897"/>
    <w:rsid w:val="005B3619"/>
    <w:rsid w:val="00622D63"/>
    <w:rsid w:val="0079180C"/>
    <w:rsid w:val="00827309"/>
    <w:rsid w:val="0083695B"/>
    <w:rsid w:val="00842D26"/>
    <w:rsid w:val="009F2212"/>
    <w:rsid w:val="00C82772"/>
    <w:rsid w:val="00CE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26B0C"/>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customStyle="1" w:styleId="fn">
    <w:name w:val="fn"/>
    <w:basedOn w:val="Normal"/>
    <w:rsid w:val="00CE39B1"/>
    <w:pPr>
      <w:spacing w:before="144" w:after="0" w:line="240" w:lineRule="auto"/>
      <w:ind w:left="375"/>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KIRSTINE, MATTHEW J</cp:lastModifiedBy>
  <cp:revision>3</cp:revision>
  <dcterms:created xsi:type="dcterms:W3CDTF">2019-10-03T16:36:00Z</dcterms:created>
  <dcterms:modified xsi:type="dcterms:W3CDTF">2019-10-03T16:37:00Z</dcterms:modified>
</cp:coreProperties>
</file>