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78ABC756" w14:textId="77777777" w:rsidR="006C4C9A" w:rsidRDefault="006C4C9A" w:rsidP="006C4C9A">
      <w:pPr>
        <w:jc w:val="center"/>
        <w:rPr>
          <w:rFonts w:ascii="Arial Narrow" w:hAnsi="Arial Narrow"/>
          <w:sz w:val="21"/>
          <w:szCs w:val="21"/>
        </w:rPr>
      </w:pPr>
      <w:r>
        <w:rPr>
          <w:rFonts w:ascii="Arial Narrow" w:hAnsi="Arial Narrow"/>
          <w:sz w:val="21"/>
          <w:szCs w:val="21"/>
        </w:rPr>
        <w:t>Section: Doctrine of Man (Anthropology)</w:t>
      </w:r>
    </w:p>
    <w:p w14:paraId="0302644B" w14:textId="514FE7C9" w:rsidR="00887B8F" w:rsidRDefault="006C4C9A" w:rsidP="006C4C9A">
      <w:pPr>
        <w:jc w:val="center"/>
        <w:rPr>
          <w:rFonts w:ascii="Arial Narrow" w:hAnsi="Arial Narrow"/>
          <w:sz w:val="20"/>
          <w:szCs w:val="20"/>
        </w:rPr>
      </w:pPr>
      <w:r>
        <w:rPr>
          <w:rFonts w:ascii="Arial Narrow" w:hAnsi="Arial Narrow" w:cs="Arial"/>
          <w:b/>
          <w:iCs/>
          <w:sz w:val="21"/>
          <w:szCs w:val="21"/>
        </w:rPr>
        <w:t>HANDOUT NOTES</w:t>
      </w:r>
    </w:p>
    <w:p w14:paraId="0720D4C6" w14:textId="77777777" w:rsidR="006C4C9A" w:rsidRPr="006C4C9A" w:rsidRDefault="006C4C9A" w:rsidP="00D26039">
      <w:pPr>
        <w:autoSpaceDE w:val="0"/>
        <w:autoSpaceDN w:val="0"/>
        <w:adjustRightInd w:val="0"/>
        <w:spacing w:after="60"/>
        <w:jc w:val="center"/>
        <w:rPr>
          <w:rFonts w:ascii="Book Antiqua" w:hAnsi="Book Antiqua" w:cs="PTSans-Bold"/>
          <w:b/>
          <w:bCs/>
          <w:color w:val="000000"/>
          <w:sz w:val="14"/>
          <w:szCs w:val="28"/>
        </w:rPr>
      </w:pPr>
    </w:p>
    <w:p w14:paraId="57E015DD" w14:textId="017BD82D" w:rsidR="00D26039" w:rsidRPr="00D26039" w:rsidRDefault="00D26039" w:rsidP="00D26039">
      <w:pPr>
        <w:autoSpaceDE w:val="0"/>
        <w:autoSpaceDN w:val="0"/>
        <w:adjustRightInd w:val="0"/>
        <w:spacing w:after="60"/>
        <w:jc w:val="center"/>
        <w:rPr>
          <w:rFonts w:ascii="Book Antiqua" w:hAnsi="Book Antiqua" w:cs="PTSans-Bold"/>
          <w:b/>
          <w:bCs/>
          <w:color w:val="000000"/>
          <w:sz w:val="20"/>
          <w:szCs w:val="28"/>
        </w:rPr>
      </w:pPr>
      <w:r w:rsidRPr="00D26039">
        <w:rPr>
          <w:rFonts w:ascii="Book Antiqua" w:hAnsi="Book Antiqua" w:cs="PTSans-Bold"/>
          <w:b/>
          <w:bCs/>
          <w:color w:val="000000"/>
          <w:sz w:val="20"/>
          <w:szCs w:val="28"/>
        </w:rPr>
        <w:t>Q29. What is marriage?</w:t>
      </w:r>
    </w:p>
    <w:p w14:paraId="3D0FA04E" w14:textId="4AB3B6CC" w:rsidR="00887B8F" w:rsidRPr="00D26039" w:rsidRDefault="00D26039" w:rsidP="00D26039">
      <w:pPr>
        <w:autoSpaceDE w:val="0"/>
        <w:autoSpaceDN w:val="0"/>
        <w:adjustRightInd w:val="0"/>
        <w:spacing w:after="60"/>
        <w:jc w:val="center"/>
        <w:rPr>
          <w:rFonts w:ascii="Book Antiqua" w:hAnsi="Book Antiqua" w:cs="PTSans-Regular"/>
          <w:color w:val="000000"/>
          <w:sz w:val="20"/>
          <w:szCs w:val="28"/>
        </w:rPr>
      </w:pPr>
      <w:r w:rsidRPr="00D26039">
        <w:rPr>
          <w:rFonts w:ascii="Book Antiqua" w:hAnsi="Book Antiqua" w:cs="PTSans-Bold"/>
          <w:bCs/>
          <w:color w:val="000000"/>
          <w:sz w:val="20"/>
          <w:szCs w:val="28"/>
        </w:rPr>
        <w:t>Marriage is a covenant relationship whereby God joins together one man and one woman into a one-flesh union designed to be faithful and last until the couple is separated by death</w:t>
      </w:r>
      <w:r w:rsidR="00887B8F" w:rsidRPr="00D26039">
        <w:rPr>
          <w:rFonts w:ascii="Book Antiqua" w:hAnsi="Book Antiqua"/>
          <w:color w:val="000000"/>
          <w:sz w:val="20"/>
          <w:szCs w:val="28"/>
        </w:rPr>
        <w:t>.</w:t>
      </w:r>
    </w:p>
    <w:p w14:paraId="1B85A156" w14:textId="77777777" w:rsidR="005370DB" w:rsidRPr="0015711B" w:rsidRDefault="005370DB" w:rsidP="005370DB">
      <w:pPr>
        <w:rPr>
          <w:rFonts w:ascii="Arial Narrow" w:hAnsi="Arial Narrow" w:cs="Arial"/>
          <w:b/>
          <w:iCs/>
          <w:sz w:val="21"/>
          <w:szCs w:val="21"/>
        </w:rPr>
      </w:pPr>
    </w:p>
    <w:p w14:paraId="708B2147" w14:textId="5ACCB4FD" w:rsidR="008F10E7" w:rsidRPr="00B16127" w:rsidRDefault="00D26039" w:rsidP="008F10E7">
      <w:pPr>
        <w:pStyle w:val="ListParagraph"/>
        <w:numPr>
          <w:ilvl w:val="0"/>
          <w:numId w:val="41"/>
        </w:numPr>
        <w:autoSpaceDE w:val="0"/>
        <w:autoSpaceDN w:val="0"/>
        <w:adjustRightInd w:val="0"/>
        <w:rPr>
          <w:rFonts w:ascii="Arial Narrow" w:hAnsi="Arial Narrow"/>
          <w:sz w:val="21"/>
          <w:szCs w:val="21"/>
          <w:u w:val="single"/>
        </w:rPr>
      </w:pPr>
      <w:r w:rsidRPr="00B16127">
        <w:rPr>
          <w:rFonts w:ascii="Arial Narrow" w:hAnsi="Arial Narrow"/>
          <w:b/>
          <w:sz w:val="21"/>
          <w:szCs w:val="21"/>
          <w:u w:val="single"/>
        </w:rPr>
        <w:t>Even in the Common Vow</w:t>
      </w:r>
      <w:r w:rsidR="008F10E7" w:rsidRPr="00B16127">
        <w:rPr>
          <w:rFonts w:ascii="Arial Narrow" w:hAnsi="Arial Narrow"/>
          <w:b/>
          <w:sz w:val="21"/>
          <w:szCs w:val="21"/>
          <w:u w:val="single"/>
        </w:rPr>
        <w:t xml:space="preserve"> </w:t>
      </w:r>
    </w:p>
    <w:p w14:paraId="63ACECB3" w14:textId="77777777" w:rsidR="00D26039" w:rsidRPr="00B16127" w:rsidRDefault="00D26039" w:rsidP="00D26039">
      <w:pPr>
        <w:tabs>
          <w:tab w:val="left" w:pos="4650"/>
        </w:tabs>
        <w:rPr>
          <w:rFonts w:ascii="Arial Narrow" w:hAnsi="Arial Narrow"/>
          <w:sz w:val="21"/>
          <w:szCs w:val="21"/>
        </w:rPr>
      </w:pPr>
      <w:r w:rsidRPr="00B16127">
        <w:rPr>
          <w:rFonts w:ascii="Arial Narrow" w:hAnsi="Arial Narrow"/>
          <w:sz w:val="21"/>
          <w:szCs w:val="21"/>
        </w:rPr>
        <w:tab/>
      </w:r>
    </w:p>
    <w:p w14:paraId="2CBB7779" w14:textId="7A4839A7" w:rsidR="00D26039" w:rsidRPr="00B16127" w:rsidRDefault="00D26039" w:rsidP="00D26039">
      <w:pPr>
        <w:rPr>
          <w:rFonts w:ascii="Arial Narrow" w:hAnsi="Arial Narrow"/>
          <w:color w:val="000000" w:themeColor="text1"/>
          <w:sz w:val="21"/>
          <w:szCs w:val="21"/>
        </w:rPr>
      </w:pPr>
      <w:r w:rsidRPr="00B16127">
        <w:rPr>
          <w:rFonts w:ascii="Arial Narrow" w:hAnsi="Arial Narrow"/>
          <w:color w:val="000000" w:themeColor="text1"/>
          <w:sz w:val="21"/>
          <w:szCs w:val="21"/>
        </w:rPr>
        <w:t xml:space="preserve">"I, husband, take you, wife, to be my wife, to have and to hold from this day forward, for better, for worse, for richer, for poorer, in sickness and in health, to love and to cherish, </w:t>
      </w:r>
      <w:r w:rsidRPr="00B16127">
        <w:rPr>
          <w:rFonts w:ascii="Arial Narrow" w:hAnsi="Arial Narrow"/>
          <w:i/>
          <w:color w:val="000000" w:themeColor="text1"/>
          <w:sz w:val="21"/>
          <w:szCs w:val="21"/>
        </w:rPr>
        <w:t>until death do us part</w:t>
      </w:r>
      <w:r w:rsidRPr="00B16127">
        <w:rPr>
          <w:rFonts w:ascii="Arial Narrow" w:hAnsi="Arial Narrow"/>
          <w:color w:val="000000" w:themeColor="text1"/>
          <w:sz w:val="21"/>
          <w:szCs w:val="21"/>
        </w:rPr>
        <w:t xml:space="preserve">." </w:t>
      </w:r>
    </w:p>
    <w:p w14:paraId="2EE321BE" w14:textId="45627401" w:rsidR="00D26039" w:rsidRPr="00B16127" w:rsidRDefault="00D26039" w:rsidP="00D26039">
      <w:pPr>
        <w:rPr>
          <w:rFonts w:ascii="Arial Narrow" w:hAnsi="Arial Narrow"/>
          <w:sz w:val="21"/>
          <w:szCs w:val="21"/>
        </w:rPr>
      </w:pPr>
    </w:p>
    <w:p w14:paraId="6D0916F0" w14:textId="11FB3433" w:rsidR="005931E0" w:rsidRPr="00B16127" w:rsidRDefault="003F287A" w:rsidP="00D26039">
      <w:pPr>
        <w:rPr>
          <w:rFonts w:ascii="Arial Narrow" w:hAnsi="Arial Narrow"/>
          <w:sz w:val="21"/>
          <w:szCs w:val="21"/>
        </w:rPr>
      </w:pPr>
      <w:bookmarkStart w:id="0" w:name="_Hlk7174315"/>
      <w:r w:rsidRPr="00B16127">
        <w:rPr>
          <w:rFonts w:ascii="Arial Narrow" w:hAnsi="Arial Narrow"/>
          <w:sz w:val="21"/>
          <w:szCs w:val="21"/>
        </w:rPr>
        <w:t>Please know that y</w:t>
      </w:r>
      <w:r w:rsidR="005931E0" w:rsidRPr="00B16127">
        <w:rPr>
          <w:rFonts w:ascii="Arial Narrow" w:hAnsi="Arial Narrow"/>
          <w:sz w:val="21"/>
          <w:szCs w:val="21"/>
        </w:rPr>
        <w:t xml:space="preserve">our pastors and group leaders are here to walk with you, love you, and </w:t>
      </w:r>
      <w:r w:rsidRPr="00B16127">
        <w:rPr>
          <w:rFonts w:ascii="Arial Narrow" w:hAnsi="Arial Narrow"/>
          <w:sz w:val="21"/>
          <w:szCs w:val="21"/>
        </w:rPr>
        <w:t>help</w:t>
      </w:r>
      <w:r w:rsidR="005931E0" w:rsidRPr="00B16127">
        <w:rPr>
          <w:rFonts w:ascii="Arial Narrow" w:hAnsi="Arial Narrow"/>
          <w:sz w:val="21"/>
          <w:szCs w:val="21"/>
        </w:rPr>
        <w:t xml:space="preserve"> you with current marriage struggles or past hurts stemming from divorce. We do this according to what God’s expressed will is</w:t>
      </w:r>
      <w:r w:rsidRPr="00B16127">
        <w:rPr>
          <w:rFonts w:ascii="Arial Narrow" w:hAnsi="Arial Narrow"/>
          <w:sz w:val="21"/>
          <w:szCs w:val="21"/>
        </w:rPr>
        <w:t>,</w:t>
      </w:r>
      <w:r w:rsidR="005931E0" w:rsidRPr="00B16127">
        <w:rPr>
          <w:rFonts w:ascii="Arial Narrow" w:hAnsi="Arial Narrow"/>
          <w:sz w:val="21"/>
          <w:szCs w:val="21"/>
        </w:rPr>
        <w:t xml:space="preserve"> as found in His word (Scripture).</w:t>
      </w:r>
      <w:bookmarkEnd w:id="0"/>
    </w:p>
    <w:p w14:paraId="79D92720" w14:textId="77777777" w:rsidR="005931E0" w:rsidRPr="00B16127" w:rsidRDefault="005931E0" w:rsidP="00D26039">
      <w:pPr>
        <w:rPr>
          <w:rFonts w:ascii="Arial Narrow" w:hAnsi="Arial Narrow"/>
          <w:sz w:val="21"/>
          <w:szCs w:val="21"/>
        </w:rPr>
      </w:pPr>
    </w:p>
    <w:p w14:paraId="5A92461F" w14:textId="4B473C46" w:rsidR="00D26039" w:rsidRPr="00B16127" w:rsidRDefault="00D26039" w:rsidP="00D26039">
      <w:pPr>
        <w:pStyle w:val="ListParagraph"/>
        <w:numPr>
          <w:ilvl w:val="0"/>
          <w:numId w:val="44"/>
        </w:numPr>
        <w:pBdr>
          <w:top w:val="nil"/>
          <w:left w:val="nil"/>
          <w:bottom w:val="nil"/>
          <w:right w:val="nil"/>
          <w:between w:val="nil"/>
        </w:pBdr>
        <w:spacing w:line="259" w:lineRule="auto"/>
        <w:rPr>
          <w:rFonts w:ascii="Arial Narrow" w:eastAsia="Calibri" w:hAnsi="Arial Narrow" w:cs="Calibri"/>
          <w:color w:val="000000"/>
          <w:sz w:val="21"/>
          <w:szCs w:val="21"/>
          <w:u w:val="single"/>
        </w:rPr>
      </w:pPr>
      <w:r w:rsidRPr="00B16127">
        <w:rPr>
          <w:rFonts w:ascii="Arial Narrow" w:hAnsi="Arial Narrow"/>
          <w:b/>
          <w:sz w:val="21"/>
          <w:szCs w:val="21"/>
          <w:u w:val="single"/>
        </w:rPr>
        <w:t>The Core Pillars about Marriage, Divorce, and Remarriage Found in Scripture</w:t>
      </w:r>
    </w:p>
    <w:p w14:paraId="3898F3C5" w14:textId="77777777" w:rsidR="00D26039" w:rsidRPr="00B16127" w:rsidRDefault="00D26039" w:rsidP="00D26039">
      <w:pPr>
        <w:pBdr>
          <w:top w:val="nil"/>
          <w:left w:val="nil"/>
          <w:bottom w:val="nil"/>
          <w:right w:val="nil"/>
          <w:between w:val="nil"/>
        </w:pBdr>
        <w:spacing w:line="259" w:lineRule="auto"/>
        <w:rPr>
          <w:rFonts w:ascii="Arial Narrow" w:eastAsia="Calibri" w:hAnsi="Arial Narrow" w:cs="Calibri"/>
          <w:color w:val="000000"/>
          <w:sz w:val="21"/>
          <w:szCs w:val="21"/>
        </w:rPr>
      </w:pPr>
    </w:p>
    <w:p w14:paraId="5ECCA49B" w14:textId="6E950639" w:rsidR="00D26039" w:rsidRPr="00B16127" w:rsidRDefault="00D26039" w:rsidP="00D26039">
      <w:pPr>
        <w:pStyle w:val="ListParagraph"/>
        <w:numPr>
          <w:ilvl w:val="0"/>
          <w:numId w:val="43"/>
        </w:numPr>
        <w:pBdr>
          <w:top w:val="nil"/>
          <w:left w:val="nil"/>
          <w:bottom w:val="nil"/>
          <w:right w:val="nil"/>
          <w:between w:val="nil"/>
        </w:pBdr>
        <w:spacing w:line="259" w:lineRule="auto"/>
        <w:rPr>
          <w:rFonts w:ascii="Arial Narrow" w:eastAsia="Calibri" w:hAnsi="Arial Narrow" w:cs="Calibri"/>
          <w:color w:val="000000"/>
          <w:sz w:val="21"/>
          <w:szCs w:val="21"/>
        </w:rPr>
      </w:pPr>
      <w:r w:rsidRPr="00B16127">
        <w:rPr>
          <w:rFonts w:ascii="Arial Narrow" w:eastAsia="Calibri" w:hAnsi="Arial Narrow" w:cs="Calibri"/>
          <w:color w:val="000000"/>
          <w:sz w:val="21"/>
          <w:szCs w:val="21"/>
        </w:rPr>
        <w:t>The one-flesh union created in marriage is permanent until the death of one of the spouses</w:t>
      </w:r>
      <w:r w:rsidR="003F287A" w:rsidRPr="00B16127">
        <w:rPr>
          <w:rFonts w:ascii="Arial Narrow" w:eastAsia="Calibri" w:hAnsi="Arial Narrow" w:cs="Calibri"/>
          <w:color w:val="000000"/>
          <w:sz w:val="21"/>
          <w:szCs w:val="21"/>
        </w:rPr>
        <w:t>.</w:t>
      </w:r>
    </w:p>
    <w:p w14:paraId="661C9B89" w14:textId="77777777" w:rsidR="003F287A" w:rsidRPr="00337150" w:rsidRDefault="003F287A" w:rsidP="003F287A">
      <w:pPr>
        <w:pBdr>
          <w:top w:val="nil"/>
          <w:left w:val="nil"/>
          <w:bottom w:val="nil"/>
          <w:right w:val="nil"/>
          <w:between w:val="nil"/>
        </w:pBdr>
        <w:spacing w:line="259" w:lineRule="auto"/>
        <w:ind w:left="720"/>
        <w:rPr>
          <w:rFonts w:ascii="Arial Narrow" w:eastAsia="Calibri" w:hAnsi="Arial Narrow" w:cs="Calibri"/>
          <w:color w:val="000000"/>
          <w:sz w:val="12"/>
          <w:szCs w:val="21"/>
        </w:rPr>
      </w:pPr>
    </w:p>
    <w:p w14:paraId="6BD3B88E" w14:textId="525344C9" w:rsidR="00D26039" w:rsidRPr="00B16127" w:rsidRDefault="00D26039" w:rsidP="003F287A">
      <w:pPr>
        <w:pStyle w:val="ListParagraph"/>
        <w:numPr>
          <w:ilvl w:val="0"/>
          <w:numId w:val="43"/>
        </w:numPr>
        <w:pBdr>
          <w:top w:val="nil"/>
          <w:left w:val="nil"/>
          <w:bottom w:val="nil"/>
          <w:right w:val="nil"/>
          <w:between w:val="nil"/>
        </w:pBdr>
        <w:spacing w:line="259" w:lineRule="auto"/>
        <w:rPr>
          <w:rFonts w:ascii="Arial Narrow" w:eastAsia="Calibri" w:hAnsi="Arial Narrow" w:cs="Calibri"/>
          <w:color w:val="000000"/>
          <w:sz w:val="21"/>
          <w:szCs w:val="21"/>
        </w:rPr>
      </w:pPr>
      <w:r w:rsidRPr="00B16127">
        <w:rPr>
          <w:rFonts w:ascii="Arial Narrow" w:eastAsia="Calibri" w:hAnsi="Arial Narrow" w:cs="Calibri"/>
          <w:color w:val="000000"/>
          <w:sz w:val="21"/>
          <w:szCs w:val="21"/>
        </w:rPr>
        <w:t>Initiating or longing for a divorce is never lawful.</w:t>
      </w:r>
      <w:r w:rsidR="003F287A" w:rsidRPr="00B16127">
        <w:rPr>
          <w:rFonts w:ascii="Arial Narrow" w:eastAsia="Calibri" w:hAnsi="Arial Narrow" w:cs="Calibri"/>
          <w:color w:val="000000"/>
          <w:sz w:val="21"/>
          <w:szCs w:val="21"/>
        </w:rPr>
        <w:t xml:space="preserve"> </w:t>
      </w:r>
    </w:p>
    <w:p w14:paraId="5F82B2B4" w14:textId="77777777" w:rsidR="003F287A" w:rsidRPr="00337150" w:rsidRDefault="003F287A" w:rsidP="003F287A">
      <w:pPr>
        <w:pBdr>
          <w:top w:val="nil"/>
          <w:left w:val="nil"/>
          <w:bottom w:val="nil"/>
          <w:right w:val="nil"/>
          <w:between w:val="nil"/>
        </w:pBdr>
        <w:spacing w:line="259" w:lineRule="auto"/>
        <w:rPr>
          <w:rFonts w:ascii="Arial Narrow" w:eastAsia="Calibri" w:hAnsi="Arial Narrow" w:cs="Calibri"/>
          <w:color w:val="000000"/>
          <w:sz w:val="12"/>
          <w:szCs w:val="21"/>
        </w:rPr>
      </w:pPr>
    </w:p>
    <w:p w14:paraId="345C0F28" w14:textId="77777777" w:rsidR="00D26039" w:rsidRPr="00B16127" w:rsidRDefault="00D26039" w:rsidP="00D26039">
      <w:pPr>
        <w:pStyle w:val="ListParagraph"/>
        <w:numPr>
          <w:ilvl w:val="0"/>
          <w:numId w:val="43"/>
        </w:numPr>
        <w:pBdr>
          <w:top w:val="nil"/>
          <w:left w:val="nil"/>
          <w:bottom w:val="nil"/>
          <w:right w:val="nil"/>
          <w:between w:val="nil"/>
        </w:pBdr>
        <w:spacing w:line="259" w:lineRule="auto"/>
        <w:rPr>
          <w:rFonts w:ascii="Arial Narrow" w:eastAsia="Calibri" w:hAnsi="Arial Narrow" w:cs="Calibri"/>
          <w:color w:val="000000"/>
          <w:sz w:val="21"/>
          <w:szCs w:val="21"/>
        </w:rPr>
      </w:pPr>
      <w:r w:rsidRPr="00B16127">
        <w:rPr>
          <w:rFonts w:ascii="Arial Narrow" w:eastAsia="Calibri" w:hAnsi="Arial Narrow" w:cs="Calibri"/>
          <w:color w:val="000000"/>
          <w:sz w:val="21"/>
          <w:szCs w:val="21"/>
        </w:rPr>
        <w:t>Remarrying after divorce is an act of adultery if a former spouse is living.</w:t>
      </w:r>
    </w:p>
    <w:p w14:paraId="33B14A3E" w14:textId="77777777" w:rsidR="00D26039" w:rsidRPr="00B16127" w:rsidRDefault="00D26039" w:rsidP="00D26039">
      <w:pPr>
        <w:rPr>
          <w:rFonts w:ascii="Arial Narrow" w:hAnsi="Arial Narrow"/>
          <w:sz w:val="21"/>
          <w:szCs w:val="21"/>
        </w:rPr>
      </w:pPr>
    </w:p>
    <w:p w14:paraId="3379FAD3" w14:textId="63C8F9FF" w:rsidR="00D26039" w:rsidRPr="00B16127" w:rsidRDefault="00D26039" w:rsidP="00D26039">
      <w:pPr>
        <w:pStyle w:val="ListParagraph"/>
        <w:numPr>
          <w:ilvl w:val="0"/>
          <w:numId w:val="44"/>
        </w:numPr>
        <w:pBdr>
          <w:top w:val="nil"/>
          <w:left w:val="nil"/>
          <w:bottom w:val="nil"/>
          <w:right w:val="nil"/>
          <w:between w:val="nil"/>
        </w:pBdr>
        <w:spacing w:line="259" w:lineRule="auto"/>
        <w:rPr>
          <w:rFonts w:ascii="Arial Narrow" w:eastAsia="Calibri" w:hAnsi="Arial Narrow" w:cs="Calibri"/>
          <w:color w:val="000000"/>
          <w:sz w:val="21"/>
          <w:szCs w:val="21"/>
          <w:u w:val="single"/>
        </w:rPr>
      </w:pPr>
      <w:r w:rsidRPr="00B16127">
        <w:rPr>
          <w:rFonts w:ascii="Arial Narrow" w:eastAsia="Calibri" w:hAnsi="Arial Narrow" w:cs="Calibri"/>
          <w:b/>
          <w:color w:val="000000"/>
          <w:sz w:val="21"/>
          <w:szCs w:val="21"/>
          <w:u w:val="single"/>
        </w:rPr>
        <w:t>The Scripture</w:t>
      </w:r>
    </w:p>
    <w:p w14:paraId="6998435F" w14:textId="77777777" w:rsidR="00D26039" w:rsidRPr="00B16127" w:rsidRDefault="00D26039" w:rsidP="00D26039">
      <w:pPr>
        <w:pBdr>
          <w:top w:val="nil"/>
          <w:left w:val="nil"/>
          <w:bottom w:val="nil"/>
          <w:right w:val="nil"/>
          <w:between w:val="nil"/>
        </w:pBdr>
        <w:spacing w:line="259" w:lineRule="auto"/>
        <w:rPr>
          <w:rFonts w:ascii="Arial Narrow" w:eastAsia="Calibri" w:hAnsi="Arial Narrow" w:cs="Calibri"/>
          <w:color w:val="000000"/>
          <w:sz w:val="21"/>
          <w:szCs w:val="21"/>
        </w:rPr>
      </w:pPr>
    </w:p>
    <w:p w14:paraId="115D81BC" w14:textId="6E288FBA" w:rsidR="00D26039" w:rsidRPr="00B16127" w:rsidRDefault="00D26039" w:rsidP="00D26039">
      <w:pPr>
        <w:pStyle w:val="ListParagraph"/>
        <w:numPr>
          <w:ilvl w:val="0"/>
          <w:numId w:val="46"/>
        </w:numPr>
        <w:pBdr>
          <w:top w:val="nil"/>
          <w:left w:val="nil"/>
          <w:bottom w:val="nil"/>
          <w:right w:val="nil"/>
          <w:between w:val="nil"/>
        </w:pBdr>
        <w:spacing w:line="259" w:lineRule="auto"/>
        <w:rPr>
          <w:rFonts w:ascii="Arial Narrow" w:eastAsia="Calibri" w:hAnsi="Arial Narrow" w:cs="Calibri"/>
          <w:color w:val="000000"/>
          <w:sz w:val="21"/>
          <w:szCs w:val="21"/>
        </w:rPr>
      </w:pPr>
      <w:r w:rsidRPr="00B16127">
        <w:rPr>
          <w:rFonts w:ascii="Arial Narrow" w:eastAsia="Calibri" w:hAnsi="Arial Narrow" w:cs="Calibri"/>
          <w:b/>
          <w:color w:val="000000"/>
          <w:sz w:val="21"/>
          <w:szCs w:val="21"/>
        </w:rPr>
        <w:t>Marriage is a Creation Ordinance</w:t>
      </w:r>
    </w:p>
    <w:p w14:paraId="74E15CCC" w14:textId="2A6FE624" w:rsidR="00D26039" w:rsidRDefault="00D26039" w:rsidP="00D26039">
      <w:pPr>
        <w:pBdr>
          <w:top w:val="nil"/>
          <w:left w:val="nil"/>
          <w:bottom w:val="nil"/>
          <w:right w:val="nil"/>
          <w:between w:val="nil"/>
        </w:pBdr>
        <w:spacing w:line="259" w:lineRule="auto"/>
        <w:rPr>
          <w:rFonts w:ascii="Arial Narrow" w:eastAsia="Calibri" w:hAnsi="Arial Narrow" w:cs="Calibri"/>
          <w:color w:val="002060"/>
          <w:sz w:val="21"/>
          <w:szCs w:val="21"/>
        </w:rPr>
      </w:pPr>
      <w:bookmarkStart w:id="1" w:name="_Hlk504056753"/>
      <w:r w:rsidRPr="00B16127">
        <w:rPr>
          <w:rFonts w:ascii="Arial Narrow" w:eastAsia="Calibri" w:hAnsi="Arial Narrow" w:cs="Calibri"/>
          <w:b/>
          <w:color w:val="002060"/>
          <w:sz w:val="21"/>
          <w:szCs w:val="21"/>
        </w:rPr>
        <w:t>Genesis 2:24</w:t>
      </w:r>
      <w:bookmarkEnd w:id="1"/>
      <w:r w:rsidRPr="00B16127">
        <w:rPr>
          <w:rFonts w:ascii="Arial Narrow" w:eastAsia="Calibri" w:hAnsi="Arial Narrow" w:cs="Calibri"/>
          <w:color w:val="002060"/>
          <w:sz w:val="21"/>
          <w:szCs w:val="21"/>
        </w:rPr>
        <w:t xml:space="preserve"> Therefore a man shall leave his father and his mother and hold fast to his wife, and they shall become one flesh. </w:t>
      </w:r>
    </w:p>
    <w:p w14:paraId="21DCB8B0" w14:textId="77777777" w:rsidR="00337150" w:rsidRPr="00B16127" w:rsidRDefault="00337150" w:rsidP="00D26039">
      <w:pPr>
        <w:pBdr>
          <w:top w:val="nil"/>
          <w:left w:val="nil"/>
          <w:bottom w:val="nil"/>
          <w:right w:val="nil"/>
          <w:between w:val="nil"/>
        </w:pBdr>
        <w:spacing w:line="259" w:lineRule="auto"/>
        <w:rPr>
          <w:rFonts w:ascii="Arial Narrow" w:eastAsia="Calibri" w:hAnsi="Arial Narrow" w:cs="Calibri"/>
          <w:color w:val="002060"/>
          <w:sz w:val="21"/>
          <w:szCs w:val="21"/>
        </w:rPr>
      </w:pPr>
    </w:p>
    <w:p w14:paraId="14C3045F" w14:textId="5ED37743" w:rsidR="00D26039" w:rsidRPr="00B16127" w:rsidRDefault="00D26039" w:rsidP="00D26039">
      <w:pPr>
        <w:pBdr>
          <w:top w:val="nil"/>
          <w:left w:val="nil"/>
          <w:bottom w:val="nil"/>
          <w:right w:val="nil"/>
          <w:between w:val="nil"/>
        </w:pBdr>
        <w:spacing w:line="276" w:lineRule="auto"/>
        <w:rPr>
          <w:rFonts w:ascii="Arial Narrow" w:eastAsia="Calibri" w:hAnsi="Arial Narrow" w:cs="Calibri"/>
          <w:b/>
          <w:color w:val="000000"/>
          <w:sz w:val="21"/>
          <w:szCs w:val="21"/>
        </w:rPr>
      </w:pPr>
      <w:r w:rsidRPr="00B16127">
        <w:rPr>
          <w:rFonts w:ascii="Arial Narrow" w:eastAsia="Calibri" w:hAnsi="Arial Narrow" w:cs="Calibri"/>
          <w:b/>
          <w:color w:val="002060"/>
          <w:sz w:val="21"/>
          <w:szCs w:val="21"/>
        </w:rPr>
        <w:lastRenderedPageBreak/>
        <w:t xml:space="preserve">Matthew 20:30 </w:t>
      </w:r>
      <w:r w:rsidRPr="00B16127">
        <w:rPr>
          <w:rFonts w:ascii="Arial Narrow" w:eastAsia="Calibri" w:hAnsi="Arial Narrow" w:cs="Calibri"/>
          <w:color w:val="FF0000"/>
          <w:sz w:val="21"/>
          <w:szCs w:val="21"/>
        </w:rPr>
        <w:t xml:space="preserve">For in the resurrection they neither marry </w:t>
      </w:r>
      <w:r w:rsidRPr="00B16127">
        <w:rPr>
          <w:rFonts w:ascii="Arial Narrow" w:eastAsia="Calibri" w:hAnsi="Arial Narrow" w:cs="Calibri"/>
          <w:i/>
          <w:color w:val="FF0000"/>
          <w:sz w:val="21"/>
          <w:szCs w:val="21"/>
        </w:rPr>
        <w:t>nor</w:t>
      </w:r>
      <w:r w:rsidRPr="00B16127">
        <w:rPr>
          <w:rFonts w:ascii="Arial Narrow" w:eastAsia="Calibri" w:hAnsi="Arial Narrow" w:cs="Calibri"/>
          <w:color w:val="FF0000"/>
          <w:sz w:val="21"/>
          <w:szCs w:val="21"/>
        </w:rPr>
        <w:t xml:space="preserve"> are given in </w:t>
      </w:r>
      <w:proofErr w:type="gramStart"/>
      <w:r w:rsidRPr="00B16127">
        <w:rPr>
          <w:rFonts w:ascii="Arial Narrow" w:eastAsia="Calibri" w:hAnsi="Arial Narrow" w:cs="Calibri"/>
          <w:color w:val="FF0000"/>
          <w:sz w:val="21"/>
          <w:szCs w:val="21"/>
        </w:rPr>
        <w:t>marriage, but</w:t>
      </w:r>
      <w:proofErr w:type="gramEnd"/>
      <w:r w:rsidRPr="00B16127">
        <w:rPr>
          <w:rFonts w:ascii="Arial Narrow" w:eastAsia="Calibri" w:hAnsi="Arial Narrow" w:cs="Calibri"/>
          <w:color w:val="FF0000"/>
          <w:sz w:val="21"/>
          <w:szCs w:val="21"/>
        </w:rPr>
        <w:t xml:space="preserve"> are like angels in heaven.</w:t>
      </w:r>
    </w:p>
    <w:p w14:paraId="67C9411B" w14:textId="77777777" w:rsidR="00D26039" w:rsidRPr="00B16127" w:rsidRDefault="00D26039" w:rsidP="00D26039">
      <w:pPr>
        <w:pBdr>
          <w:top w:val="nil"/>
          <w:left w:val="nil"/>
          <w:bottom w:val="nil"/>
          <w:right w:val="nil"/>
          <w:between w:val="nil"/>
        </w:pBdr>
        <w:spacing w:line="259" w:lineRule="auto"/>
        <w:rPr>
          <w:rFonts w:ascii="Arial Narrow" w:eastAsia="Calibri" w:hAnsi="Arial Narrow" w:cs="Calibri"/>
          <w:color w:val="000000"/>
          <w:sz w:val="21"/>
          <w:szCs w:val="21"/>
        </w:rPr>
      </w:pPr>
    </w:p>
    <w:p w14:paraId="2ED3A3D8" w14:textId="503FF628" w:rsidR="00D26039" w:rsidRPr="00B16127" w:rsidRDefault="00D26039" w:rsidP="00D26039">
      <w:pPr>
        <w:numPr>
          <w:ilvl w:val="0"/>
          <w:numId w:val="42"/>
        </w:numPr>
        <w:pBdr>
          <w:top w:val="nil"/>
          <w:left w:val="nil"/>
          <w:bottom w:val="nil"/>
          <w:right w:val="nil"/>
          <w:between w:val="nil"/>
        </w:pBdr>
        <w:spacing w:line="259" w:lineRule="auto"/>
        <w:contextualSpacing/>
        <w:rPr>
          <w:rFonts w:ascii="Arial Narrow" w:eastAsia="Calibri" w:hAnsi="Arial Narrow" w:cs="Calibri"/>
          <w:b/>
          <w:color w:val="000000"/>
          <w:sz w:val="21"/>
          <w:szCs w:val="21"/>
        </w:rPr>
      </w:pPr>
      <w:r w:rsidRPr="00B16127">
        <w:rPr>
          <w:rFonts w:ascii="Arial Narrow" w:eastAsia="Calibri" w:hAnsi="Arial Narrow" w:cs="Calibri"/>
          <w:b/>
          <w:color w:val="000000"/>
          <w:sz w:val="21"/>
          <w:szCs w:val="21"/>
        </w:rPr>
        <w:t>Human Marriage Is Designed by God to Display Gospel Realities, Including the Reality of the Unbreakable Union That Jesus Has with the Redeemed</w:t>
      </w:r>
    </w:p>
    <w:p w14:paraId="2A4142AB" w14:textId="77777777" w:rsidR="00D26039" w:rsidRPr="00B16127" w:rsidRDefault="00D26039" w:rsidP="00D26039">
      <w:pPr>
        <w:pBdr>
          <w:top w:val="nil"/>
          <w:left w:val="nil"/>
          <w:bottom w:val="nil"/>
          <w:right w:val="nil"/>
          <w:between w:val="nil"/>
        </w:pBdr>
        <w:spacing w:line="259" w:lineRule="auto"/>
        <w:rPr>
          <w:rFonts w:ascii="Arial Narrow" w:eastAsia="Calibri" w:hAnsi="Arial Narrow" w:cs="Calibri"/>
          <w:color w:val="002060"/>
          <w:sz w:val="21"/>
          <w:szCs w:val="21"/>
        </w:rPr>
      </w:pPr>
      <w:r w:rsidRPr="00B16127">
        <w:rPr>
          <w:rFonts w:ascii="Arial Narrow" w:eastAsia="Calibri" w:hAnsi="Arial Narrow" w:cs="Calibri"/>
          <w:b/>
          <w:color w:val="002060"/>
          <w:sz w:val="21"/>
          <w:szCs w:val="21"/>
        </w:rPr>
        <w:t>Romans 8:38-39</w:t>
      </w:r>
      <w:r w:rsidRPr="00B16127">
        <w:rPr>
          <w:rFonts w:ascii="Arial Narrow" w:eastAsia="Calibri" w:hAnsi="Arial Narrow" w:cs="Calibri"/>
          <w:color w:val="002060"/>
          <w:sz w:val="21"/>
          <w:szCs w:val="21"/>
        </w:rPr>
        <w:t xml:space="preserve"> (NASB) For I am convinced that neither death, nor life, nor angels, nor principalities, nor things present, nor things to come, nor powers, nor height, nor depth, nor any other created thing, will be able to separate us from the love of God, which is in Christ Jesus our Lord</w:t>
      </w:r>
    </w:p>
    <w:p w14:paraId="24A772B0" w14:textId="5C635387" w:rsidR="00D26039" w:rsidRPr="00B16127" w:rsidRDefault="00D26039" w:rsidP="00D26039">
      <w:pPr>
        <w:pBdr>
          <w:top w:val="nil"/>
          <w:left w:val="nil"/>
          <w:bottom w:val="nil"/>
          <w:right w:val="nil"/>
          <w:between w:val="nil"/>
        </w:pBdr>
        <w:spacing w:line="259" w:lineRule="auto"/>
        <w:rPr>
          <w:rFonts w:ascii="Arial Narrow" w:eastAsia="Calibri" w:hAnsi="Arial Narrow" w:cs="Calibri"/>
          <w:color w:val="000000"/>
          <w:sz w:val="21"/>
          <w:szCs w:val="21"/>
        </w:rPr>
      </w:pPr>
      <w:r w:rsidRPr="00B16127">
        <w:rPr>
          <w:rFonts w:ascii="Arial Narrow" w:eastAsia="Calibri" w:hAnsi="Arial Narrow" w:cs="Calibri"/>
          <w:b/>
          <w:color w:val="002060"/>
          <w:sz w:val="21"/>
          <w:szCs w:val="21"/>
        </w:rPr>
        <w:t>John 6:37, 39</w:t>
      </w:r>
      <w:r w:rsidRPr="00B16127">
        <w:rPr>
          <w:rFonts w:ascii="Arial Narrow" w:eastAsia="Calibri" w:hAnsi="Arial Narrow" w:cs="Calibri"/>
          <w:color w:val="002060"/>
          <w:sz w:val="21"/>
          <w:szCs w:val="21"/>
        </w:rPr>
        <w:t xml:space="preserve"> </w:t>
      </w:r>
      <w:r w:rsidRPr="00B16127">
        <w:rPr>
          <w:rFonts w:ascii="Arial Narrow" w:eastAsia="Calibri" w:hAnsi="Arial Narrow" w:cs="Calibri"/>
          <w:color w:val="FF0000"/>
          <w:sz w:val="21"/>
          <w:szCs w:val="21"/>
        </w:rPr>
        <w:t>All that the Father gives me will come to me, and whoever comes to me I will never cast out.</w:t>
      </w:r>
      <w:r w:rsidR="00E4222B" w:rsidRPr="00B16127">
        <w:rPr>
          <w:rFonts w:ascii="Arial Narrow" w:eastAsia="Calibri" w:hAnsi="Arial Narrow" w:cs="Calibri"/>
          <w:color w:val="FF0000"/>
          <w:sz w:val="21"/>
          <w:szCs w:val="21"/>
        </w:rPr>
        <w:t xml:space="preserve"> ...</w:t>
      </w:r>
      <w:r w:rsidRPr="00B16127">
        <w:rPr>
          <w:rFonts w:ascii="Arial Narrow" w:eastAsia="Calibri" w:hAnsi="Arial Narrow" w:cs="Calibri"/>
          <w:color w:val="FF0000"/>
          <w:sz w:val="21"/>
          <w:szCs w:val="21"/>
        </w:rPr>
        <w:t xml:space="preserve"> I should lose nothing of all that he has given me</w:t>
      </w:r>
      <w:r w:rsidR="00E4222B" w:rsidRPr="00B16127">
        <w:rPr>
          <w:rFonts w:ascii="Arial Narrow" w:eastAsia="Calibri" w:hAnsi="Arial Narrow" w:cs="Calibri"/>
          <w:color w:val="FF0000"/>
          <w:sz w:val="21"/>
          <w:szCs w:val="21"/>
        </w:rPr>
        <w:t xml:space="preserve"> ...</w:t>
      </w:r>
    </w:p>
    <w:p w14:paraId="32A450CA" w14:textId="77777777" w:rsidR="004F014F" w:rsidRPr="00B16127" w:rsidRDefault="004F014F" w:rsidP="00D26039">
      <w:pPr>
        <w:pBdr>
          <w:top w:val="nil"/>
          <w:left w:val="nil"/>
          <w:bottom w:val="nil"/>
          <w:right w:val="nil"/>
          <w:between w:val="nil"/>
        </w:pBdr>
        <w:spacing w:line="259" w:lineRule="auto"/>
        <w:rPr>
          <w:rFonts w:ascii="Arial Narrow" w:eastAsia="Calibri" w:hAnsi="Arial Narrow" w:cs="Calibri"/>
          <w:b/>
          <w:color w:val="002060"/>
          <w:sz w:val="21"/>
          <w:szCs w:val="21"/>
        </w:rPr>
      </w:pPr>
    </w:p>
    <w:p w14:paraId="43BB5BF5" w14:textId="6C63258C" w:rsidR="00D26039" w:rsidRPr="00B16127" w:rsidRDefault="00D26039" w:rsidP="00D26039">
      <w:pPr>
        <w:pBdr>
          <w:top w:val="nil"/>
          <w:left w:val="nil"/>
          <w:bottom w:val="nil"/>
          <w:right w:val="nil"/>
          <w:between w:val="nil"/>
        </w:pBdr>
        <w:spacing w:line="259" w:lineRule="auto"/>
        <w:rPr>
          <w:rFonts w:ascii="Arial Narrow" w:eastAsia="Calibri" w:hAnsi="Arial Narrow" w:cs="Calibri"/>
          <w:b/>
          <w:color w:val="000000"/>
          <w:sz w:val="21"/>
          <w:szCs w:val="21"/>
        </w:rPr>
      </w:pPr>
      <w:r w:rsidRPr="00B16127">
        <w:rPr>
          <w:rFonts w:ascii="Arial Narrow" w:eastAsia="Calibri" w:hAnsi="Arial Narrow" w:cs="Calibri"/>
          <w:b/>
          <w:color w:val="002060"/>
          <w:sz w:val="21"/>
          <w:szCs w:val="21"/>
        </w:rPr>
        <w:t xml:space="preserve">Ephesians 5:31-32 </w:t>
      </w:r>
      <w:r w:rsidRPr="00B16127">
        <w:rPr>
          <w:rFonts w:ascii="Arial Narrow" w:eastAsia="Calibri" w:hAnsi="Arial Narrow" w:cs="Calibri"/>
          <w:color w:val="002060"/>
          <w:sz w:val="21"/>
          <w:szCs w:val="21"/>
        </w:rPr>
        <w:t xml:space="preserve">“Therefore a man shall leave his father and mother and hold fast to his wife, and the two shall become one flesh.” This mystery is profound, and </w:t>
      </w:r>
      <w:r w:rsidRPr="00B16127">
        <w:rPr>
          <w:rFonts w:ascii="Arial Narrow" w:eastAsia="Calibri" w:hAnsi="Arial Narrow" w:cs="Calibri"/>
          <w:i/>
          <w:color w:val="002060"/>
          <w:sz w:val="21"/>
          <w:szCs w:val="21"/>
          <w:u w:val="single"/>
        </w:rPr>
        <w:t>I am saying that it refers to Christ and the church.</w:t>
      </w:r>
    </w:p>
    <w:p w14:paraId="498E09BC" w14:textId="1790DADE" w:rsidR="00D26039" w:rsidRPr="00B16127" w:rsidRDefault="00D26039" w:rsidP="00D26039">
      <w:pPr>
        <w:pBdr>
          <w:top w:val="nil"/>
          <w:left w:val="nil"/>
          <w:bottom w:val="nil"/>
          <w:right w:val="nil"/>
          <w:between w:val="nil"/>
        </w:pBdr>
        <w:spacing w:line="259" w:lineRule="auto"/>
        <w:rPr>
          <w:rFonts w:ascii="Arial Narrow" w:eastAsia="Calibri" w:hAnsi="Arial Narrow" w:cs="Calibri"/>
          <w:color w:val="000000"/>
          <w:sz w:val="21"/>
          <w:szCs w:val="21"/>
        </w:rPr>
      </w:pPr>
    </w:p>
    <w:p w14:paraId="2B292900" w14:textId="6516C13C" w:rsidR="004F014F" w:rsidRPr="00B16127" w:rsidRDefault="004F014F" w:rsidP="00D26039">
      <w:pPr>
        <w:pBdr>
          <w:top w:val="nil"/>
          <w:left w:val="nil"/>
          <w:bottom w:val="nil"/>
          <w:right w:val="nil"/>
          <w:between w:val="nil"/>
        </w:pBdr>
        <w:spacing w:line="259" w:lineRule="auto"/>
        <w:rPr>
          <w:rFonts w:ascii="Arial Narrow" w:eastAsia="Calibri" w:hAnsi="Arial Narrow" w:cs="Calibri"/>
          <w:color w:val="000000"/>
          <w:sz w:val="21"/>
          <w:szCs w:val="21"/>
        </w:rPr>
      </w:pPr>
    </w:p>
    <w:p w14:paraId="35000BA4" w14:textId="77777777" w:rsidR="004F014F" w:rsidRPr="00B16127" w:rsidRDefault="004F014F" w:rsidP="00D26039">
      <w:pPr>
        <w:pBdr>
          <w:top w:val="nil"/>
          <w:left w:val="nil"/>
          <w:bottom w:val="nil"/>
          <w:right w:val="nil"/>
          <w:between w:val="nil"/>
        </w:pBdr>
        <w:spacing w:line="259" w:lineRule="auto"/>
        <w:rPr>
          <w:rFonts w:ascii="Arial Narrow" w:eastAsia="Calibri" w:hAnsi="Arial Narrow" w:cs="Calibri"/>
          <w:color w:val="000000"/>
          <w:sz w:val="21"/>
          <w:szCs w:val="21"/>
        </w:rPr>
      </w:pPr>
    </w:p>
    <w:p w14:paraId="691842D1" w14:textId="563D047F" w:rsidR="00D26039" w:rsidRPr="00B16127" w:rsidRDefault="00E4222B" w:rsidP="00D26039">
      <w:pPr>
        <w:numPr>
          <w:ilvl w:val="0"/>
          <w:numId w:val="42"/>
        </w:numPr>
        <w:pBdr>
          <w:top w:val="nil"/>
          <w:left w:val="nil"/>
          <w:bottom w:val="nil"/>
          <w:right w:val="nil"/>
          <w:between w:val="nil"/>
        </w:pBdr>
        <w:spacing w:line="259" w:lineRule="auto"/>
        <w:contextualSpacing/>
        <w:rPr>
          <w:rFonts w:ascii="Arial Narrow" w:eastAsia="Calibri" w:hAnsi="Arial Narrow" w:cs="Calibri"/>
          <w:b/>
          <w:color w:val="000000"/>
          <w:sz w:val="21"/>
          <w:szCs w:val="21"/>
        </w:rPr>
      </w:pPr>
      <w:r w:rsidRPr="00B16127">
        <w:rPr>
          <w:rFonts w:ascii="Arial Narrow" w:eastAsia="Calibri" w:hAnsi="Arial Narrow" w:cs="Calibri"/>
          <w:b/>
          <w:color w:val="000000"/>
          <w:sz w:val="21"/>
          <w:szCs w:val="21"/>
        </w:rPr>
        <w:t>The Other Didactic Passages on Marriage, Divorce, and Remarriage in the New Testament</w:t>
      </w:r>
      <w:r w:rsidR="00D26039" w:rsidRPr="00B16127">
        <w:rPr>
          <w:rFonts w:ascii="Arial Narrow" w:eastAsia="Calibri" w:hAnsi="Arial Narrow" w:cs="Calibri"/>
          <w:b/>
          <w:color w:val="000000"/>
          <w:sz w:val="21"/>
          <w:szCs w:val="21"/>
        </w:rPr>
        <w:t xml:space="preserve"> </w:t>
      </w:r>
    </w:p>
    <w:p w14:paraId="2FED2569" w14:textId="64BC22A2" w:rsidR="00D26039" w:rsidRPr="00B16127" w:rsidRDefault="00D26039" w:rsidP="00D26039">
      <w:pPr>
        <w:pBdr>
          <w:top w:val="nil"/>
          <w:left w:val="nil"/>
          <w:bottom w:val="nil"/>
          <w:right w:val="nil"/>
          <w:between w:val="nil"/>
        </w:pBdr>
        <w:spacing w:line="259" w:lineRule="auto"/>
        <w:rPr>
          <w:rFonts w:ascii="Arial Narrow" w:eastAsia="Calibri" w:hAnsi="Arial Narrow" w:cs="Calibri"/>
          <w:color w:val="002060"/>
          <w:sz w:val="21"/>
          <w:szCs w:val="21"/>
        </w:rPr>
      </w:pPr>
      <w:r w:rsidRPr="00B16127">
        <w:rPr>
          <w:rFonts w:ascii="Arial Narrow" w:eastAsia="Calibri" w:hAnsi="Arial Narrow" w:cs="Calibri"/>
          <w:b/>
          <w:color w:val="002060"/>
          <w:sz w:val="21"/>
          <w:szCs w:val="21"/>
        </w:rPr>
        <w:t xml:space="preserve">Romans 7:1-3 </w:t>
      </w:r>
      <w:r w:rsidRPr="00B16127">
        <w:rPr>
          <w:rFonts w:ascii="Arial Narrow" w:eastAsia="Calibri" w:hAnsi="Arial Narrow" w:cs="Calibri"/>
          <w:color w:val="002060"/>
          <w:sz w:val="21"/>
          <w:szCs w:val="21"/>
          <w:vertAlign w:val="superscript"/>
        </w:rPr>
        <w:t>1 </w:t>
      </w:r>
      <w:r w:rsidRPr="00B16127">
        <w:rPr>
          <w:rFonts w:ascii="Arial Narrow" w:eastAsia="Calibri" w:hAnsi="Arial Narrow" w:cs="Calibri"/>
          <w:color w:val="002060"/>
          <w:sz w:val="21"/>
          <w:szCs w:val="21"/>
        </w:rPr>
        <w:t xml:space="preserve">Or do you not know, brothers—for I am speaking to those who know the law—that the law is binding on a person only </w:t>
      </w:r>
      <w:proofErr w:type="gramStart"/>
      <w:r w:rsidRPr="00B16127">
        <w:rPr>
          <w:rFonts w:ascii="Arial Narrow" w:eastAsia="Calibri" w:hAnsi="Arial Narrow" w:cs="Calibri"/>
          <w:color w:val="002060"/>
          <w:sz w:val="21"/>
          <w:szCs w:val="21"/>
        </w:rPr>
        <w:t>as long as</w:t>
      </w:r>
      <w:proofErr w:type="gramEnd"/>
      <w:r w:rsidRPr="00B16127">
        <w:rPr>
          <w:rFonts w:ascii="Arial Narrow" w:eastAsia="Calibri" w:hAnsi="Arial Narrow" w:cs="Calibri"/>
          <w:color w:val="002060"/>
          <w:sz w:val="21"/>
          <w:szCs w:val="21"/>
        </w:rPr>
        <w:t xml:space="preserve"> he lives? </w:t>
      </w:r>
      <w:r w:rsidRPr="00B16127">
        <w:rPr>
          <w:rFonts w:ascii="Arial Narrow" w:eastAsia="Calibri" w:hAnsi="Arial Narrow" w:cs="Calibri"/>
          <w:color w:val="002060"/>
          <w:sz w:val="21"/>
          <w:szCs w:val="21"/>
          <w:vertAlign w:val="superscript"/>
        </w:rPr>
        <w:t>2 </w:t>
      </w:r>
      <w:r w:rsidRPr="00B16127">
        <w:rPr>
          <w:rFonts w:ascii="Arial Narrow" w:eastAsia="Calibri" w:hAnsi="Arial Narrow" w:cs="Calibri"/>
          <w:color w:val="002060"/>
          <w:sz w:val="21"/>
          <w:szCs w:val="21"/>
        </w:rPr>
        <w:t>For a married woman is bound by law to her husband while he lives, but if her husband dies she is released from the law of marriage.</w:t>
      </w:r>
      <w:r w:rsidR="00E4222B" w:rsidRPr="00B16127">
        <w:rPr>
          <w:rFonts w:ascii="Arial Narrow" w:eastAsia="Calibri" w:hAnsi="Arial Narrow" w:cs="Calibri"/>
          <w:color w:val="002060"/>
          <w:sz w:val="21"/>
          <w:szCs w:val="21"/>
        </w:rPr>
        <w:t xml:space="preserve"> </w:t>
      </w:r>
      <w:r w:rsidRPr="00B16127">
        <w:rPr>
          <w:rFonts w:ascii="Arial Narrow" w:eastAsia="Calibri" w:hAnsi="Arial Narrow" w:cs="Calibri"/>
          <w:color w:val="002060"/>
          <w:sz w:val="21"/>
          <w:szCs w:val="21"/>
          <w:vertAlign w:val="superscript"/>
        </w:rPr>
        <w:t>3 </w:t>
      </w:r>
      <w:r w:rsidRPr="00B16127">
        <w:rPr>
          <w:rFonts w:ascii="Arial Narrow" w:eastAsia="Calibri" w:hAnsi="Arial Narrow" w:cs="Calibri"/>
          <w:color w:val="002060"/>
          <w:sz w:val="21"/>
          <w:szCs w:val="21"/>
        </w:rPr>
        <w:t>Accordingly, she will be called an adulteress if she lives with another man while her husband is alive. But if her husband dies, she is free from that law, and if she marries another man she is not an adulteress.</w:t>
      </w:r>
    </w:p>
    <w:p w14:paraId="2089851C" w14:textId="77777777" w:rsidR="004F014F" w:rsidRPr="00B16127" w:rsidRDefault="004F014F" w:rsidP="00D26039">
      <w:pPr>
        <w:pBdr>
          <w:top w:val="nil"/>
          <w:left w:val="nil"/>
          <w:bottom w:val="nil"/>
          <w:right w:val="nil"/>
          <w:between w:val="nil"/>
        </w:pBdr>
        <w:spacing w:line="259" w:lineRule="auto"/>
        <w:rPr>
          <w:rFonts w:ascii="Arial Narrow" w:eastAsia="Calibri" w:hAnsi="Arial Narrow" w:cs="Calibri"/>
          <w:color w:val="002060"/>
          <w:sz w:val="21"/>
          <w:szCs w:val="21"/>
        </w:rPr>
      </w:pPr>
    </w:p>
    <w:p w14:paraId="7FA3AC57" w14:textId="56C437FF" w:rsidR="00D26039" w:rsidRPr="00B16127" w:rsidRDefault="00D26039" w:rsidP="00D26039">
      <w:pPr>
        <w:pBdr>
          <w:top w:val="nil"/>
          <w:left w:val="nil"/>
          <w:bottom w:val="nil"/>
          <w:right w:val="nil"/>
          <w:between w:val="nil"/>
        </w:pBdr>
        <w:spacing w:line="276" w:lineRule="auto"/>
        <w:rPr>
          <w:rFonts w:ascii="Arial Narrow" w:eastAsia="Calibri" w:hAnsi="Arial Narrow" w:cs="Calibri"/>
          <w:color w:val="002060"/>
          <w:sz w:val="21"/>
          <w:szCs w:val="21"/>
        </w:rPr>
      </w:pPr>
      <w:r w:rsidRPr="00B16127">
        <w:rPr>
          <w:rFonts w:ascii="Arial Narrow" w:eastAsia="Calibri" w:hAnsi="Arial Narrow" w:cs="Calibri"/>
          <w:b/>
          <w:color w:val="002060"/>
          <w:sz w:val="21"/>
          <w:szCs w:val="21"/>
        </w:rPr>
        <w:t>1 Corinthians 7:10-11</w:t>
      </w:r>
      <w:r w:rsidR="00E4222B" w:rsidRPr="00B16127">
        <w:rPr>
          <w:rFonts w:ascii="Arial Narrow" w:eastAsia="Calibri" w:hAnsi="Arial Narrow" w:cs="Calibri"/>
          <w:b/>
          <w:color w:val="002060"/>
          <w:sz w:val="21"/>
          <w:szCs w:val="21"/>
        </w:rPr>
        <w:t xml:space="preserve"> </w:t>
      </w:r>
      <w:r w:rsidRPr="00B16127">
        <w:rPr>
          <w:rFonts w:ascii="Arial Narrow" w:eastAsia="Calibri" w:hAnsi="Arial Narrow" w:cs="Calibri"/>
          <w:color w:val="002060"/>
          <w:sz w:val="21"/>
          <w:szCs w:val="21"/>
        </w:rPr>
        <w:t>To the married I give this charge (not I, but the Lord): the wife should not separate from her husband (but if she does, she should remain unmarried or else be reconciled to her husband), and the husband should not divorce his wife.</w:t>
      </w:r>
    </w:p>
    <w:p w14:paraId="40A50DA6" w14:textId="77777777" w:rsidR="004F014F" w:rsidRPr="001560EC" w:rsidRDefault="004F014F" w:rsidP="00D26039">
      <w:pPr>
        <w:pBdr>
          <w:top w:val="nil"/>
          <w:left w:val="nil"/>
          <w:bottom w:val="nil"/>
          <w:right w:val="nil"/>
          <w:between w:val="nil"/>
        </w:pBdr>
        <w:spacing w:line="276" w:lineRule="auto"/>
        <w:rPr>
          <w:rFonts w:ascii="Arial Narrow" w:eastAsia="Calibri" w:hAnsi="Arial Narrow" w:cs="Calibri"/>
          <w:color w:val="002060"/>
          <w:sz w:val="18"/>
          <w:szCs w:val="21"/>
        </w:rPr>
      </w:pPr>
    </w:p>
    <w:p w14:paraId="273D4AF3" w14:textId="1709753F" w:rsidR="00D26039" w:rsidRPr="00B16127" w:rsidRDefault="00D26039" w:rsidP="00D26039">
      <w:pPr>
        <w:pBdr>
          <w:top w:val="nil"/>
          <w:left w:val="nil"/>
          <w:bottom w:val="nil"/>
          <w:right w:val="nil"/>
          <w:between w:val="nil"/>
        </w:pBdr>
        <w:spacing w:line="259" w:lineRule="auto"/>
        <w:rPr>
          <w:rFonts w:ascii="Arial Narrow" w:eastAsia="Calibri" w:hAnsi="Arial Narrow" w:cs="Calibri"/>
          <w:color w:val="002060"/>
          <w:sz w:val="21"/>
          <w:szCs w:val="21"/>
        </w:rPr>
      </w:pPr>
      <w:r w:rsidRPr="00B16127">
        <w:rPr>
          <w:rFonts w:ascii="Arial Narrow" w:eastAsia="Calibri" w:hAnsi="Arial Narrow" w:cs="Calibri"/>
          <w:b/>
          <w:color w:val="002060"/>
          <w:sz w:val="21"/>
          <w:szCs w:val="21"/>
        </w:rPr>
        <w:t xml:space="preserve">1 Corinthians 7:39 </w:t>
      </w:r>
      <w:r w:rsidRPr="00B16127">
        <w:rPr>
          <w:rFonts w:ascii="Arial Narrow" w:eastAsia="Calibri" w:hAnsi="Arial Narrow" w:cs="Calibri"/>
          <w:color w:val="002060"/>
          <w:sz w:val="21"/>
          <w:szCs w:val="21"/>
        </w:rPr>
        <w:t xml:space="preserve">A wife is bound to her husband </w:t>
      </w:r>
      <w:proofErr w:type="gramStart"/>
      <w:r w:rsidRPr="00B16127">
        <w:rPr>
          <w:rFonts w:ascii="Arial Narrow" w:eastAsia="Calibri" w:hAnsi="Arial Narrow" w:cs="Calibri"/>
          <w:color w:val="002060"/>
          <w:sz w:val="21"/>
          <w:szCs w:val="21"/>
        </w:rPr>
        <w:t>as long as</w:t>
      </w:r>
      <w:proofErr w:type="gramEnd"/>
      <w:r w:rsidRPr="00B16127">
        <w:rPr>
          <w:rFonts w:ascii="Arial Narrow" w:eastAsia="Calibri" w:hAnsi="Arial Narrow" w:cs="Calibri"/>
          <w:color w:val="002060"/>
          <w:sz w:val="21"/>
          <w:szCs w:val="21"/>
        </w:rPr>
        <w:t xml:space="preserve"> he lives. But if her husband dies, she is free to be married to whom she wishes, only in the Lord.</w:t>
      </w:r>
    </w:p>
    <w:p w14:paraId="60E3A07E" w14:textId="77777777" w:rsidR="004F014F" w:rsidRPr="001560EC" w:rsidRDefault="004F014F" w:rsidP="00D26039">
      <w:pPr>
        <w:pBdr>
          <w:top w:val="nil"/>
          <w:left w:val="nil"/>
          <w:bottom w:val="nil"/>
          <w:right w:val="nil"/>
          <w:between w:val="nil"/>
        </w:pBdr>
        <w:spacing w:line="259" w:lineRule="auto"/>
        <w:rPr>
          <w:rFonts w:ascii="Arial Narrow" w:eastAsia="Calibri" w:hAnsi="Arial Narrow" w:cs="Calibri"/>
          <w:color w:val="002060"/>
          <w:sz w:val="18"/>
          <w:szCs w:val="21"/>
        </w:rPr>
      </w:pPr>
    </w:p>
    <w:p w14:paraId="4371DEFD" w14:textId="2F379BE0" w:rsidR="00D26039" w:rsidRPr="00B16127" w:rsidRDefault="00D26039" w:rsidP="00D26039">
      <w:pPr>
        <w:pBdr>
          <w:top w:val="nil"/>
          <w:left w:val="nil"/>
          <w:bottom w:val="nil"/>
          <w:right w:val="nil"/>
          <w:between w:val="nil"/>
        </w:pBdr>
        <w:spacing w:line="259" w:lineRule="auto"/>
        <w:rPr>
          <w:rFonts w:ascii="Arial Narrow" w:eastAsia="Calibri" w:hAnsi="Arial Narrow" w:cs="Calibri"/>
          <w:color w:val="FF0000"/>
          <w:sz w:val="21"/>
          <w:szCs w:val="21"/>
        </w:rPr>
      </w:pPr>
      <w:r w:rsidRPr="00B16127">
        <w:rPr>
          <w:rFonts w:ascii="Arial Narrow" w:eastAsia="Calibri" w:hAnsi="Arial Narrow" w:cs="Calibri"/>
          <w:b/>
          <w:color w:val="002060"/>
          <w:sz w:val="21"/>
          <w:szCs w:val="21"/>
        </w:rPr>
        <w:t>Luke 16:18</w:t>
      </w:r>
      <w:r w:rsidR="00E4222B" w:rsidRPr="00B16127">
        <w:rPr>
          <w:rFonts w:ascii="Arial Narrow" w:eastAsia="Calibri" w:hAnsi="Arial Narrow" w:cs="Calibri"/>
          <w:color w:val="002060"/>
          <w:sz w:val="21"/>
          <w:szCs w:val="21"/>
        </w:rPr>
        <w:t xml:space="preserve"> </w:t>
      </w:r>
      <w:r w:rsidRPr="00B16127">
        <w:rPr>
          <w:rFonts w:ascii="Arial Narrow" w:eastAsia="Calibri" w:hAnsi="Arial Narrow" w:cs="Calibri"/>
          <w:color w:val="FF0000"/>
          <w:sz w:val="21"/>
          <w:szCs w:val="21"/>
        </w:rPr>
        <w:t>“Everyone who divorces his wife and marries another commits adultery, and he who marries a woman divorced from her husband commits adultery.”</w:t>
      </w:r>
    </w:p>
    <w:p w14:paraId="36F23C5B" w14:textId="77777777" w:rsidR="00E4222B" w:rsidRPr="00B16127" w:rsidRDefault="00E4222B" w:rsidP="00E4222B">
      <w:pPr>
        <w:pBdr>
          <w:top w:val="nil"/>
          <w:left w:val="nil"/>
          <w:bottom w:val="nil"/>
          <w:right w:val="nil"/>
          <w:between w:val="nil"/>
        </w:pBdr>
        <w:spacing w:line="259" w:lineRule="auto"/>
        <w:rPr>
          <w:rFonts w:ascii="Arial Narrow" w:eastAsia="Calibri" w:hAnsi="Arial Narrow" w:cs="Calibri"/>
          <w:color w:val="000000"/>
          <w:sz w:val="21"/>
          <w:szCs w:val="21"/>
        </w:rPr>
      </w:pPr>
    </w:p>
    <w:p w14:paraId="2A0B1CC1" w14:textId="166F430D" w:rsidR="00D26039" w:rsidRPr="00B16127" w:rsidRDefault="00E4222B" w:rsidP="00D26039">
      <w:pPr>
        <w:numPr>
          <w:ilvl w:val="0"/>
          <w:numId w:val="42"/>
        </w:numPr>
        <w:pBdr>
          <w:top w:val="nil"/>
          <w:left w:val="nil"/>
          <w:bottom w:val="nil"/>
          <w:right w:val="nil"/>
          <w:between w:val="nil"/>
        </w:pBdr>
        <w:spacing w:line="259" w:lineRule="auto"/>
        <w:contextualSpacing/>
        <w:rPr>
          <w:rFonts w:ascii="Arial Narrow" w:eastAsia="Calibri" w:hAnsi="Arial Narrow" w:cs="Calibri"/>
          <w:b/>
          <w:color w:val="000000"/>
          <w:sz w:val="21"/>
          <w:szCs w:val="21"/>
        </w:rPr>
      </w:pPr>
      <w:r w:rsidRPr="00B16127">
        <w:rPr>
          <w:rFonts w:ascii="Arial Narrow" w:eastAsia="Calibri" w:hAnsi="Arial Narrow" w:cs="Calibri"/>
          <w:b/>
          <w:color w:val="000000"/>
          <w:sz w:val="21"/>
          <w:szCs w:val="21"/>
        </w:rPr>
        <w:t>The Mark and Matthew Accounts</w:t>
      </w:r>
    </w:p>
    <w:p w14:paraId="5D9EE9B1" w14:textId="14D7BACC" w:rsidR="00B16127" w:rsidRPr="00B16127" w:rsidRDefault="000A0172" w:rsidP="00E4222B">
      <w:pPr>
        <w:pBdr>
          <w:top w:val="nil"/>
          <w:left w:val="nil"/>
          <w:bottom w:val="nil"/>
          <w:right w:val="nil"/>
          <w:between w:val="nil"/>
        </w:pBdr>
        <w:spacing w:line="259" w:lineRule="auto"/>
        <w:rPr>
          <w:rFonts w:ascii="Arial Narrow" w:eastAsia="Calibri" w:hAnsi="Arial Narrow" w:cs="Calibri"/>
          <w:color w:val="FF0000"/>
          <w:sz w:val="21"/>
          <w:szCs w:val="21"/>
        </w:rPr>
      </w:pPr>
      <w:r w:rsidRPr="00B16127">
        <w:rPr>
          <w:rFonts w:ascii="Arial Narrow" w:eastAsia="Calibri" w:hAnsi="Arial Narrow" w:cs="Calibri"/>
          <w:b/>
          <w:color w:val="002060"/>
          <w:sz w:val="21"/>
          <w:szCs w:val="21"/>
        </w:rPr>
        <w:t>Mark 10:2-</w:t>
      </w:r>
      <w:r w:rsidR="00B16127" w:rsidRPr="00B16127">
        <w:rPr>
          <w:rFonts w:ascii="Arial Narrow" w:eastAsia="Calibri" w:hAnsi="Arial Narrow" w:cs="Calibri"/>
          <w:b/>
          <w:color w:val="002060"/>
          <w:sz w:val="21"/>
          <w:szCs w:val="21"/>
        </w:rPr>
        <w:t>9</w:t>
      </w:r>
      <w:r w:rsidRPr="00B16127">
        <w:rPr>
          <w:rFonts w:ascii="Arial Narrow" w:eastAsia="Calibri" w:hAnsi="Arial Narrow" w:cs="Calibri"/>
          <w:color w:val="002060"/>
          <w:sz w:val="21"/>
          <w:szCs w:val="21"/>
        </w:rPr>
        <w:t xml:space="preserve"> </w:t>
      </w:r>
      <w:r w:rsidR="00E4222B" w:rsidRPr="00B16127">
        <w:rPr>
          <w:rFonts w:ascii="Arial Narrow" w:eastAsia="Calibri" w:hAnsi="Arial Narrow" w:cs="Calibri"/>
          <w:b/>
          <w:bCs/>
          <w:color w:val="002060"/>
          <w:sz w:val="21"/>
          <w:szCs w:val="21"/>
          <w:vertAlign w:val="superscript"/>
        </w:rPr>
        <w:t>2 </w:t>
      </w:r>
      <w:r w:rsidR="00E4222B" w:rsidRPr="00B16127">
        <w:rPr>
          <w:rFonts w:ascii="Arial Narrow" w:eastAsia="Calibri" w:hAnsi="Arial Narrow" w:cs="Calibri"/>
          <w:color w:val="002060"/>
          <w:sz w:val="21"/>
          <w:szCs w:val="21"/>
        </w:rPr>
        <w:t>And Pharisees came up and in order to test him asked, “Is it lawful for a man to divorce his wife?” </w:t>
      </w:r>
      <w:r w:rsidR="00E4222B" w:rsidRPr="00B16127">
        <w:rPr>
          <w:rFonts w:ascii="Arial Narrow" w:eastAsia="Calibri" w:hAnsi="Arial Narrow" w:cs="Calibri"/>
          <w:b/>
          <w:bCs/>
          <w:color w:val="002060"/>
          <w:sz w:val="21"/>
          <w:szCs w:val="21"/>
          <w:vertAlign w:val="superscript"/>
        </w:rPr>
        <w:t>3 </w:t>
      </w:r>
      <w:r w:rsidR="00E4222B" w:rsidRPr="00B16127">
        <w:rPr>
          <w:rFonts w:ascii="Arial Narrow" w:eastAsia="Calibri" w:hAnsi="Arial Narrow" w:cs="Calibri"/>
          <w:color w:val="002060"/>
          <w:sz w:val="21"/>
          <w:szCs w:val="21"/>
        </w:rPr>
        <w:t>He answered them, </w:t>
      </w:r>
      <w:r w:rsidR="00E4222B" w:rsidRPr="00B16127">
        <w:rPr>
          <w:rFonts w:ascii="Arial Narrow" w:eastAsia="Calibri" w:hAnsi="Arial Narrow" w:cs="Calibri"/>
          <w:color w:val="FF0000"/>
          <w:sz w:val="21"/>
          <w:szCs w:val="21"/>
        </w:rPr>
        <w:t>“What did Moses command you?” </w:t>
      </w:r>
      <w:r w:rsidR="00E4222B" w:rsidRPr="00B16127">
        <w:rPr>
          <w:rFonts w:ascii="Arial Narrow" w:eastAsia="Calibri" w:hAnsi="Arial Narrow" w:cs="Calibri"/>
          <w:b/>
          <w:bCs/>
          <w:color w:val="002060"/>
          <w:sz w:val="21"/>
          <w:szCs w:val="21"/>
          <w:vertAlign w:val="superscript"/>
        </w:rPr>
        <w:t>4 </w:t>
      </w:r>
      <w:r w:rsidR="00E4222B" w:rsidRPr="00B16127">
        <w:rPr>
          <w:rFonts w:ascii="Arial Narrow" w:eastAsia="Calibri" w:hAnsi="Arial Narrow" w:cs="Calibri"/>
          <w:color w:val="002060"/>
          <w:sz w:val="21"/>
          <w:szCs w:val="21"/>
        </w:rPr>
        <w:t>They said, “Moses allowed a man to write a certificate of divorce and to send her away.” </w:t>
      </w:r>
      <w:r w:rsidR="00E4222B" w:rsidRPr="00B16127">
        <w:rPr>
          <w:rFonts w:ascii="Arial Narrow" w:eastAsia="Calibri" w:hAnsi="Arial Narrow" w:cs="Calibri"/>
          <w:b/>
          <w:bCs/>
          <w:color w:val="002060"/>
          <w:sz w:val="21"/>
          <w:szCs w:val="21"/>
          <w:vertAlign w:val="superscript"/>
        </w:rPr>
        <w:t>5 </w:t>
      </w:r>
      <w:r w:rsidR="00E4222B" w:rsidRPr="00B16127">
        <w:rPr>
          <w:rFonts w:ascii="Arial Narrow" w:eastAsia="Calibri" w:hAnsi="Arial Narrow" w:cs="Calibri"/>
          <w:color w:val="002060"/>
          <w:sz w:val="21"/>
          <w:szCs w:val="21"/>
        </w:rPr>
        <w:t>And Jesus said to them, </w:t>
      </w:r>
      <w:r w:rsidR="00E4222B" w:rsidRPr="00B16127">
        <w:rPr>
          <w:rFonts w:ascii="Arial Narrow" w:eastAsia="Calibri" w:hAnsi="Arial Narrow" w:cs="Calibri"/>
          <w:color w:val="FF0000"/>
          <w:sz w:val="21"/>
          <w:szCs w:val="21"/>
        </w:rPr>
        <w:t>“Because of your hardness of heart he wrote you this commandment. </w:t>
      </w:r>
      <w:r w:rsidR="00E4222B" w:rsidRPr="00B16127">
        <w:rPr>
          <w:rFonts w:ascii="Arial Narrow" w:eastAsia="Calibri" w:hAnsi="Arial Narrow" w:cs="Calibri"/>
          <w:b/>
          <w:bCs/>
          <w:color w:val="FF0000"/>
          <w:sz w:val="21"/>
          <w:szCs w:val="21"/>
          <w:vertAlign w:val="superscript"/>
        </w:rPr>
        <w:t>6 </w:t>
      </w:r>
      <w:r w:rsidR="00E4222B" w:rsidRPr="00B16127">
        <w:rPr>
          <w:rFonts w:ascii="Arial Narrow" w:eastAsia="Calibri" w:hAnsi="Arial Narrow" w:cs="Calibri"/>
          <w:color w:val="FF0000"/>
          <w:sz w:val="21"/>
          <w:szCs w:val="21"/>
        </w:rPr>
        <w:t>But from the beginning of creation, ‘God made them male and female.’ </w:t>
      </w:r>
      <w:r w:rsidR="00E4222B" w:rsidRPr="00B16127">
        <w:rPr>
          <w:rFonts w:ascii="Arial Narrow" w:eastAsia="Calibri" w:hAnsi="Arial Narrow" w:cs="Calibri"/>
          <w:b/>
          <w:bCs/>
          <w:color w:val="FF0000"/>
          <w:sz w:val="21"/>
          <w:szCs w:val="21"/>
          <w:vertAlign w:val="superscript"/>
        </w:rPr>
        <w:t>7 </w:t>
      </w:r>
      <w:r w:rsidR="00E4222B" w:rsidRPr="00B16127">
        <w:rPr>
          <w:rFonts w:ascii="Arial Narrow" w:eastAsia="Calibri" w:hAnsi="Arial Narrow" w:cs="Calibri"/>
          <w:color w:val="FF0000"/>
          <w:sz w:val="21"/>
          <w:szCs w:val="21"/>
        </w:rPr>
        <w:t>‘Therefore a man shall leave his father and mother and hold fast to his wife,</w:t>
      </w:r>
      <w:r w:rsidRPr="00B16127">
        <w:rPr>
          <w:rFonts w:ascii="Arial Narrow" w:eastAsia="Calibri" w:hAnsi="Arial Narrow" w:cs="Calibri"/>
          <w:color w:val="FF0000"/>
          <w:sz w:val="21"/>
          <w:szCs w:val="21"/>
        </w:rPr>
        <w:t xml:space="preserve"> </w:t>
      </w:r>
      <w:r w:rsidR="00E4222B" w:rsidRPr="00B16127">
        <w:rPr>
          <w:rFonts w:ascii="Arial Narrow" w:eastAsia="Calibri" w:hAnsi="Arial Narrow" w:cs="Calibri"/>
          <w:b/>
          <w:bCs/>
          <w:color w:val="FF0000"/>
          <w:sz w:val="21"/>
          <w:szCs w:val="21"/>
          <w:vertAlign w:val="superscript"/>
        </w:rPr>
        <w:t>8 </w:t>
      </w:r>
      <w:r w:rsidR="00E4222B" w:rsidRPr="00B16127">
        <w:rPr>
          <w:rFonts w:ascii="Arial Narrow" w:eastAsia="Calibri" w:hAnsi="Arial Narrow" w:cs="Calibri"/>
          <w:color w:val="FF0000"/>
          <w:sz w:val="21"/>
          <w:szCs w:val="21"/>
        </w:rPr>
        <w:t xml:space="preserve">and the two shall become one flesh.’ </w:t>
      </w:r>
      <w:proofErr w:type="gramStart"/>
      <w:r w:rsidR="00E4222B" w:rsidRPr="00B16127">
        <w:rPr>
          <w:rFonts w:ascii="Arial Narrow" w:eastAsia="Calibri" w:hAnsi="Arial Narrow" w:cs="Calibri"/>
          <w:color w:val="FF0000"/>
          <w:sz w:val="21"/>
          <w:szCs w:val="21"/>
        </w:rPr>
        <w:t>So</w:t>
      </w:r>
      <w:proofErr w:type="gramEnd"/>
      <w:r w:rsidR="00E4222B" w:rsidRPr="00B16127">
        <w:rPr>
          <w:rFonts w:ascii="Arial Narrow" w:eastAsia="Calibri" w:hAnsi="Arial Narrow" w:cs="Calibri"/>
          <w:color w:val="FF0000"/>
          <w:sz w:val="21"/>
          <w:szCs w:val="21"/>
        </w:rPr>
        <w:t xml:space="preserve"> they are no longer two but one flesh.</w:t>
      </w:r>
      <w:r w:rsidR="00E4222B" w:rsidRPr="00B16127">
        <w:rPr>
          <w:rFonts w:ascii="Arial Narrow" w:eastAsia="Calibri" w:hAnsi="Arial Narrow" w:cs="Calibri"/>
          <w:b/>
          <w:bCs/>
          <w:color w:val="FF0000"/>
          <w:sz w:val="21"/>
          <w:szCs w:val="21"/>
          <w:vertAlign w:val="superscript"/>
        </w:rPr>
        <w:t>9 </w:t>
      </w:r>
      <w:r w:rsidR="00E4222B" w:rsidRPr="00B16127">
        <w:rPr>
          <w:rFonts w:ascii="Arial Narrow" w:eastAsia="Calibri" w:hAnsi="Arial Narrow" w:cs="Calibri"/>
          <w:color w:val="FF0000"/>
          <w:sz w:val="21"/>
          <w:szCs w:val="21"/>
        </w:rPr>
        <w:t>What therefore God has joined together, let not man separate.”</w:t>
      </w:r>
    </w:p>
    <w:p w14:paraId="7F01DE5D" w14:textId="77777777" w:rsidR="00B16127" w:rsidRPr="00B16127" w:rsidRDefault="00B16127" w:rsidP="00E4222B">
      <w:pPr>
        <w:pBdr>
          <w:top w:val="nil"/>
          <w:left w:val="nil"/>
          <w:bottom w:val="nil"/>
          <w:right w:val="nil"/>
          <w:between w:val="nil"/>
        </w:pBdr>
        <w:spacing w:line="259" w:lineRule="auto"/>
        <w:rPr>
          <w:rFonts w:ascii="Arial Narrow" w:eastAsia="Calibri" w:hAnsi="Arial Narrow" w:cs="Calibri"/>
          <w:color w:val="000000"/>
          <w:sz w:val="21"/>
          <w:szCs w:val="21"/>
        </w:rPr>
      </w:pPr>
    </w:p>
    <w:p w14:paraId="17594B43" w14:textId="6197B41F" w:rsidR="00E4222B" w:rsidRPr="00B16127" w:rsidRDefault="00B16127" w:rsidP="00E4222B">
      <w:pPr>
        <w:pBdr>
          <w:top w:val="nil"/>
          <w:left w:val="nil"/>
          <w:bottom w:val="nil"/>
          <w:right w:val="nil"/>
          <w:between w:val="nil"/>
        </w:pBdr>
        <w:spacing w:line="259" w:lineRule="auto"/>
        <w:rPr>
          <w:rFonts w:ascii="Arial Narrow" w:eastAsia="Calibri" w:hAnsi="Arial Narrow" w:cs="Calibri"/>
          <w:color w:val="FF0000"/>
          <w:sz w:val="21"/>
          <w:szCs w:val="21"/>
        </w:rPr>
      </w:pPr>
      <w:r w:rsidRPr="00B16127">
        <w:rPr>
          <w:rFonts w:ascii="Arial Narrow" w:eastAsia="Calibri" w:hAnsi="Arial Narrow" w:cs="Calibri"/>
          <w:b/>
          <w:color w:val="002060"/>
          <w:sz w:val="21"/>
          <w:szCs w:val="21"/>
        </w:rPr>
        <w:t>Mark 10:10-12</w:t>
      </w:r>
      <w:r w:rsidRPr="00B16127">
        <w:rPr>
          <w:rFonts w:ascii="Arial Narrow" w:eastAsia="Calibri" w:hAnsi="Arial Narrow" w:cs="Calibri"/>
          <w:color w:val="002060"/>
          <w:sz w:val="21"/>
          <w:szCs w:val="21"/>
        </w:rPr>
        <w:t xml:space="preserve"> </w:t>
      </w:r>
      <w:r w:rsidR="00E4222B" w:rsidRPr="00B16127">
        <w:rPr>
          <w:rFonts w:ascii="Arial Narrow" w:eastAsia="Calibri" w:hAnsi="Arial Narrow" w:cs="Calibri"/>
          <w:b/>
          <w:bCs/>
          <w:color w:val="002060"/>
          <w:sz w:val="21"/>
          <w:szCs w:val="21"/>
          <w:vertAlign w:val="superscript"/>
        </w:rPr>
        <w:t>10 </w:t>
      </w:r>
      <w:r w:rsidR="00E4222B" w:rsidRPr="00B16127">
        <w:rPr>
          <w:rFonts w:ascii="Arial Narrow" w:eastAsia="Calibri" w:hAnsi="Arial Narrow" w:cs="Calibri"/>
          <w:color w:val="002060"/>
          <w:sz w:val="21"/>
          <w:szCs w:val="21"/>
        </w:rPr>
        <w:t>And in the house the disciples asked him again about this matter.</w:t>
      </w:r>
      <w:r w:rsidR="00E4222B" w:rsidRPr="00B16127">
        <w:rPr>
          <w:rFonts w:ascii="Arial Narrow" w:eastAsia="Calibri" w:hAnsi="Arial Narrow" w:cs="Calibri"/>
          <w:b/>
          <w:bCs/>
          <w:color w:val="002060"/>
          <w:sz w:val="21"/>
          <w:szCs w:val="21"/>
          <w:vertAlign w:val="superscript"/>
        </w:rPr>
        <w:t>11 </w:t>
      </w:r>
      <w:r w:rsidR="00E4222B" w:rsidRPr="00B16127">
        <w:rPr>
          <w:rFonts w:ascii="Arial Narrow" w:eastAsia="Calibri" w:hAnsi="Arial Narrow" w:cs="Calibri"/>
          <w:color w:val="002060"/>
          <w:sz w:val="21"/>
          <w:szCs w:val="21"/>
        </w:rPr>
        <w:t>And he said to them, </w:t>
      </w:r>
      <w:r w:rsidR="00E4222B" w:rsidRPr="00B16127">
        <w:rPr>
          <w:rFonts w:ascii="Arial Narrow" w:eastAsia="Calibri" w:hAnsi="Arial Narrow" w:cs="Calibri"/>
          <w:color w:val="FF0000"/>
          <w:sz w:val="21"/>
          <w:szCs w:val="21"/>
        </w:rPr>
        <w:t>“Whoever divorces his wife and marries another commits adultery against her, </w:t>
      </w:r>
      <w:r w:rsidR="00E4222B" w:rsidRPr="00B16127">
        <w:rPr>
          <w:rFonts w:ascii="Arial Narrow" w:eastAsia="Calibri" w:hAnsi="Arial Narrow" w:cs="Calibri"/>
          <w:b/>
          <w:bCs/>
          <w:color w:val="FF0000"/>
          <w:sz w:val="21"/>
          <w:szCs w:val="21"/>
          <w:vertAlign w:val="superscript"/>
        </w:rPr>
        <w:t>12 </w:t>
      </w:r>
      <w:r w:rsidR="00E4222B" w:rsidRPr="00B16127">
        <w:rPr>
          <w:rFonts w:ascii="Arial Narrow" w:eastAsia="Calibri" w:hAnsi="Arial Narrow" w:cs="Calibri"/>
          <w:color w:val="FF0000"/>
          <w:sz w:val="21"/>
          <w:szCs w:val="21"/>
        </w:rPr>
        <w:t>and if she divorces her husband and marries another, she commits adultery.”</w:t>
      </w:r>
    </w:p>
    <w:p w14:paraId="3CAE629B" w14:textId="77777777" w:rsidR="00B16127" w:rsidRPr="00B16127" w:rsidRDefault="00B16127" w:rsidP="00E4222B">
      <w:pPr>
        <w:pBdr>
          <w:top w:val="nil"/>
          <w:left w:val="nil"/>
          <w:bottom w:val="nil"/>
          <w:right w:val="nil"/>
          <w:between w:val="nil"/>
        </w:pBdr>
        <w:spacing w:line="259" w:lineRule="auto"/>
        <w:rPr>
          <w:rFonts w:ascii="Arial Narrow" w:eastAsia="Calibri" w:hAnsi="Arial Narrow" w:cs="Calibri"/>
          <w:color w:val="002060"/>
          <w:sz w:val="21"/>
          <w:szCs w:val="21"/>
        </w:rPr>
      </w:pPr>
    </w:p>
    <w:p w14:paraId="208878F2" w14:textId="3325D124" w:rsidR="00B16127" w:rsidRPr="00B16127" w:rsidRDefault="000A0172" w:rsidP="000A0172">
      <w:pPr>
        <w:pBdr>
          <w:top w:val="nil"/>
          <w:left w:val="nil"/>
          <w:bottom w:val="nil"/>
          <w:right w:val="nil"/>
          <w:between w:val="nil"/>
        </w:pBdr>
        <w:spacing w:line="259" w:lineRule="auto"/>
        <w:rPr>
          <w:rFonts w:ascii="Arial Narrow" w:eastAsia="Calibri" w:hAnsi="Arial Narrow" w:cs="Calibri"/>
          <w:color w:val="FF0000"/>
          <w:sz w:val="21"/>
          <w:szCs w:val="21"/>
        </w:rPr>
      </w:pPr>
      <w:r w:rsidRPr="00B16127">
        <w:rPr>
          <w:rFonts w:ascii="Arial Narrow" w:eastAsia="Calibri" w:hAnsi="Arial Narrow" w:cs="Calibri"/>
          <w:b/>
          <w:color w:val="002060"/>
          <w:sz w:val="21"/>
          <w:szCs w:val="21"/>
        </w:rPr>
        <w:t xml:space="preserve">Matthew 19:3-8 </w:t>
      </w:r>
      <w:r w:rsidRPr="00B16127">
        <w:rPr>
          <w:rFonts w:ascii="Arial Narrow" w:eastAsia="Calibri" w:hAnsi="Arial Narrow" w:cs="Calibri"/>
          <w:b/>
          <w:bCs/>
          <w:color w:val="002060"/>
          <w:sz w:val="21"/>
          <w:szCs w:val="21"/>
          <w:vertAlign w:val="superscript"/>
        </w:rPr>
        <w:t>3 </w:t>
      </w:r>
      <w:r w:rsidRPr="00B16127">
        <w:rPr>
          <w:rFonts w:ascii="Arial Narrow" w:eastAsia="Calibri" w:hAnsi="Arial Narrow" w:cs="Calibri"/>
          <w:color w:val="002060"/>
          <w:sz w:val="21"/>
          <w:szCs w:val="21"/>
        </w:rPr>
        <w:t>And Pharisees came up to him and tested him by asking, “Is it lawful to divorce one's wife for any cause?” </w:t>
      </w:r>
      <w:r w:rsidRPr="00B16127">
        <w:rPr>
          <w:rFonts w:ascii="Arial Narrow" w:eastAsia="Calibri" w:hAnsi="Arial Narrow" w:cs="Calibri"/>
          <w:b/>
          <w:bCs/>
          <w:color w:val="002060"/>
          <w:sz w:val="21"/>
          <w:szCs w:val="21"/>
          <w:vertAlign w:val="superscript"/>
        </w:rPr>
        <w:t>4 </w:t>
      </w:r>
      <w:r w:rsidRPr="00B16127">
        <w:rPr>
          <w:rFonts w:ascii="Arial Narrow" w:eastAsia="Calibri" w:hAnsi="Arial Narrow" w:cs="Calibri"/>
          <w:color w:val="002060"/>
          <w:sz w:val="21"/>
          <w:szCs w:val="21"/>
        </w:rPr>
        <w:t>He answered, </w:t>
      </w:r>
      <w:r w:rsidRPr="00B16127">
        <w:rPr>
          <w:rFonts w:ascii="Arial Narrow" w:eastAsia="Calibri" w:hAnsi="Arial Narrow" w:cs="Calibri"/>
          <w:color w:val="FF0000"/>
          <w:sz w:val="21"/>
          <w:szCs w:val="21"/>
        </w:rPr>
        <w:t>“Have you not read that he who created them from the beginning made them male and female, </w:t>
      </w:r>
      <w:r w:rsidRPr="00B16127">
        <w:rPr>
          <w:rFonts w:ascii="Arial Narrow" w:eastAsia="Calibri" w:hAnsi="Arial Narrow" w:cs="Calibri"/>
          <w:b/>
          <w:bCs/>
          <w:color w:val="FF0000"/>
          <w:sz w:val="21"/>
          <w:szCs w:val="21"/>
          <w:vertAlign w:val="superscript"/>
        </w:rPr>
        <w:t>5 </w:t>
      </w:r>
      <w:r w:rsidRPr="00B16127">
        <w:rPr>
          <w:rFonts w:ascii="Arial Narrow" w:eastAsia="Calibri" w:hAnsi="Arial Narrow" w:cs="Calibri"/>
          <w:color w:val="FF0000"/>
          <w:sz w:val="21"/>
          <w:szCs w:val="21"/>
        </w:rPr>
        <w:t xml:space="preserve">and said, ‘Therefore a man shall leave his father and his mother and hold fast to his wife, and the two shall become one flesh’? </w:t>
      </w:r>
      <w:r w:rsidRPr="00B16127">
        <w:rPr>
          <w:rFonts w:ascii="Arial Narrow" w:eastAsia="Calibri" w:hAnsi="Arial Narrow" w:cs="Calibri"/>
          <w:b/>
          <w:bCs/>
          <w:color w:val="FF0000"/>
          <w:sz w:val="21"/>
          <w:szCs w:val="21"/>
          <w:vertAlign w:val="superscript"/>
        </w:rPr>
        <w:t>6 </w:t>
      </w:r>
      <w:r w:rsidRPr="00B16127">
        <w:rPr>
          <w:rFonts w:ascii="Arial Narrow" w:eastAsia="Calibri" w:hAnsi="Arial Narrow" w:cs="Calibri"/>
          <w:color w:val="FF0000"/>
          <w:sz w:val="21"/>
          <w:szCs w:val="21"/>
        </w:rPr>
        <w:t>So they are no longer two but one flesh. What therefore God has joined together, let not man separate.” </w:t>
      </w:r>
      <w:r w:rsidRPr="00B16127">
        <w:rPr>
          <w:rFonts w:ascii="Arial Narrow" w:eastAsia="Calibri" w:hAnsi="Arial Narrow" w:cs="Calibri"/>
          <w:b/>
          <w:bCs/>
          <w:color w:val="002060"/>
          <w:sz w:val="21"/>
          <w:szCs w:val="21"/>
          <w:vertAlign w:val="superscript"/>
        </w:rPr>
        <w:t>7 </w:t>
      </w:r>
      <w:r w:rsidRPr="00B16127">
        <w:rPr>
          <w:rFonts w:ascii="Arial Narrow" w:eastAsia="Calibri" w:hAnsi="Arial Narrow" w:cs="Calibri"/>
          <w:color w:val="002060"/>
          <w:sz w:val="21"/>
          <w:szCs w:val="21"/>
        </w:rPr>
        <w:t xml:space="preserve">They said to him, “Why then did Moses command one to give a certificate of divorce and to send her away?” </w:t>
      </w:r>
      <w:r w:rsidRPr="00B16127">
        <w:rPr>
          <w:rFonts w:ascii="Arial Narrow" w:eastAsia="Calibri" w:hAnsi="Arial Narrow" w:cs="Calibri"/>
          <w:b/>
          <w:bCs/>
          <w:color w:val="002060"/>
          <w:sz w:val="21"/>
          <w:szCs w:val="21"/>
          <w:vertAlign w:val="superscript"/>
        </w:rPr>
        <w:t>8 </w:t>
      </w:r>
      <w:r w:rsidRPr="00B16127">
        <w:rPr>
          <w:rFonts w:ascii="Arial Narrow" w:eastAsia="Calibri" w:hAnsi="Arial Narrow" w:cs="Calibri"/>
          <w:color w:val="002060"/>
          <w:sz w:val="21"/>
          <w:szCs w:val="21"/>
        </w:rPr>
        <w:t>He said to them, </w:t>
      </w:r>
      <w:r w:rsidRPr="00B16127">
        <w:rPr>
          <w:rFonts w:ascii="Arial Narrow" w:eastAsia="Calibri" w:hAnsi="Arial Narrow" w:cs="Calibri"/>
          <w:color w:val="FF0000"/>
          <w:sz w:val="21"/>
          <w:szCs w:val="21"/>
        </w:rPr>
        <w:t>“Because of your hardness of heart Moses allowed you to divorce your wives, but from the beginning it was not so. </w:t>
      </w:r>
    </w:p>
    <w:p w14:paraId="4CD53249" w14:textId="77777777" w:rsidR="00B16127" w:rsidRPr="00B16127" w:rsidRDefault="00B16127" w:rsidP="000A0172">
      <w:pPr>
        <w:pBdr>
          <w:top w:val="nil"/>
          <w:left w:val="nil"/>
          <w:bottom w:val="nil"/>
          <w:right w:val="nil"/>
          <w:between w:val="nil"/>
        </w:pBdr>
        <w:spacing w:line="259" w:lineRule="auto"/>
        <w:rPr>
          <w:rFonts w:ascii="Arial Narrow" w:eastAsia="Calibri" w:hAnsi="Arial Narrow" w:cs="Calibri"/>
          <w:color w:val="FF0000"/>
          <w:sz w:val="21"/>
          <w:szCs w:val="21"/>
        </w:rPr>
      </w:pPr>
    </w:p>
    <w:p w14:paraId="37A6108D" w14:textId="4531C920" w:rsidR="000A0172" w:rsidRPr="00B16127" w:rsidRDefault="000A0172" w:rsidP="000A0172">
      <w:pPr>
        <w:pBdr>
          <w:top w:val="nil"/>
          <w:left w:val="nil"/>
          <w:bottom w:val="nil"/>
          <w:right w:val="nil"/>
          <w:between w:val="nil"/>
        </w:pBdr>
        <w:spacing w:line="259" w:lineRule="auto"/>
        <w:rPr>
          <w:rFonts w:ascii="Arial Narrow" w:eastAsia="Calibri" w:hAnsi="Arial Narrow" w:cs="Calibri"/>
          <w:color w:val="FF0000"/>
          <w:sz w:val="21"/>
          <w:szCs w:val="21"/>
        </w:rPr>
      </w:pPr>
      <w:r w:rsidRPr="00B16127">
        <w:rPr>
          <w:rFonts w:ascii="Arial Narrow" w:eastAsia="Calibri" w:hAnsi="Arial Narrow" w:cs="Calibri"/>
          <w:b/>
          <w:color w:val="002060"/>
          <w:sz w:val="21"/>
          <w:szCs w:val="21"/>
        </w:rPr>
        <w:t xml:space="preserve">Matthew 19:9 </w:t>
      </w:r>
      <w:r w:rsidRPr="00B16127">
        <w:rPr>
          <w:rFonts w:ascii="Arial Narrow" w:eastAsia="Calibri" w:hAnsi="Arial Narrow" w:cs="Calibri"/>
          <w:color w:val="FF0000"/>
          <w:sz w:val="21"/>
          <w:szCs w:val="21"/>
        </w:rPr>
        <w:t>And I say to you: whoever divorces his wife, except for sexual immorality, and marries another, commits adultery.”</w:t>
      </w:r>
    </w:p>
    <w:p w14:paraId="12413CCF" w14:textId="0CEAB678" w:rsidR="00500A86" w:rsidRPr="00B16127" w:rsidRDefault="000A0172" w:rsidP="00500A86">
      <w:pPr>
        <w:pBdr>
          <w:top w:val="nil"/>
          <w:left w:val="nil"/>
          <w:bottom w:val="nil"/>
          <w:right w:val="nil"/>
          <w:between w:val="nil"/>
        </w:pBdr>
        <w:spacing w:line="259" w:lineRule="auto"/>
        <w:rPr>
          <w:rFonts w:ascii="Arial Narrow" w:eastAsia="Calibri" w:hAnsi="Arial Narrow" w:cs="Calibri"/>
          <w:color w:val="FF0000"/>
          <w:sz w:val="21"/>
          <w:szCs w:val="21"/>
        </w:rPr>
      </w:pPr>
      <w:r w:rsidRPr="00B16127">
        <w:rPr>
          <w:rFonts w:ascii="Arial Narrow" w:eastAsia="Calibri" w:hAnsi="Arial Narrow" w:cs="Calibri"/>
          <w:b/>
          <w:color w:val="002060"/>
          <w:sz w:val="21"/>
          <w:szCs w:val="21"/>
        </w:rPr>
        <w:t xml:space="preserve">Matthew </w:t>
      </w:r>
      <w:r w:rsidR="006560F5" w:rsidRPr="00B16127">
        <w:rPr>
          <w:rFonts w:ascii="Arial Narrow" w:eastAsia="Calibri" w:hAnsi="Arial Narrow" w:cs="Calibri"/>
          <w:b/>
          <w:color w:val="002060"/>
          <w:sz w:val="21"/>
          <w:szCs w:val="21"/>
        </w:rPr>
        <w:t>5:3</w:t>
      </w:r>
      <w:r w:rsidR="00482121" w:rsidRPr="00B16127">
        <w:rPr>
          <w:rFonts w:ascii="Arial Narrow" w:eastAsia="Calibri" w:hAnsi="Arial Narrow" w:cs="Calibri"/>
          <w:b/>
          <w:color w:val="002060"/>
          <w:sz w:val="21"/>
          <w:szCs w:val="21"/>
        </w:rPr>
        <w:t xml:space="preserve">1-32 </w:t>
      </w:r>
      <w:r w:rsidRPr="00B16127">
        <w:rPr>
          <w:rFonts w:ascii="Arial Narrow" w:eastAsia="Calibri" w:hAnsi="Arial Narrow" w:cs="Calibri"/>
          <w:b/>
          <w:bCs/>
          <w:color w:val="FF0000"/>
          <w:sz w:val="21"/>
          <w:szCs w:val="21"/>
          <w:vertAlign w:val="superscript"/>
        </w:rPr>
        <w:t>31 </w:t>
      </w:r>
      <w:r w:rsidRPr="00B16127">
        <w:rPr>
          <w:rFonts w:ascii="Arial Narrow" w:eastAsia="Calibri" w:hAnsi="Arial Narrow" w:cs="Calibri"/>
          <w:color w:val="FF0000"/>
          <w:sz w:val="21"/>
          <w:szCs w:val="21"/>
        </w:rPr>
        <w:t>“It was also said, ‘Whoever divorces his wife, let him give her a certificate of divorce.’ </w:t>
      </w:r>
      <w:r w:rsidRPr="00B16127">
        <w:rPr>
          <w:rFonts w:ascii="Arial Narrow" w:eastAsia="Calibri" w:hAnsi="Arial Narrow" w:cs="Calibri"/>
          <w:b/>
          <w:bCs/>
          <w:color w:val="FF0000"/>
          <w:sz w:val="21"/>
          <w:szCs w:val="21"/>
          <w:vertAlign w:val="superscript"/>
        </w:rPr>
        <w:t>32 </w:t>
      </w:r>
      <w:r w:rsidRPr="00B16127">
        <w:rPr>
          <w:rFonts w:ascii="Arial Narrow" w:eastAsia="Calibri" w:hAnsi="Arial Narrow" w:cs="Calibri"/>
          <w:color w:val="FF0000"/>
          <w:sz w:val="21"/>
          <w:szCs w:val="21"/>
        </w:rPr>
        <w:t>But I say to you that everyone who divorces his wife, except on the ground of sexual immorality, makes her commit adultery, and whoever marries a divorced woman commits adultery.</w:t>
      </w:r>
    </w:p>
    <w:p w14:paraId="6BC69A8D" w14:textId="412DF1CA" w:rsidR="00500A86" w:rsidRPr="00B16127" w:rsidRDefault="00500A86" w:rsidP="00500A86">
      <w:pPr>
        <w:spacing w:line="256" w:lineRule="auto"/>
        <w:rPr>
          <w:rFonts w:ascii="Arial Narrow" w:eastAsia="Calibri" w:hAnsi="Arial Narrow" w:cs="Calibri"/>
          <w:color w:val="000000" w:themeColor="text1"/>
          <w:sz w:val="21"/>
          <w:szCs w:val="21"/>
        </w:rPr>
      </w:pPr>
      <w:r w:rsidRPr="00B16127">
        <w:rPr>
          <w:rFonts w:ascii="Arial Narrow" w:eastAsia="Calibri" w:hAnsi="Arial Narrow" w:cs="Calibri"/>
          <w:color w:val="000000" w:themeColor="text1"/>
          <w:sz w:val="21"/>
          <w:szCs w:val="21"/>
        </w:rPr>
        <w:t>KJV</w:t>
      </w:r>
      <w:r w:rsidR="00BF0172">
        <w:rPr>
          <w:rFonts w:ascii="Arial Narrow" w:eastAsia="Calibri" w:hAnsi="Arial Narrow" w:cs="Calibri"/>
          <w:color w:val="000000" w:themeColor="text1"/>
          <w:sz w:val="21"/>
          <w:szCs w:val="21"/>
        </w:rPr>
        <w:t>:</w:t>
      </w:r>
      <w:r w:rsidRPr="00B16127">
        <w:rPr>
          <w:rFonts w:ascii="Arial Narrow" w:eastAsia="Calibri" w:hAnsi="Arial Narrow" w:cs="Calibri"/>
          <w:color w:val="000000" w:themeColor="text1"/>
          <w:sz w:val="21"/>
          <w:szCs w:val="21"/>
        </w:rPr>
        <w:t xml:space="preserve"> </w:t>
      </w:r>
      <w:r w:rsidRPr="00B16127">
        <w:rPr>
          <w:rFonts w:ascii="Arial Narrow" w:eastAsia="Calibri" w:hAnsi="Arial Narrow" w:cs="Calibri"/>
          <w:color w:val="FF0000"/>
          <w:sz w:val="21"/>
          <w:szCs w:val="21"/>
        </w:rPr>
        <w:t>“</w:t>
      </w:r>
      <w:r w:rsidR="00B16127">
        <w:rPr>
          <w:rFonts w:ascii="Arial Narrow" w:eastAsia="Calibri" w:hAnsi="Arial Narrow" w:cs="Calibri"/>
          <w:color w:val="FF0000"/>
          <w:sz w:val="21"/>
          <w:szCs w:val="21"/>
        </w:rPr>
        <w:t>w</w:t>
      </w:r>
      <w:r w:rsidRPr="00B16127">
        <w:rPr>
          <w:rFonts w:ascii="Arial Narrow" w:eastAsia="Calibri" w:hAnsi="Arial Narrow" w:cs="Calibri"/>
          <w:color w:val="FF0000"/>
          <w:sz w:val="21"/>
          <w:szCs w:val="21"/>
        </w:rPr>
        <w:t xml:space="preserve">hosoever </w:t>
      </w:r>
      <w:r w:rsidRPr="00B16127">
        <w:rPr>
          <w:rFonts w:ascii="Arial Narrow" w:eastAsia="Calibri" w:hAnsi="Arial Narrow" w:cs="Calibri"/>
          <w:i/>
          <w:color w:val="FF0000"/>
          <w:sz w:val="21"/>
          <w:szCs w:val="21"/>
        </w:rPr>
        <w:t>shall put away</w:t>
      </w:r>
      <w:r w:rsidRPr="00B16127">
        <w:rPr>
          <w:rFonts w:ascii="Arial Narrow" w:eastAsia="Calibri" w:hAnsi="Arial Narrow" w:cs="Calibri"/>
          <w:color w:val="FF0000"/>
          <w:sz w:val="21"/>
          <w:szCs w:val="21"/>
        </w:rPr>
        <w:t xml:space="preserve"> his wife”</w:t>
      </w:r>
    </w:p>
    <w:p w14:paraId="3D240CC2" w14:textId="1AA1A179" w:rsidR="00500A86" w:rsidRPr="00B16127" w:rsidRDefault="00500A86" w:rsidP="00500A86">
      <w:pPr>
        <w:spacing w:line="256" w:lineRule="auto"/>
        <w:rPr>
          <w:rFonts w:ascii="Arial Narrow" w:eastAsia="Calibri" w:hAnsi="Arial Narrow" w:cs="Calibri"/>
          <w:color w:val="000000" w:themeColor="text1"/>
          <w:sz w:val="21"/>
          <w:szCs w:val="21"/>
        </w:rPr>
      </w:pPr>
      <w:r w:rsidRPr="00B16127">
        <w:rPr>
          <w:rFonts w:ascii="Arial Narrow" w:eastAsia="Calibri" w:hAnsi="Arial Narrow" w:cs="Calibri"/>
          <w:color w:val="000000" w:themeColor="text1"/>
          <w:sz w:val="21"/>
          <w:szCs w:val="21"/>
        </w:rPr>
        <w:t>YLT</w:t>
      </w:r>
      <w:r w:rsidR="00BF0172">
        <w:rPr>
          <w:rFonts w:ascii="Arial Narrow" w:eastAsia="Calibri" w:hAnsi="Arial Narrow" w:cs="Calibri"/>
          <w:color w:val="000000" w:themeColor="text1"/>
          <w:sz w:val="21"/>
          <w:szCs w:val="21"/>
        </w:rPr>
        <w:t>:</w:t>
      </w:r>
      <w:r w:rsidRPr="00B16127">
        <w:rPr>
          <w:rFonts w:ascii="Arial Narrow" w:eastAsia="Calibri" w:hAnsi="Arial Narrow" w:cs="Calibri"/>
          <w:color w:val="000000" w:themeColor="text1"/>
          <w:sz w:val="21"/>
          <w:szCs w:val="21"/>
        </w:rPr>
        <w:t xml:space="preserve"> </w:t>
      </w:r>
      <w:r w:rsidRPr="00B16127">
        <w:rPr>
          <w:rFonts w:ascii="Arial Narrow" w:eastAsia="Calibri" w:hAnsi="Arial Narrow" w:cs="Calibri"/>
          <w:color w:val="FF0000"/>
          <w:sz w:val="21"/>
          <w:szCs w:val="21"/>
        </w:rPr>
        <w:t xml:space="preserve">“whoever </w:t>
      </w:r>
      <w:r w:rsidRPr="00B16127">
        <w:rPr>
          <w:rFonts w:ascii="Arial Narrow" w:eastAsia="Calibri" w:hAnsi="Arial Narrow" w:cs="Calibri"/>
          <w:i/>
          <w:color w:val="FF0000"/>
          <w:sz w:val="21"/>
          <w:szCs w:val="21"/>
        </w:rPr>
        <w:t>may put away</w:t>
      </w:r>
      <w:r w:rsidRPr="00B16127">
        <w:rPr>
          <w:rFonts w:ascii="Arial Narrow" w:eastAsia="Calibri" w:hAnsi="Arial Narrow" w:cs="Calibri"/>
          <w:color w:val="FF0000"/>
          <w:sz w:val="21"/>
          <w:szCs w:val="21"/>
        </w:rPr>
        <w:t xml:space="preserve"> his wife”</w:t>
      </w:r>
    </w:p>
    <w:p w14:paraId="5672B54F" w14:textId="16AA660B" w:rsidR="00500A86" w:rsidRPr="00B16127" w:rsidRDefault="00500A86" w:rsidP="000A0172">
      <w:pPr>
        <w:pBdr>
          <w:top w:val="nil"/>
          <w:left w:val="nil"/>
          <w:bottom w:val="nil"/>
          <w:right w:val="nil"/>
          <w:between w:val="nil"/>
        </w:pBdr>
        <w:spacing w:line="259" w:lineRule="auto"/>
        <w:rPr>
          <w:rFonts w:ascii="Arial Narrow" w:eastAsia="Calibri" w:hAnsi="Arial Narrow" w:cs="Calibri"/>
          <w:b/>
          <w:color w:val="002060"/>
          <w:sz w:val="21"/>
          <w:szCs w:val="21"/>
        </w:rPr>
      </w:pPr>
    </w:p>
    <w:p w14:paraId="42786C14" w14:textId="77777777" w:rsidR="00500A86" w:rsidRPr="00B16127" w:rsidRDefault="00500A86" w:rsidP="00500A86">
      <w:pPr>
        <w:spacing w:line="256" w:lineRule="auto"/>
        <w:rPr>
          <w:rFonts w:ascii="Arial Narrow" w:eastAsia="Calibri" w:hAnsi="Arial Narrow" w:cs="Calibri"/>
          <w:color w:val="002060"/>
          <w:sz w:val="21"/>
          <w:szCs w:val="21"/>
        </w:rPr>
      </w:pPr>
      <w:r w:rsidRPr="00B16127">
        <w:rPr>
          <w:rFonts w:ascii="Arial Narrow" w:eastAsia="Calibri" w:hAnsi="Arial Narrow" w:cs="Calibri"/>
          <w:b/>
          <w:color w:val="002060"/>
          <w:sz w:val="21"/>
          <w:szCs w:val="21"/>
        </w:rPr>
        <w:t>Deuteronomy 22:22</w:t>
      </w:r>
      <w:r w:rsidRPr="00B16127">
        <w:rPr>
          <w:rFonts w:ascii="Arial Narrow" w:eastAsia="Calibri" w:hAnsi="Arial Narrow" w:cs="Calibri"/>
          <w:color w:val="002060"/>
          <w:sz w:val="21"/>
          <w:szCs w:val="21"/>
        </w:rPr>
        <w:t xml:space="preserve"> “If a man is found lying with the wife of another man, </w:t>
      </w:r>
      <w:proofErr w:type="gramStart"/>
      <w:r w:rsidRPr="00B16127">
        <w:rPr>
          <w:rFonts w:ascii="Arial Narrow" w:eastAsia="Calibri" w:hAnsi="Arial Narrow" w:cs="Calibri"/>
          <w:color w:val="002060"/>
          <w:sz w:val="21"/>
          <w:szCs w:val="21"/>
        </w:rPr>
        <w:t>both of them</w:t>
      </w:r>
      <w:proofErr w:type="gramEnd"/>
      <w:r w:rsidRPr="00B16127">
        <w:rPr>
          <w:rFonts w:ascii="Arial Narrow" w:eastAsia="Calibri" w:hAnsi="Arial Narrow" w:cs="Calibri"/>
          <w:color w:val="002060"/>
          <w:sz w:val="21"/>
          <w:szCs w:val="21"/>
        </w:rPr>
        <w:t xml:space="preserve"> shall die, the man who lay with the woman, and the woman. </w:t>
      </w:r>
      <w:proofErr w:type="gramStart"/>
      <w:r w:rsidRPr="00B16127">
        <w:rPr>
          <w:rFonts w:ascii="Arial Narrow" w:eastAsia="Calibri" w:hAnsi="Arial Narrow" w:cs="Calibri"/>
          <w:color w:val="002060"/>
          <w:sz w:val="21"/>
          <w:szCs w:val="21"/>
        </w:rPr>
        <w:t>So</w:t>
      </w:r>
      <w:proofErr w:type="gramEnd"/>
      <w:r w:rsidRPr="00B16127">
        <w:rPr>
          <w:rFonts w:ascii="Arial Narrow" w:eastAsia="Calibri" w:hAnsi="Arial Narrow" w:cs="Calibri"/>
          <w:color w:val="002060"/>
          <w:sz w:val="21"/>
          <w:szCs w:val="21"/>
        </w:rPr>
        <w:t xml:space="preserve"> you shall purge the evil from Israel.</w:t>
      </w:r>
    </w:p>
    <w:p w14:paraId="22195FAE" w14:textId="77777777" w:rsidR="00500A86" w:rsidRPr="00B16127" w:rsidRDefault="00500A86" w:rsidP="000A0172">
      <w:pPr>
        <w:pBdr>
          <w:top w:val="nil"/>
          <w:left w:val="nil"/>
          <w:bottom w:val="nil"/>
          <w:right w:val="nil"/>
          <w:between w:val="nil"/>
        </w:pBdr>
        <w:spacing w:line="259" w:lineRule="auto"/>
        <w:rPr>
          <w:rFonts w:ascii="Arial Narrow" w:eastAsia="Calibri" w:hAnsi="Arial Narrow" w:cs="Calibri"/>
          <w:b/>
          <w:color w:val="002060"/>
          <w:sz w:val="21"/>
          <w:szCs w:val="21"/>
        </w:rPr>
      </w:pPr>
    </w:p>
    <w:p w14:paraId="529C32D5" w14:textId="45BC5AE6" w:rsidR="00B16127" w:rsidRPr="00B16127" w:rsidRDefault="00B16127" w:rsidP="000A0172">
      <w:pPr>
        <w:pBdr>
          <w:top w:val="nil"/>
          <w:left w:val="nil"/>
          <w:bottom w:val="nil"/>
          <w:right w:val="nil"/>
          <w:between w:val="nil"/>
        </w:pBdr>
        <w:spacing w:line="259" w:lineRule="auto"/>
        <w:rPr>
          <w:rFonts w:ascii="Arial Narrow" w:eastAsia="Calibri" w:hAnsi="Arial Narrow" w:cs="Calibri"/>
          <w:color w:val="000000" w:themeColor="text1"/>
          <w:sz w:val="21"/>
          <w:szCs w:val="21"/>
        </w:rPr>
      </w:pPr>
      <w:r w:rsidRPr="00B16127">
        <w:rPr>
          <w:rFonts w:ascii="Arial Narrow" w:eastAsia="Calibri" w:hAnsi="Arial Narrow" w:cs="Calibri"/>
          <w:color w:val="000000" w:themeColor="text1"/>
          <w:sz w:val="21"/>
          <w:szCs w:val="21"/>
        </w:rPr>
        <w:lastRenderedPageBreak/>
        <w:t>The</w:t>
      </w:r>
      <w:r>
        <w:rPr>
          <w:rFonts w:ascii="Arial Narrow" w:eastAsia="Calibri" w:hAnsi="Arial Narrow" w:cs="Calibri"/>
          <w:color w:val="000000" w:themeColor="text1"/>
          <w:sz w:val="21"/>
          <w:szCs w:val="21"/>
        </w:rPr>
        <w:t xml:space="preserve"> Jews in the Old Covenant</w:t>
      </w:r>
      <w:r w:rsidRPr="00B16127">
        <w:rPr>
          <w:rFonts w:ascii="Arial Narrow" w:eastAsia="Calibri" w:hAnsi="Arial Narrow" w:cs="Calibri"/>
          <w:color w:val="000000" w:themeColor="text1"/>
          <w:sz w:val="21"/>
          <w:szCs w:val="21"/>
        </w:rPr>
        <w:t xml:space="preserve"> would hear Christ as saying, “whoever ends his marriage with his wife, except for in the case of sexual immorality </w:t>
      </w:r>
      <w:r w:rsidRPr="00B16127">
        <w:rPr>
          <w:rFonts w:ascii="Arial Narrow" w:eastAsia="Calibri" w:hAnsi="Arial Narrow" w:cs="Calibri"/>
          <w:i/>
          <w:color w:val="000000" w:themeColor="text1"/>
          <w:sz w:val="21"/>
          <w:szCs w:val="21"/>
        </w:rPr>
        <w:t>in which the wife would be put to death thereby ending the marriage per God’s terms</w:t>
      </w:r>
      <w:r w:rsidRPr="00B16127">
        <w:rPr>
          <w:rFonts w:ascii="Arial Narrow" w:eastAsia="Calibri" w:hAnsi="Arial Narrow" w:cs="Calibri"/>
          <w:color w:val="000000" w:themeColor="text1"/>
          <w:sz w:val="21"/>
          <w:szCs w:val="21"/>
        </w:rPr>
        <w:t xml:space="preserve">, and marries another, commits adultery.” Or </w:t>
      </w:r>
      <w:r>
        <w:rPr>
          <w:rFonts w:ascii="Arial Narrow" w:eastAsia="Calibri" w:hAnsi="Arial Narrow" w:cs="Calibri"/>
          <w:color w:val="000000" w:themeColor="text1"/>
          <w:sz w:val="21"/>
          <w:szCs w:val="21"/>
        </w:rPr>
        <w:t xml:space="preserve">in </w:t>
      </w:r>
      <w:r w:rsidRPr="00B16127">
        <w:rPr>
          <w:rFonts w:ascii="Arial Narrow" w:eastAsia="Calibri" w:hAnsi="Arial Narrow" w:cs="Calibri"/>
          <w:color w:val="000000" w:themeColor="text1"/>
          <w:sz w:val="21"/>
          <w:szCs w:val="21"/>
        </w:rPr>
        <w:t xml:space="preserve">Chapter 5 “everyone who ends his marriage with his wife, except on the ground of sexual immorality </w:t>
      </w:r>
      <w:r w:rsidRPr="00B16127">
        <w:rPr>
          <w:rFonts w:ascii="Arial Narrow" w:eastAsia="Calibri" w:hAnsi="Arial Narrow" w:cs="Calibri"/>
          <w:i/>
          <w:color w:val="000000" w:themeColor="text1"/>
          <w:sz w:val="21"/>
          <w:szCs w:val="21"/>
        </w:rPr>
        <w:t>in which the wife would be put to death thereby ending the marriage per God’s terms</w:t>
      </w:r>
      <w:r w:rsidRPr="00B16127">
        <w:rPr>
          <w:rFonts w:ascii="Arial Narrow" w:eastAsia="Calibri" w:hAnsi="Arial Narrow" w:cs="Calibri"/>
          <w:color w:val="000000" w:themeColor="text1"/>
          <w:sz w:val="21"/>
          <w:szCs w:val="21"/>
        </w:rPr>
        <w:t xml:space="preserve">, makes her commit adultery, and whoever marries a woman </w:t>
      </w:r>
      <w:r w:rsidRPr="00337150">
        <w:rPr>
          <w:rFonts w:ascii="Arial Narrow" w:eastAsia="Calibri" w:hAnsi="Arial Narrow" w:cs="Calibri"/>
          <w:i/>
          <w:color w:val="000000" w:themeColor="text1"/>
          <w:sz w:val="21"/>
          <w:szCs w:val="21"/>
        </w:rPr>
        <w:t>separated</w:t>
      </w:r>
      <w:r w:rsidRPr="00B16127">
        <w:rPr>
          <w:rFonts w:ascii="Arial Narrow" w:eastAsia="Calibri" w:hAnsi="Arial Narrow" w:cs="Calibri"/>
          <w:color w:val="000000" w:themeColor="text1"/>
          <w:sz w:val="21"/>
          <w:szCs w:val="21"/>
        </w:rPr>
        <w:t xml:space="preserve"> from her husband commits adultery</w:t>
      </w:r>
      <w:r w:rsidR="00BF0172">
        <w:rPr>
          <w:rFonts w:ascii="Arial Narrow" w:eastAsia="Calibri" w:hAnsi="Arial Narrow" w:cs="Calibri"/>
          <w:color w:val="000000" w:themeColor="text1"/>
          <w:sz w:val="21"/>
          <w:szCs w:val="21"/>
        </w:rPr>
        <w:t>.</w:t>
      </w:r>
      <w:r w:rsidRPr="00B16127">
        <w:rPr>
          <w:rFonts w:ascii="Arial Narrow" w:eastAsia="Calibri" w:hAnsi="Arial Narrow" w:cs="Calibri"/>
          <w:color w:val="000000" w:themeColor="text1"/>
          <w:sz w:val="21"/>
          <w:szCs w:val="21"/>
        </w:rPr>
        <w:t>”</w:t>
      </w:r>
    </w:p>
    <w:p w14:paraId="1AC80D28" w14:textId="77777777" w:rsidR="00B16127" w:rsidRDefault="00B16127" w:rsidP="000A0172">
      <w:pPr>
        <w:pBdr>
          <w:top w:val="nil"/>
          <w:left w:val="nil"/>
          <w:bottom w:val="nil"/>
          <w:right w:val="nil"/>
          <w:between w:val="nil"/>
        </w:pBdr>
        <w:spacing w:line="259" w:lineRule="auto"/>
        <w:rPr>
          <w:rFonts w:ascii="Arial Narrow" w:eastAsia="Calibri" w:hAnsi="Arial Narrow" w:cs="Calibri"/>
          <w:b/>
          <w:color w:val="002060"/>
          <w:sz w:val="21"/>
          <w:szCs w:val="21"/>
        </w:rPr>
      </w:pPr>
    </w:p>
    <w:p w14:paraId="1BAF751F" w14:textId="4D56ECD2" w:rsidR="00500A86" w:rsidRPr="00B16127" w:rsidRDefault="000A0172" w:rsidP="000A0172">
      <w:pPr>
        <w:pBdr>
          <w:top w:val="nil"/>
          <w:left w:val="nil"/>
          <w:bottom w:val="nil"/>
          <w:right w:val="nil"/>
          <w:between w:val="nil"/>
        </w:pBdr>
        <w:spacing w:line="259" w:lineRule="auto"/>
        <w:rPr>
          <w:rFonts w:ascii="Arial Narrow" w:eastAsia="Calibri" w:hAnsi="Arial Narrow" w:cs="Calibri"/>
          <w:color w:val="002060"/>
          <w:sz w:val="21"/>
          <w:szCs w:val="21"/>
        </w:rPr>
      </w:pPr>
      <w:r w:rsidRPr="00B16127">
        <w:rPr>
          <w:rFonts w:ascii="Arial Narrow" w:eastAsia="Calibri" w:hAnsi="Arial Narrow" w:cs="Calibri"/>
          <w:b/>
          <w:color w:val="002060"/>
          <w:sz w:val="21"/>
          <w:szCs w:val="21"/>
        </w:rPr>
        <w:t>Matthew 19:</w:t>
      </w:r>
      <w:r w:rsidR="00482121" w:rsidRPr="00B16127">
        <w:rPr>
          <w:rFonts w:ascii="Arial Narrow" w:eastAsia="Calibri" w:hAnsi="Arial Narrow" w:cs="Calibri"/>
          <w:b/>
          <w:color w:val="002060"/>
          <w:sz w:val="21"/>
          <w:szCs w:val="21"/>
        </w:rPr>
        <w:t xml:space="preserve">10-12 </w:t>
      </w:r>
      <w:r w:rsidRPr="00B16127">
        <w:rPr>
          <w:rFonts w:ascii="Arial Narrow" w:eastAsia="Calibri" w:hAnsi="Arial Narrow" w:cs="Calibri"/>
          <w:b/>
          <w:bCs/>
          <w:color w:val="002060"/>
          <w:sz w:val="21"/>
          <w:szCs w:val="21"/>
          <w:vertAlign w:val="superscript"/>
        </w:rPr>
        <w:t>10 </w:t>
      </w:r>
      <w:r w:rsidRPr="00B16127">
        <w:rPr>
          <w:rFonts w:ascii="Arial Narrow" w:eastAsia="Calibri" w:hAnsi="Arial Narrow" w:cs="Calibri"/>
          <w:color w:val="002060"/>
          <w:sz w:val="21"/>
          <w:szCs w:val="21"/>
        </w:rPr>
        <w:t>The disciples said to him, “If such is the case of a man with his wife, it is better not to marry.” </w:t>
      </w:r>
    </w:p>
    <w:p w14:paraId="78D5B2B5" w14:textId="10655D0D" w:rsidR="000A0172" w:rsidRPr="00B16127" w:rsidRDefault="000A0172" w:rsidP="000A0172">
      <w:pPr>
        <w:pBdr>
          <w:top w:val="nil"/>
          <w:left w:val="nil"/>
          <w:bottom w:val="nil"/>
          <w:right w:val="nil"/>
          <w:between w:val="nil"/>
        </w:pBdr>
        <w:spacing w:line="259" w:lineRule="auto"/>
        <w:rPr>
          <w:rFonts w:ascii="Arial Narrow" w:eastAsia="Calibri" w:hAnsi="Arial Narrow" w:cs="Calibri"/>
          <w:color w:val="FF0000"/>
          <w:sz w:val="21"/>
          <w:szCs w:val="21"/>
        </w:rPr>
      </w:pPr>
      <w:r w:rsidRPr="00B16127">
        <w:rPr>
          <w:rFonts w:ascii="Arial Narrow" w:eastAsia="Calibri" w:hAnsi="Arial Narrow" w:cs="Calibri"/>
          <w:b/>
          <w:bCs/>
          <w:color w:val="002060"/>
          <w:sz w:val="21"/>
          <w:szCs w:val="21"/>
          <w:vertAlign w:val="superscript"/>
        </w:rPr>
        <w:t>11 </w:t>
      </w:r>
      <w:r w:rsidRPr="00B16127">
        <w:rPr>
          <w:rFonts w:ascii="Arial Narrow" w:eastAsia="Calibri" w:hAnsi="Arial Narrow" w:cs="Calibri"/>
          <w:color w:val="002060"/>
          <w:sz w:val="21"/>
          <w:szCs w:val="21"/>
        </w:rPr>
        <w:t>But he said to them, </w:t>
      </w:r>
      <w:r w:rsidRPr="00B16127">
        <w:rPr>
          <w:rFonts w:ascii="Arial Narrow" w:eastAsia="Calibri" w:hAnsi="Arial Narrow" w:cs="Calibri"/>
          <w:color w:val="FF0000"/>
          <w:sz w:val="21"/>
          <w:szCs w:val="21"/>
        </w:rPr>
        <w:t>“Not everyone can receive this saying, but only those to whom it is given. </w:t>
      </w:r>
      <w:r w:rsidRPr="00B16127">
        <w:rPr>
          <w:rFonts w:ascii="Arial Narrow" w:eastAsia="Calibri" w:hAnsi="Arial Narrow" w:cs="Calibri"/>
          <w:b/>
          <w:bCs/>
          <w:color w:val="FF0000"/>
          <w:sz w:val="21"/>
          <w:szCs w:val="21"/>
          <w:vertAlign w:val="superscript"/>
        </w:rPr>
        <w:t>12 </w:t>
      </w:r>
      <w:r w:rsidRPr="00B16127">
        <w:rPr>
          <w:rFonts w:ascii="Arial Narrow" w:eastAsia="Calibri" w:hAnsi="Arial Narrow" w:cs="Calibri"/>
          <w:color w:val="FF0000"/>
          <w:sz w:val="21"/>
          <w:szCs w:val="21"/>
        </w:rPr>
        <w:t>For there are eunuchs who have been so from birth, and there are eunuchs who have been made eunuchs by men, and there are eunuchs who have made themselves eunuchs for the sake of the kingdom of heaven. Let the one who is able to receive this receive it.”</w:t>
      </w:r>
    </w:p>
    <w:p w14:paraId="05A06C67" w14:textId="2AE00E0F" w:rsidR="00D26039" w:rsidRDefault="00D26039" w:rsidP="00D26039">
      <w:pPr>
        <w:spacing w:line="256" w:lineRule="auto"/>
        <w:rPr>
          <w:rFonts w:ascii="Arial Narrow" w:eastAsia="Calibri" w:hAnsi="Arial Narrow" w:cs="Calibri"/>
          <w:color w:val="000000"/>
          <w:sz w:val="21"/>
          <w:szCs w:val="21"/>
        </w:rPr>
      </w:pPr>
      <w:bookmarkStart w:id="2" w:name="_Hlk7446157"/>
    </w:p>
    <w:p w14:paraId="2FFEA46C" w14:textId="77777777" w:rsidR="001560EC" w:rsidRPr="00B16127" w:rsidRDefault="001560EC" w:rsidP="001560EC">
      <w:pPr>
        <w:rPr>
          <w:rFonts w:ascii="Arial Narrow" w:eastAsia="Calibri" w:hAnsi="Arial Narrow"/>
          <w:sz w:val="21"/>
          <w:szCs w:val="21"/>
        </w:rPr>
      </w:pPr>
    </w:p>
    <w:p w14:paraId="7088179C" w14:textId="65FC6025" w:rsidR="001560EC" w:rsidRPr="001560EC" w:rsidRDefault="001560EC" w:rsidP="001560EC">
      <w:pPr>
        <w:pStyle w:val="ListParagraph"/>
        <w:numPr>
          <w:ilvl w:val="0"/>
          <w:numId w:val="41"/>
        </w:numPr>
        <w:autoSpaceDE w:val="0"/>
        <w:autoSpaceDN w:val="0"/>
        <w:adjustRightInd w:val="0"/>
        <w:rPr>
          <w:rFonts w:ascii="Arial Narrow" w:hAnsi="Arial Narrow"/>
          <w:sz w:val="21"/>
          <w:szCs w:val="21"/>
          <w:u w:val="single"/>
        </w:rPr>
      </w:pPr>
      <w:r w:rsidRPr="00B16127">
        <w:rPr>
          <w:rFonts w:ascii="Arial Narrow" w:hAnsi="Arial Narrow"/>
          <w:b/>
          <w:sz w:val="21"/>
          <w:szCs w:val="21"/>
          <w:u w:val="single"/>
        </w:rPr>
        <w:t>Applying God’s Design in a Broken World</w:t>
      </w:r>
    </w:p>
    <w:p w14:paraId="1E014F2C" w14:textId="77777777" w:rsidR="001560EC" w:rsidRPr="001560EC" w:rsidRDefault="001560EC" w:rsidP="001560EC">
      <w:pPr>
        <w:autoSpaceDE w:val="0"/>
        <w:autoSpaceDN w:val="0"/>
        <w:adjustRightInd w:val="0"/>
        <w:rPr>
          <w:rFonts w:ascii="Arial Narrow" w:hAnsi="Arial Narrow"/>
          <w:sz w:val="21"/>
          <w:szCs w:val="21"/>
          <w:u w:val="single"/>
        </w:rPr>
      </w:pPr>
    </w:p>
    <w:p w14:paraId="1A093A1B" w14:textId="227A742C" w:rsidR="00507EA8" w:rsidRPr="00337150" w:rsidRDefault="001560EC" w:rsidP="00337150">
      <w:pPr>
        <w:numPr>
          <w:ilvl w:val="0"/>
          <w:numId w:val="42"/>
        </w:numPr>
        <w:pBdr>
          <w:top w:val="nil"/>
          <w:left w:val="nil"/>
          <w:bottom w:val="nil"/>
          <w:right w:val="nil"/>
          <w:between w:val="nil"/>
        </w:pBdr>
        <w:spacing w:line="259" w:lineRule="auto"/>
        <w:contextualSpacing/>
        <w:rPr>
          <w:rFonts w:ascii="Arial Narrow" w:eastAsia="Calibri" w:hAnsi="Arial Narrow" w:cs="Calibri"/>
          <w:b/>
          <w:color w:val="000000"/>
          <w:sz w:val="21"/>
          <w:szCs w:val="21"/>
        </w:rPr>
      </w:pPr>
      <w:r>
        <w:rPr>
          <w:rFonts w:ascii="Arial Narrow" w:eastAsia="Calibri" w:hAnsi="Arial Narrow" w:cs="Calibri"/>
          <w:b/>
          <w:color w:val="000000"/>
          <w:sz w:val="21"/>
          <w:szCs w:val="21"/>
        </w:rPr>
        <w:t>When a</w:t>
      </w:r>
      <w:r w:rsidR="00337150" w:rsidRPr="00337150">
        <w:rPr>
          <w:rFonts w:ascii="Arial Narrow" w:eastAsia="Calibri" w:hAnsi="Arial Narrow" w:cs="Calibri"/>
          <w:b/>
          <w:color w:val="000000"/>
          <w:sz w:val="21"/>
          <w:szCs w:val="21"/>
        </w:rPr>
        <w:t>n Unbelie</w:t>
      </w:r>
      <w:bookmarkStart w:id="3" w:name="_GoBack"/>
      <w:bookmarkEnd w:id="3"/>
      <w:r w:rsidR="00337150" w:rsidRPr="00337150">
        <w:rPr>
          <w:rFonts w:ascii="Arial Narrow" w:eastAsia="Calibri" w:hAnsi="Arial Narrow" w:cs="Calibri"/>
          <w:b/>
          <w:color w:val="000000"/>
          <w:sz w:val="21"/>
          <w:szCs w:val="21"/>
        </w:rPr>
        <w:t>ving Spouse Forces a Divorce on a Believer</w:t>
      </w:r>
    </w:p>
    <w:bookmarkEnd w:id="2"/>
    <w:p w14:paraId="777A4271" w14:textId="6D36AF9F" w:rsidR="00507EA8" w:rsidRPr="001560EC" w:rsidRDefault="00D26039" w:rsidP="00D26039">
      <w:pPr>
        <w:spacing w:line="256" w:lineRule="auto"/>
        <w:rPr>
          <w:rFonts w:ascii="Arial Narrow" w:eastAsia="Calibri" w:hAnsi="Arial Narrow" w:cs="Calibri"/>
          <w:color w:val="002060"/>
          <w:sz w:val="21"/>
          <w:szCs w:val="21"/>
        </w:rPr>
      </w:pPr>
      <w:r w:rsidRPr="00B16127">
        <w:rPr>
          <w:rFonts w:ascii="Arial Narrow" w:eastAsia="Calibri" w:hAnsi="Arial Narrow" w:cs="Calibri"/>
          <w:b/>
          <w:color w:val="002060"/>
          <w:sz w:val="21"/>
          <w:szCs w:val="21"/>
        </w:rPr>
        <w:t>1 Corinthians 7:10-1</w:t>
      </w:r>
      <w:r w:rsidR="001507BD" w:rsidRPr="00B16127">
        <w:rPr>
          <w:rFonts w:ascii="Arial Narrow" w:eastAsia="Calibri" w:hAnsi="Arial Narrow" w:cs="Calibri"/>
          <w:b/>
          <w:color w:val="002060"/>
          <w:sz w:val="21"/>
          <w:szCs w:val="21"/>
        </w:rPr>
        <w:t>3</w:t>
      </w:r>
      <w:r w:rsidRPr="00B16127">
        <w:rPr>
          <w:rFonts w:ascii="Arial Narrow" w:eastAsia="Calibri" w:hAnsi="Arial Narrow" w:cs="Calibri"/>
          <w:b/>
          <w:color w:val="002060"/>
          <w:sz w:val="21"/>
          <w:szCs w:val="21"/>
        </w:rPr>
        <w:t xml:space="preserve"> </w:t>
      </w:r>
      <w:r w:rsidRPr="00B16127">
        <w:rPr>
          <w:rFonts w:ascii="Arial Narrow" w:eastAsia="Calibri" w:hAnsi="Arial Narrow" w:cs="Calibri"/>
          <w:b/>
          <w:bCs/>
          <w:color w:val="002060"/>
          <w:sz w:val="21"/>
          <w:szCs w:val="21"/>
          <w:vertAlign w:val="superscript"/>
        </w:rPr>
        <w:t>12 </w:t>
      </w:r>
      <w:r w:rsidRPr="00B16127">
        <w:rPr>
          <w:rFonts w:ascii="Arial Narrow" w:eastAsia="Calibri" w:hAnsi="Arial Narrow" w:cs="Calibri"/>
          <w:color w:val="002060"/>
          <w:sz w:val="21"/>
          <w:szCs w:val="21"/>
        </w:rPr>
        <w:t>To the rest I say (I, not the Lord) that if any brother has a wife who is an unbeliever, and she consents to live with him, he should not divorce her. </w:t>
      </w:r>
      <w:r w:rsidRPr="00B16127">
        <w:rPr>
          <w:rFonts w:ascii="Arial Narrow" w:eastAsia="Calibri" w:hAnsi="Arial Narrow" w:cs="Calibri"/>
          <w:b/>
          <w:bCs/>
          <w:color w:val="002060"/>
          <w:sz w:val="21"/>
          <w:szCs w:val="21"/>
          <w:vertAlign w:val="superscript"/>
        </w:rPr>
        <w:t>13 </w:t>
      </w:r>
      <w:r w:rsidRPr="00B16127">
        <w:rPr>
          <w:rFonts w:ascii="Arial Narrow" w:eastAsia="Calibri" w:hAnsi="Arial Narrow" w:cs="Calibri"/>
          <w:color w:val="002060"/>
          <w:sz w:val="21"/>
          <w:szCs w:val="21"/>
        </w:rPr>
        <w:t>If any woman has a husband who is an unbeliever, and he consents to live with her, she should not divorce him.</w:t>
      </w:r>
    </w:p>
    <w:p w14:paraId="1226D992" w14:textId="0C9AB201" w:rsidR="00D26039" w:rsidRPr="00B16127" w:rsidRDefault="001507BD" w:rsidP="00D26039">
      <w:pPr>
        <w:spacing w:line="256" w:lineRule="auto"/>
        <w:rPr>
          <w:rFonts w:ascii="Arial Narrow" w:eastAsia="Calibri" w:hAnsi="Arial Narrow" w:cs="Calibri"/>
          <w:color w:val="000000"/>
          <w:sz w:val="21"/>
          <w:szCs w:val="21"/>
        </w:rPr>
      </w:pPr>
      <w:r w:rsidRPr="00B16127">
        <w:rPr>
          <w:rFonts w:ascii="Arial Narrow" w:eastAsia="Calibri" w:hAnsi="Arial Narrow" w:cs="Calibri"/>
          <w:b/>
          <w:color w:val="002060"/>
          <w:sz w:val="21"/>
          <w:szCs w:val="21"/>
        </w:rPr>
        <w:t>1 Corinthians 7:15</w:t>
      </w:r>
      <w:r w:rsidRPr="00B16127">
        <w:rPr>
          <w:rFonts w:ascii="Arial Narrow" w:eastAsia="Calibri" w:hAnsi="Arial Narrow" w:cs="Calibri"/>
          <w:color w:val="000000"/>
          <w:sz w:val="21"/>
          <w:szCs w:val="21"/>
        </w:rPr>
        <w:t xml:space="preserve"> </w:t>
      </w:r>
      <w:r w:rsidR="00D26039" w:rsidRPr="00B16127">
        <w:rPr>
          <w:rFonts w:ascii="Arial Narrow" w:eastAsia="Calibri" w:hAnsi="Arial Narrow" w:cs="Calibri"/>
          <w:color w:val="000000"/>
          <w:sz w:val="21"/>
          <w:szCs w:val="21"/>
        </w:rPr>
        <w:t>“</w:t>
      </w:r>
      <w:r w:rsidR="00D26039" w:rsidRPr="00B16127">
        <w:rPr>
          <w:rFonts w:ascii="Arial Narrow" w:eastAsia="Calibri" w:hAnsi="Arial Narrow" w:cs="Calibri"/>
          <w:color w:val="002060"/>
          <w:sz w:val="21"/>
          <w:szCs w:val="21"/>
        </w:rPr>
        <w:t>But if the unbelieving partner separates, let it be so. In such cases the brother or sister is not enslaved. God has called you to peace.”</w:t>
      </w:r>
      <w:r w:rsidRPr="00B16127">
        <w:rPr>
          <w:rFonts w:ascii="Arial Narrow" w:eastAsia="Calibri" w:hAnsi="Arial Narrow" w:cs="Calibri"/>
          <w:color w:val="002060"/>
          <w:sz w:val="21"/>
          <w:szCs w:val="21"/>
        </w:rPr>
        <w:t xml:space="preserve"> </w:t>
      </w:r>
    </w:p>
    <w:p w14:paraId="17E565D4" w14:textId="6563FEF1" w:rsidR="00507EA8" w:rsidRDefault="00507EA8" w:rsidP="00507EA8">
      <w:pPr>
        <w:rPr>
          <w:rFonts w:ascii="Arial Narrow" w:eastAsia="Calibri" w:hAnsi="Arial Narrow"/>
          <w:sz w:val="21"/>
          <w:szCs w:val="21"/>
        </w:rPr>
      </w:pPr>
    </w:p>
    <w:p w14:paraId="48384495" w14:textId="77777777" w:rsidR="00337150" w:rsidRDefault="00337150" w:rsidP="00507EA8">
      <w:pPr>
        <w:rPr>
          <w:rFonts w:ascii="Arial Narrow" w:eastAsia="Calibri" w:hAnsi="Arial Narrow"/>
          <w:sz w:val="21"/>
          <w:szCs w:val="21"/>
        </w:rPr>
      </w:pPr>
    </w:p>
    <w:p w14:paraId="351FC042" w14:textId="77777777" w:rsidR="00507EA8" w:rsidRPr="00B16127" w:rsidRDefault="00507EA8" w:rsidP="00D26039">
      <w:pPr>
        <w:spacing w:line="256" w:lineRule="auto"/>
        <w:rPr>
          <w:rFonts w:ascii="Arial Narrow" w:eastAsia="Calibri" w:hAnsi="Arial Narrow" w:cs="Calibri"/>
          <w:color w:val="000000"/>
          <w:sz w:val="21"/>
          <w:szCs w:val="21"/>
        </w:rPr>
      </w:pPr>
    </w:p>
    <w:p w14:paraId="53068CD0" w14:textId="51CA142A" w:rsidR="00D26039" w:rsidRPr="00B16127" w:rsidRDefault="00D26039" w:rsidP="00D26039">
      <w:pPr>
        <w:spacing w:line="256" w:lineRule="auto"/>
        <w:rPr>
          <w:rFonts w:ascii="Arial Narrow" w:eastAsia="Calibri" w:hAnsi="Arial Narrow" w:cs="Calibri"/>
          <w:i/>
          <w:color w:val="002060"/>
          <w:sz w:val="21"/>
          <w:szCs w:val="21"/>
        </w:rPr>
      </w:pPr>
      <w:r w:rsidRPr="00B16127">
        <w:rPr>
          <w:rFonts w:ascii="Arial Narrow" w:eastAsia="Calibri" w:hAnsi="Arial Narrow" w:cs="Calibri"/>
          <w:b/>
          <w:color w:val="002060"/>
          <w:sz w:val="21"/>
          <w:szCs w:val="21"/>
        </w:rPr>
        <w:t xml:space="preserve">Ephesians 5:31-32 </w:t>
      </w:r>
      <w:r w:rsidRPr="00B16127">
        <w:rPr>
          <w:rFonts w:ascii="Arial Narrow" w:eastAsia="Calibri" w:hAnsi="Arial Narrow" w:cs="Calibri"/>
          <w:color w:val="002060"/>
          <w:sz w:val="21"/>
          <w:szCs w:val="21"/>
          <w:vertAlign w:val="superscript"/>
        </w:rPr>
        <w:t>31 </w:t>
      </w:r>
      <w:r w:rsidRPr="00B16127">
        <w:rPr>
          <w:rFonts w:ascii="Arial Narrow" w:eastAsia="Calibri" w:hAnsi="Arial Narrow" w:cs="Calibri"/>
          <w:color w:val="002060"/>
          <w:sz w:val="21"/>
          <w:szCs w:val="21"/>
        </w:rPr>
        <w:t xml:space="preserve">“Therefore a man shall leave his father and mother and hold fast to his wife, and the two shall become one flesh.” </w:t>
      </w:r>
      <w:r w:rsidRPr="00B16127">
        <w:rPr>
          <w:rFonts w:ascii="Arial Narrow" w:eastAsia="Calibri" w:hAnsi="Arial Narrow" w:cs="Calibri"/>
          <w:color w:val="002060"/>
          <w:sz w:val="21"/>
          <w:szCs w:val="21"/>
          <w:vertAlign w:val="superscript"/>
        </w:rPr>
        <w:t>32 </w:t>
      </w:r>
      <w:r w:rsidRPr="00B16127">
        <w:rPr>
          <w:rFonts w:ascii="Arial Narrow" w:eastAsia="Calibri" w:hAnsi="Arial Narrow" w:cs="Calibri"/>
          <w:color w:val="002060"/>
          <w:sz w:val="21"/>
          <w:szCs w:val="21"/>
        </w:rPr>
        <w:t xml:space="preserve">This mystery is profound, </w:t>
      </w:r>
      <w:r w:rsidRPr="00021A18">
        <w:rPr>
          <w:rFonts w:ascii="Arial Narrow" w:eastAsia="Calibri" w:hAnsi="Arial Narrow" w:cs="Calibri"/>
          <w:color w:val="002060"/>
          <w:sz w:val="21"/>
          <w:szCs w:val="21"/>
        </w:rPr>
        <w:t>and I am saying that it refers to Christ and the church.</w:t>
      </w:r>
    </w:p>
    <w:p w14:paraId="125B9A9F" w14:textId="6CF538B0" w:rsidR="001507BD" w:rsidRDefault="001507BD" w:rsidP="00D26039">
      <w:pPr>
        <w:pBdr>
          <w:top w:val="nil"/>
          <w:left w:val="nil"/>
          <w:bottom w:val="nil"/>
          <w:right w:val="nil"/>
          <w:between w:val="nil"/>
        </w:pBdr>
        <w:spacing w:line="259" w:lineRule="auto"/>
        <w:rPr>
          <w:rFonts w:ascii="Arial Narrow" w:eastAsia="Calibri" w:hAnsi="Arial Narrow" w:cs="Calibri"/>
          <w:color w:val="002060"/>
          <w:sz w:val="21"/>
          <w:szCs w:val="21"/>
          <w:lang w:bidi="ar-SA"/>
        </w:rPr>
      </w:pPr>
    </w:p>
    <w:p w14:paraId="3BC60340" w14:textId="48A9FD8C" w:rsidR="001560EC" w:rsidRDefault="001560EC" w:rsidP="001560EC">
      <w:pPr>
        <w:autoSpaceDE w:val="0"/>
        <w:autoSpaceDN w:val="0"/>
        <w:adjustRightInd w:val="0"/>
        <w:rPr>
          <w:rFonts w:ascii="Arial Narrow" w:hAnsi="Arial Narrow"/>
          <w:sz w:val="21"/>
          <w:szCs w:val="21"/>
          <w:u w:val="single"/>
        </w:rPr>
      </w:pPr>
    </w:p>
    <w:p w14:paraId="3C70B741" w14:textId="77777777" w:rsidR="001560EC" w:rsidRPr="001560EC" w:rsidRDefault="001560EC" w:rsidP="001560EC">
      <w:pPr>
        <w:autoSpaceDE w:val="0"/>
        <w:autoSpaceDN w:val="0"/>
        <w:adjustRightInd w:val="0"/>
        <w:rPr>
          <w:rFonts w:ascii="Arial Narrow" w:hAnsi="Arial Narrow"/>
          <w:sz w:val="21"/>
          <w:szCs w:val="21"/>
          <w:u w:val="single"/>
        </w:rPr>
      </w:pPr>
    </w:p>
    <w:p w14:paraId="36777103" w14:textId="1308AFD9" w:rsidR="001560EC" w:rsidRPr="00337150" w:rsidRDefault="001560EC" w:rsidP="001560EC">
      <w:pPr>
        <w:numPr>
          <w:ilvl w:val="0"/>
          <w:numId w:val="42"/>
        </w:numPr>
        <w:pBdr>
          <w:top w:val="nil"/>
          <w:left w:val="nil"/>
          <w:bottom w:val="nil"/>
          <w:right w:val="nil"/>
          <w:between w:val="nil"/>
        </w:pBdr>
        <w:spacing w:line="259" w:lineRule="auto"/>
        <w:contextualSpacing/>
        <w:rPr>
          <w:rFonts w:ascii="Arial Narrow" w:eastAsia="Calibri" w:hAnsi="Arial Narrow" w:cs="Calibri"/>
          <w:b/>
          <w:color w:val="000000"/>
          <w:sz w:val="21"/>
          <w:szCs w:val="21"/>
        </w:rPr>
      </w:pPr>
      <w:r w:rsidRPr="001560EC">
        <w:rPr>
          <w:rFonts w:ascii="Arial Narrow" w:eastAsia="Calibri" w:hAnsi="Arial Narrow" w:cs="Calibri"/>
          <w:b/>
          <w:color w:val="000000"/>
          <w:sz w:val="21"/>
          <w:szCs w:val="21"/>
        </w:rPr>
        <w:t>Answering Other Questions</w:t>
      </w:r>
    </w:p>
    <w:p w14:paraId="168CABEE" w14:textId="2DAC83D5" w:rsidR="00337150" w:rsidRDefault="00337150" w:rsidP="00D26039">
      <w:pPr>
        <w:pBdr>
          <w:top w:val="nil"/>
          <w:left w:val="nil"/>
          <w:bottom w:val="nil"/>
          <w:right w:val="nil"/>
          <w:between w:val="nil"/>
        </w:pBdr>
        <w:spacing w:line="259" w:lineRule="auto"/>
        <w:rPr>
          <w:rFonts w:ascii="Arial Narrow" w:eastAsia="Calibri" w:hAnsi="Arial Narrow" w:cs="Calibri"/>
          <w:color w:val="002060"/>
          <w:sz w:val="21"/>
          <w:szCs w:val="21"/>
          <w:lang w:bidi="ar-SA"/>
        </w:rPr>
      </w:pPr>
    </w:p>
    <w:p w14:paraId="4E4A48F6" w14:textId="77777777" w:rsidR="00337150" w:rsidRPr="00B16127" w:rsidRDefault="00337150" w:rsidP="00D26039">
      <w:pPr>
        <w:pBdr>
          <w:top w:val="nil"/>
          <w:left w:val="nil"/>
          <w:bottom w:val="nil"/>
          <w:right w:val="nil"/>
          <w:between w:val="nil"/>
        </w:pBdr>
        <w:spacing w:line="259" w:lineRule="auto"/>
        <w:rPr>
          <w:rFonts w:ascii="Arial Narrow" w:eastAsia="Calibri" w:hAnsi="Arial Narrow" w:cs="Calibri"/>
          <w:color w:val="002060"/>
          <w:sz w:val="21"/>
          <w:szCs w:val="21"/>
          <w:lang w:bidi="ar-SA"/>
        </w:rPr>
      </w:pPr>
    </w:p>
    <w:p w14:paraId="10AF0BDD" w14:textId="19A4689D" w:rsidR="00AE6167" w:rsidRPr="00B16127" w:rsidRDefault="001507BD" w:rsidP="00B16127">
      <w:pPr>
        <w:pBdr>
          <w:top w:val="nil"/>
          <w:left w:val="nil"/>
          <w:bottom w:val="nil"/>
          <w:right w:val="nil"/>
          <w:between w:val="nil"/>
        </w:pBdr>
        <w:spacing w:line="259" w:lineRule="auto"/>
        <w:rPr>
          <w:rFonts w:ascii="Arial Narrow" w:eastAsia="Calibri" w:hAnsi="Arial Narrow" w:cs="Calibri"/>
          <w:color w:val="002060"/>
          <w:sz w:val="21"/>
          <w:szCs w:val="21"/>
          <w:lang w:bidi="ar-SA"/>
        </w:rPr>
      </w:pPr>
      <w:r w:rsidRPr="00B16127">
        <w:rPr>
          <w:rFonts w:ascii="Arial Narrow" w:eastAsia="Calibri" w:hAnsi="Arial Narrow" w:cs="Calibri"/>
          <w:b/>
          <w:color w:val="002060"/>
          <w:sz w:val="21"/>
          <w:szCs w:val="21"/>
          <w:lang w:bidi="ar-SA"/>
        </w:rPr>
        <w:t>John 14:15</w:t>
      </w:r>
      <w:r w:rsidRPr="00B16127">
        <w:rPr>
          <w:rFonts w:ascii="Arial Narrow" w:eastAsia="Calibri" w:hAnsi="Arial Narrow" w:cs="Calibri"/>
          <w:color w:val="002060"/>
          <w:sz w:val="21"/>
          <w:szCs w:val="21"/>
          <w:lang w:bidi="ar-SA"/>
        </w:rPr>
        <w:t xml:space="preserve"> </w:t>
      </w:r>
      <w:r w:rsidRPr="00B16127">
        <w:rPr>
          <w:rFonts w:ascii="Arial Narrow" w:eastAsia="Calibri" w:hAnsi="Arial Narrow" w:cs="Calibri"/>
          <w:color w:val="FF0000"/>
          <w:sz w:val="21"/>
          <w:szCs w:val="21"/>
          <w:lang w:bidi="ar-SA"/>
        </w:rPr>
        <w:t>“If you love me, you will keep my commandments.”</w:t>
      </w:r>
    </w:p>
    <w:sectPr w:rsidR="00AE6167" w:rsidRPr="00B16127"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D7BEE" w14:textId="77777777" w:rsidR="002B6552" w:rsidRDefault="002B6552" w:rsidP="0098280F">
      <w:r>
        <w:separator/>
      </w:r>
    </w:p>
  </w:endnote>
  <w:endnote w:type="continuationSeparator" w:id="0">
    <w:p w14:paraId="52B9677D" w14:textId="77777777" w:rsidR="002B6552" w:rsidRDefault="002B6552"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BF0172">
          <w:rPr>
            <w:rFonts w:ascii="Arial Narrow" w:hAnsi="Arial Narrow"/>
            <w:noProof/>
            <w:sz w:val="22"/>
            <w:szCs w:val="22"/>
          </w:rPr>
          <w:t>4</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BF0172">
          <w:rPr>
            <w:rFonts w:ascii="Arial Narrow" w:hAnsi="Arial Narrow"/>
            <w:noProof/>
            <w:sz w:val="22"/>
            <w:szCs w:val="22"/>
          </w:rPr>
          <w:t>3</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7FDC2" w14:textId="77777777" w:rsidR="002B6552" w:rsidRDefault="002B6552" w:rsidP="0098280F">
      <w:r>
        <w:separator/>
      </w:r>
    </w:p>
  </w:footnote>
  <w:footnote w:type="continuationSeparator" w:id="0">
    <w:p w14:paraId="45F7A1BD" w14:textId="77777777" w:rsidR="002B6552" w:rsidRDefault="002B6552"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8D733D"/>
    <w:multiLevelType w:val="hybridMultilevel"/>
    <w:tmpl w:val="548605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54D93"/>
    <w:multiLevelType w:val="multilevel"/>
    <w:tmpl w:val="090A35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304ADF"/>
    <w:multiLevelType w:val="hybridMultilevel"/>
    <w:tmpl w:val="5C2EAA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7350D4A"/>
    <w:multiLevelType w:val="hybridMultilevel"/>
    <w:tmpl w:val="289894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76665B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8"/>
  </w:num>
  <w:num w:numId="5">
    <w:abstractNumId w:val="5"/>
  </w:num>
  <w:num w:numId="6">
    <w:abstractNumId w:val="3"/>
  </w:num>
  <w:num w:numId="7">
    <w:abstractNumId w:val="42"/>
  </w:num>
  <w:num w:numId="8">
    <w:abstractNumId w:val="18"/>
  </w:num>
  <w:num w:numId="9">
    <w:abstractNumId w:val="45"/>
  </w:num>
  <w:num w:numId="10">
    <w:abstractNumId w:val="30"/>
  </w:num>
  <w:num w:numId="11">
    <w:abstractNumId w:val="34"/>
  </w:num>
  <w:num w:numId="12">
    <w:abstractNumId w:val="11"/>
  </w:num>
  <w:num w:numId="13">
    <w:abstractNumId w:val="16"/>
  </w:num>
  <w:num w:numId="14">
    <w:abstractNumId w:val="40"/>
  </w:num>
  <w:num w:numId="15">
    <w:abstractNumId w:val="17"/>
  </w:num>
  <w:num w:numId="16">
    <w:abstractNumId w:val="7"/>
  </w:num>
  <w:num w:numId="17">
    <w:abstractNumId w:val="31"/>
  </w:num>
  <w:num w:numId="18">
    <w:abstractNumId w:val="36"/>
  </w:num>
  <w:num w:numId="19">
    <w:abstractNumId w:val="23"/>
  </w:num>
  <w:num w:numId="20">
    <w:abstractNumId w:val="24"/>
  </w:num>
  <w:num w:numId="21">
    <w:abstractNumId w:val="25"/>
  </w:num>
  <w:num w:numId="22">
    <w:abstractNumId w:val="21"/>
  </w:num>
  <w:num w:numId="23">
    <w:abstractNumId w:val="6"/>
  </w:num>
  <w:num w:numId="24">
    <w:abstractNumId w:val="26"/>
  </w:num>
  <w:num w:numId="25">
    <w:abstractNumId w:val="8"/>
  </w:num>
  <w:num w:numId="26">
    <w:abstractNumId w:val="32"/>
  </w:num>
  <w:num w:numId="27">
    <w:abstractNumId w:val="41"/>
  </w:num>
  <w:num w:numId="28">
    <w:abstractNumId w:val="37"/>
  </w:num>
  <w:num w:numId="29">
    <w:abstractNumId w:val="12"/>
  </w:num>
  <w:num w:numId="30">
    <w:abstractNumId w:val="15"/>
  </w:num>
  <w:num w:numId="31">
    <w:abstractNumId w:val="38"/>
  </w:num>
  <w:num w:numId="32">
    <w:abstractNumId w:val="20"/>
  </w:num>
  <w:num w:numId="33">
    <w:abstractNumId w:val="39"/>
  </w:num>
  <w:num w:numId="34">
    <w:abstractNumId w:val="29"/>
  </w:num>
  <w:num w:numId="35">
    <w:abstractNumId w:val="35"/>
  </w:num>
  <w:num w:numId="36">
    <w:abstractNumId w:val="33"/>
  </w:num>
  <w:num w:numId="37">
    <w:abstractNumId w:val="4"/>
  </w:num>
  <w:num w:numId="38">
    <w:abstractNumId w:val="22"/>
  </w:num>
  <w:num w:numId="39">
    <w:abstractNumId w:val="14"/>
  </w:num>
  <w:num w:numId="40">
    <w:abstractNumId w:val="9"/>
  </w:num>
  <w:num w:numId="41">
    <w:abstractNumId w:val="27"/>
  </w:num>
  <w:num w:numId="42">
    <w:abstractNumId w:val="13"/>
  </w:num>
  <w:num w:numId="43">
    <w:abstractNumId w:val="44"/>
  </w:num>
  <w:num w:numId="44">
    <w:abstractNumId w:val="10"/>
  </w:num>
  <w:num w:numId="45">
    <w:abstractNumId w:val="19"/>
  </w:num>
  <w:num w:numId="46">
    <w:abstractNumId w:val="43"/>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21A18"/>
    <w:rsid w:val="000327CD"/>
    <w:rsid w:val="00042925"/>
    <w:rsid w:val="00070DB6"/>
    <w:rsid w:val="0007413B"/>
    <w:rsid w:val="000A0172"/>
    <w:rsid w:val="000A1C86"/>
    <w:rsid w:val="000D58F1"/>
    <w:rsid w:val="000E23BC"/>
    <w:rsid w:val="000F4668"/>
    <w:rsid w:val="000F6C19"/>
    <w:rsid w:val="00105C60"/>
    <w:rsid w:val="00110D07"/>
    <w:rsid w:val="00121C4F"/>
    <w:rsid w:val="001507BD"/>
    <w:rsid w:val="001560EC"/>
    <w:rsid w:val="0015711B"/>
    <w:rsid w:val="00195DDC"/>
    <w:rsid w:val="001A1675"/>
    <w:rsid w:val="001B376F"/>
    <w:rsid w:val="001C0964"/>
    <w:rsid w:val="001D167E"/>
    <w:rsid w:val="001F5F22"/>
    <w:rsid w:val="001F5FEF"/>
    <w:rsid w:val="0020070D"/>
    <w:rsid w:val="00217B98"/>
    <w:rsid w:val="00233519"/>
    <w:rsid w:val="002449AF"/>
    <w:rsid w:val="00247F74"/>
    <w:rsid w:val="002B6552"/>
    <w:rsid w:val="002B7F32"/>
    <w:rsid w:val="002D3D41"/>
    <w:rsid w:val="002E7858"/>
    <w:rsid w:val="002F3A61"/>
    <w:rsid w:val="003004EB"/>
    <w:rsid w:val="003039BA"/>
    <w:rsid w:val="003053FD"/>
    <w:rsid w:val="00315381"/>
    <w:rsid w:val="00334CB7"/>
    <w:rsid w:val="00337150"/>
    <w:rsid w:val="003505D9"/>
    <w:rsid w:val="00350FCB"/>
    <w:rsid w:val="003A35DB"/>
    <w:rsid w:val="003C2083"/>
    <w:rsid w:val="003E33D6"/>
    <w:rsid w:val="003E493D"/>
    <w:rsid w:val="003F1341"/>
    <w:rsid w:val="003F287A"/>
    <w:rsid w:val="003F2BA7"/>
    <w:rsid w:val="003F7515"/>
    <w:rsid w:val="00403FCA"/>
    <w:rsid w:val="0040765C"/>
    <w:rsid w:val="00440263"/>
    <w:rsid w:val="00445369"/>
    <w:rsid w:val="00450B7B"/>
    <w:rsid w:val="00473A87"/>
    <w:rsid w:val="00482121"/>
    <w:rsid w:val="004B08F5"/>
    <w:rsid w:val="004D5136"/>
    <w:rsid w:val="004D6E1E"/>
    <w:rsid w:val="004E2236"/>
    <w:rsid w:val="004E7389"/>
    <w:rsid w:val="004F014F"/>
    <w:rsid w:val="004F6411"/>
    <w:rsid w:val="00500A86"/>
    <w:rsid w:val="00505FEC"/>
    <w:rsid w:val="00507EA8"/>
    <w:rsid w:val="00530A40"/>
    <w:rsid w:val="005370DB"/>
    <w:rsid w:val="005931E0"/>
    <w:rsid w:val="0059616D"/>
    <w:rsid w:val="0059617F"/>
    <w:rsid w:val="005A7DC7"/>
    <w:rsid w:val="005B45B8"/>
    <w:rsid w:val="005D6F4A"/>
    <w:rsid w:val="00611A7C"/>
    <w:rsid w:val="006560F5"/>
    <w:rsid w:val="0065668E"/>
    <w:rsid w:val="00684DE9"/>
    <w:rsid w:val="006927C8"/>
    <w:rsid w:val="006A239B"/>
    <w:rsid w:val="006C4C9A"/>
    <w:rsid w:val="006C70BF"/>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16127"/>
    <w:rsid w:val="00B25211"/>
    <w:rsid w:val="00B25938"/>
    <w:rsid w:val="00B47992"/>
    <w:rsid w:val="00B51442"/>
    <w:rsid w:val="00B86129"/>
    <w:rsid w:val="00BA2212"/>
    <w:rsid w:val="00BF0172"/>
    <w:rsid w:val="00C50AD0"/>
    <w:rsid w:val="00C57663"/>
    <w:rsid w:val="00C62AFE"/>
    <w:rsid w:val="00CA7DAC"/>
    <w:rsid w:val="00CC3600"/>
    <w:rsid w:val="00CD4CB9"/>
    <w:rsid w:val="00CE2826"/>
    <w:rsid w:val="00D02395"/>
    <w:rsid w:val="00D2086C"/>
    <w:rsid w:val="00D26039"/>
    <w:rsid w:val="00D2714B"/>
    <w:rsid w:val="00D277AF"/>
    <w:rsid w:val="00D5084E"/>
    <w:rsid w:val="00D612B8"/>
    <w:rsid w:val="00D90C72"/>
    <w:rsid w:val="00DB4498"/>
    <w:rsid w:val="00DB6230"/>
    <w:rsid w:val="00DD55CF"/>
    <w:rsid w:val="00DE4E35"/>
    <w:rsid w:val="00DE5744"/>
    <w:rsid w:val="00E21E77"/>
    <w:rsid w:val="00E4222B"/>
    <w:rsid w:val="00E5703B"/>
    <w:rsid w:val="00E66A95"/>
    <w:rsid w:val="00E95B6E"/>
    <w:rsid w:val="00EA7208"/>
    <w:rsid w:val="00EB2F89"/>
    <w:rsid w:val="00EC7EBF"/>
    <w:rsid w:val="00F14D21"/>
    <w:rsid w:val="00F17F41"/>
    <w:rsid w:val="00F755BD"/>
    <w:rsid w:val="00F768A4"/>
    <w:rsid w:val="00F8379F"/>
    <w:rsid w:val="00F85171"/>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E42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706180508">
      <w:bodyDiv w:val="1"/>
      <w:marLeft w:val="0"/>
      <w:marRight w:val="0"/>
      <w:marTop w:val="0"/>
      <w:marBottom w:val="0"/>
      <w:divBdr>
        <w:top w:val="none" w:sz="0" w:space="0" w:color="auto"/>
        <w:left w:val="none" w:sz="0" w:space="0" w:color="auto"/>
        <w:bottom w:val="none" w:sz="0" w:space="0" w:color="auto"/>
        <w:right w:val="none" w:sz="0" w:space="0" w:color="auto"/>
      </w:divBdr>
    </w:div>
    <w:div w:id="1611627719">
      <w:bodyDiv w:val="1"/>
      <w:marLeft w:val="0"/>
      <w:marRight w:val="0"/>
      <w:marTop w:val="0"/>
      <w:marBottom w:val="0"/>
      <w:divBdr>
        <w:top w:val="none" w:sz="0" w:space="0" w:color="auto"/>
        <w:left w:val="none" w:sz="0" w:space="0" w:color="auto"/>
        <w:bottom w:val="none" w:sz="0" w:space="0" w:color="auto"/>
        <w:right w:val="none" w:sz="0" w:space="0" w:color="auto"/>
      </w:divBdr>
    </w:div>
    <w:div w:id="1930459768">
      <w:bodyDiv w:val="1"/>
      <w:marLeft w:val="0"/>
      <w:marRight w:val="0"/>
      <w:marTop w:val="0"/>
      <w:marBottom w:val="0"/>
      <w:divBdr>
        <w:top w:val="none" w:sz="0" w:space="0" w:color="auto"/>
        <w:left w:val="none" w:sz="0" w:space="0" w:color="auto"/>
        <w:bottom w:val="none" w:sz="0" w:space="0" w:color="auto"/>
        <w:right w:val="none" w:sz="0" w:space="0" w:color="auto"/>
      </w:divBdr>
    </w:div>
    <w:div w:id="20651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943FA-94F9-454E-93D5-3454B44F0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3</cp:revision>
  <cp:lastPrinted>2017-05-25T19:09:00Z</cp:lastPrinted>
  <dcterms:created xsi:type="dcterms:W3CDTF">2019-04-29T23:09:00Z</dcterms:created>
  <dcterms:modified xsi:type="dcterms:W3CDTF">2019-04-29T23:10:00Z</dcterms:modified>
</cp:coreProperties>
</file>