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C041B9C" w14:textId="1776D122" w:rsidR="00887B8F" w:rsidRPr="0015711B" w:rsidRDefault="00887B8F" w:rsidP="008C6914">
      <w:pPr>
        <w:jc w:val="center"/>
        <w:rPr>
          <w:rFonts w:ascii="Arial Narrow" w:hAnsi="Arial Narrow"/>
          <w:sz w:val="21"/>
          <w:szCs w:val="21"/>
        </w:rPr>
      </w:pPr>
      <w:r w:rsidRPr="0015711B">
        <w:rPr>
          <w:rFonts w:ascii="Arial Narrow" w:hAnsi="Arial Narrow"/>
          <w:sz w:val="21"/>
          <w:szCs w:val="21"/>
        </w:rPr>
        <w:t xml:space="preserve">Section: </w:t>
      </w:r>
      <w:r w:rsidR="008C6914" w:rsidRPr="008C6914">
        <w:rPr>
          <w:rFonts w:ascii="Arial Narrow" w:hAnsi="Arial Narrow"/>
          <w:sz w:val="21"/>
          <w:szCs w:val="21"/>
        </w:rPr>
        <w:t xml:space="preserve">Doctrine </w:t>
      </w:r>
      <w:r w:rsidR="008C6914">
        <w:rPr>
          <w:rFonts w:ascii="Arial Narrow" w:hAnsi="Arial Narrow"/>
          <w:sz w:val="21"/>
          <w:szCs w:val="21"/>
        </w:rPr>
        <w:t xml:space="preserve">of the Word of God </w:t>
      </w:r>
      <w:r w:rsidR="008C6914" w:rsidRPr="008C6914">
        <w:rPr>
          <w:rFonts w:ascii="Arial Narrow" w:hAnsi="Arial Narrow"/>
          <w:sz w:val="21"/>
          <w:szCs w:val="21"/>
        </w:rPr>
        <w:t>(Bibliology)</w:t>
      </w:r>
    </w:p>
    <w:p w14:paraId="64A4028A" w14:textId="77777777" w:rsidR="00747AA6"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4EC32A5F" w14:textId="77777777" w:rsidR="00CF2E3E" w:rsidRPr="0015711B" w:rsidRDefault="00CF2E3E" w:rsidP="00747AA6">
      <w:pPr>
        <w:jc w:val="center"/>
        <w:rPr>
          <w:rFonts w:ascii="Arial Narrow" w:hAnsi="Arial Narrow" w:cs="Arial"/>
          <w:b/>
          <w:iCs/>
          <w:sz w:val="21"/>
          <w:szCs w:val="21"/>
        </w:rPr>
      </w:pPr>
    </w:p>
    <w:p w14:paraId="1A79D69D" w14:textId="77777777" w:rsidR="00B31D6B" w:rsidRDefault="00B31D6B" w:rsidP="00C943AE">
      <w:pPr>
        <w:autoSpaceDE w:val="0"/>
        <w:autoSpaceDN w:val="0"/>
        <w:adjustRightInd w:val="0"/>
        <w:jc w:val="center"/>
        <w:rPr>
          <w:rFonts w:ascii="Book Antiqua" w:hAnsi="Book Antiqua" w:cs="PTSans-Bold"/>
          <w:b/>
          <w:bCs/>
          <w:color w:val="000000"/>
          <w:sz w:val="20"/>
          <w:szCs w:val="28"/>
        </w:rPr>
      </w:pPr>
      <w:r w:rsidRPr="00B31D6B">
        <w:rPr>
          <w:rFonts w:ascii="Book Antiqua" w:hAnsi="Book Antiqua" w:cs="PTSans-Bold"/>
          <w:b/>
          <w:bCs/>
          <w:color w:val="000000"/>
          <w:sz w:val="20"/>
          <w:szCs w:val="28"/>
        </w:rPr>
        <w:t>Q23. Who wrote the Bible?</w:t>
      </w:r>
    </w:p>
    <w:p w14:paraId="1B85A156" w14:textId="77733827" w:rsidR="005370DB" w:rsidRDefault="00B31D6B" w:rsidP="00C943AE">
      <w:pPr>
        <w:jc w:val="center"/>
        <w:rPr>
          <w:rFonts w:ascii="Book Antiqua" w:hAnsi="Book Antiqua"/>
          <w:color w:val="000000"/>
          <w:sz w:val="20"/>
          <w:szCs w:val="28"/>
        </w:rPr>
      </w:pPr>
      <w:r w:rsidRPr="00B31D6B">
        <w:rPr>
          <w:rFonts w:ascii="Book Antiqua" w:hAnsi="Book Antiqua"/>
          <w:color w:val="000000"/>
          <w:sz w:val="20"/>
          <w:szCs w:val="28"/>
        </w:rPr>
        <w:t>The Bible was written by chosen men who were taught and carried along by the Holy Spirit.</w:t>
      </w:r>
    </w:p>
    <w:p w14:paraId="1A3E2E0D" w14:textId="77777777" w:rsidR="00C943AE" w:rsidRPr="00C943AE" w:rsidRDefault="00C943AE" w:rsidP="00C943AE">
      <w:pPr>
        <w:jc w:val="center"/>
        <w:rPr>
          <w:rFonts w:ascii="Book Antiqua" w:hAnsi="Book Antiqua"/>
          <w:color w:val="000000"/>
          <w:sz w:val="8"/>
          <w:szCs w:val="28"/>
        </w:rPr>
      </w:pPr>
    </w:p>
    <w:p w14:paraId="3B1231DD" w14:textId="77777777" w:rsidR="00CF2E3E" w:rsidRDefault="00CF2E3E" w:rsidP="00C943AE">
      <w:pPr>
        <w:jc w:val="center"/>
        <w:rPr>
          <w:rFonts w:ascii="Book Antiqua" w:hAnsi="Book Antiqua" w:cs="Arial"/>
          <w:b/>
          <w:iCs/>
          <w:sz w:val="20"/>
          <w:szCs w:val="20"/>
        </w:rPr>
      </w:pPr>
      <w:r w:rsidRPr="00B31D6B">
        <w:rPr>
          <w:rFonts w:ascii="Book Antiqua" w:hAnsi="Book Antiqua" w:cs="Arial"/>
          <w:b/>
          <w:iCs/>
          <w:sz w:val="20"/>
          <w:szCs w:val="20"/>
        </w:rPr>
        <w:t>Q24. Can we trust the Bible?</w:t>
      </w:r>
    </w:p>
    <w:p w14:paraId="440FCA38" w14:textId="77777777" w:rsidR="00CF2E3E" w:rsidRDefault="00CF2E3E" w:rsidP="00C943AE">
      <w:pPr>
        <w:jc w:val="center"/>
        <w:rPr>
          <w:rFonts w:ascii="Book Antiqua" w:hAnsi="Book Antiqua" w:cs="Arial"/>
          <w:iCs/>
          <w:sz w:val="21"/>
          <w:szCs w:val="21"/>
        </w:rPr>
      </w:pPr>
      <w:r w:rsidRPr="00B31D6B">
        <w:rPr>
          <w:rFonts w:ascii="Book Antiqua" w:hAnsi="Book Antiqua" w:cs="Arial"/>
          <w:iCs/>
          <w:sz w:val="20"/>
          <w:szCs w:val="20"/>
        </w:rPr>
        <w:t xml:space="preserve">Yes. The Bible is completely true and without error in its original </w:t>
      </w:r>
      <w:r w:rsidRPr="00B31D6B">
        <w:rPr>
          <w:rFonts w:ascii="Book Antiqua" w:hAnsi="Book Antiqua" w:cs="Arial"/>
          <w:iCs/>
          <w:sz w:val="21"/>
          <w:szCs w:val="21"/>
        </w:rPr>
        <w:t>manuscripts.</w:t>
      </w:r>
    </w:p>
    <w:p w14:paraId="3D19FEDE" w14:textId="77777777" w:rsidR="00CF2E3E" w:rsidRPr="00181A92" w:rsidRDefault="00CF2E3E" w:rsidP="00B31D6B">
      <w:pPr>
        <w:jc w:val="center"/>
        <w:rPr>
          <w:rFonts w:ascii="Book Antiqua" w:hAnsi="Book Antiqua"/>
          <w:color w:val="000000"/>
          <w:sz w:val="22"/>
        </w:rPr>
      </w:pPr>
    </w:p>
    <w:p w14:paraId="708B2147" w14:textId="15FCB379" w:rsidR="008F10E7" w:rsidRPr="00181A92" w:rsidRDefault="00B31D6B" w:rsidP="00B31D6B">
      <w:pPr>
        <w:pStyle w:val="ListParagraph"/>
        <w:numPr>
          <w:ilvl w:val="0"/>
          <w:numId w:val="41"/>
        </w:numPr>
        <w:autoSpaceDE w:val="0"/>
        <w:autoSpaceDN w:val="0"/>
        <w:adjustRightInd w:val="0"/>
        <w:rPr>
          <w:rFonts w:ascii="Arial Narrow" w:hAnsi="Arial Narrow"/>
          <w:sz w:val="22"/>
          <w:u w:val="single"/>
        </w:rPr>
      </w:pPr>
      <w:r w:rsidRPr="00181A92">
        <w:rPr>
          <w:rFonts w:ascii="Arial Narrow" w:hAnsi="Arial Narrow"/>
          <w:b/>
          <w:sz w:val="22"/>
          <w:u w:val="single"/>
        </w:rPr>
        <w:t>Carried Along by the Holy Spirit</w:t>
      </w:r>
      <w:r w:rsidR="008F10E7" w:rsidRPr="00181A92">
        <w:rPr>
          <w:rFonts w:ascii="Arial Narrow" w:hAnsi="Arial Narrow"/>
          <w:b/>
          <w:sz w:val="22"/>
          <w:u w:val="single"/>
        </w:rPr>
        <w:t xml:space="preserve"> </w:t>
      </w:r>
    </w:p>
    <w:p w14:paraId="2CCDA581" w14:textId="77777777" w:rsidR="00CF2E3E" w:rsidRPr="00181A92" w:rsidRDefault="00CF2E3E" w:rsidP="00181A92">
      <w:pPr>
        <w:autoSpaceDE w:val="0"/>
        <w:autoSpaceDN w:val="0"/>
        <w:adjustRightInd w:val="0"/>
        <w:rPr>
          <w:rFonts w:ascii="Arial Narrow" w:hAnsi="Arial Narrow"/>
          <w:sz w:val="22"/>
          <w:u w:val="single"/>
        </w:rPr>
      </w:pPr>
    </w:p>
    <w:p w14:paraId="68531390" w14:textId="742E907E" w:rsidR="00CF2E3E" w:rsidRPr="00181A92" w:rsidRDefault="00B31D6B" w:rsidP="008F10E7">
      <w:pPr>
        <w:rPr>
          <w:rFonts w:ascii="Arial Narrow" w:eastAsia="Calibri" w:hAnsi="Arial Narrow"/>
          <w:sz w:val="22"/>
        </w:rPr>
      </w:pPr>
      <w:r w:rsidRPr="00181A92">
        <w:rPr>
          <w:rFonts w:ascii="Arial Narrow" w:eastAsia="Calibri" w:hAnsi="Arial Narrow"/>
          <w:b/>
          <w:sz w:val="22"/>
        </w:rPr>
        <w:t>2 Peter 1:16-21</w:t>
      </w:r>
      <w:r w:rsidRPr="00181A92">
        <w:rPr>
          <w:rFonts w:ascii="Arial Narrow" w:eastAsia="Calibri" w:hAnsi="Arial Narrow"/>
          <w:sz w:val="22"/>
        </w:rPr>
        <w:t xml:space="preserve"> For we did not follow cleverly devised myths when we made known to you the power and coming of our Lord Jesus Christ, but we were eyewitnesses of his majesty. For when he received honor and glory from God the Father, and the voice was borne to him by the Majestic Glory, “This is my beloved Son, with whom I am well pleased,” we ourselves heard this very voice borne from heaven, for we were with him on the holy mountain. And we have the prophetic word more fully confirmed, to which you will do well to pay attention as to a lamp shining in a dark place, until the day dawns and the morning star rises in your hearts, knowing this </w:t>
      </w:r>
      <w:proofErr w:type="gramStart"/>
      <w:r w:rsidRPr="00181A92">
        <w:rPr>
          <w:rFonts w:ascii="Arial Narrow" w:eastAsia="Calibri" w:hAnsi="Arial Narrow"/>
          <w:sz w:val="22"/>
        </w:rPr>
        <w:t>first of all</w:t>
      </w:r>
      <w:proofErr w:type="gramEnd"/>
      <w:r w:rsidRPr="00181A92">
        <w:rPr>
          <w:rFonts w:ascii="Arial Narrow" w:eastAsia="Calibri" w:hAnsi="Arial Narrow"/>
          <w:sz w:val="22"/>
        </w:rPr>
        <w:t>, that no prophecy of Scripture comes from someone’s own interpretation. For no prophecy was ever produced by the will of man, but men spoke from God as they were carried along by the Holy Spirit.</w:t>
      </w:r>
    </w:p>
    <w:p w14:paraId="54BDB84B" w14:textId="3019A82D" w:rsidR="008D4854" w:rsidRDefault="008D4854" w:rsidP="008F10E7">
      <w:pPr>
        <w:rPr>
          <w:rFonts w:ascii="Arial Narrow" w:eastAsia="Calibri" w:hAnsi="Arial Narrow"/>
          <w:sz w:val="22"/>
        </w:rPr>
      </w:pPr>
    </w:p>
    <w:p w14:paraId="63558956" w14:textId="77777777" w:rsidR="00181A92" w:rsidRPr="00181A92" w:rsidRDefault="00181A92" w:rsidP="008F10E7">
      <w:pPr>
        <w:rPr>
          <w:rFonts w:ascii="Arial Narrow" w:eastAsia="Calibri" w:hAnsi="Arial Narrow"/>
          <w:sz w:val="22"/>
        </w:rPr>
      </w:pPr>
    </w:p>
    <w:p w14:paraId="6B830892" w14:textId="77777777" w:rsidR="008D4854" w:rsidRPr="00181A92" w:rsidRDefault="00B31D6B" w:rsidP="008F10E7">
      <w:pPr>
        <w:rPr>
          <w:rFonts w:ascii="Arial Narrow" w:eastAsia="Calibri" w:hAnsi="Arial Narrow"/>
          <w:sz w:val="22"/>
        </w:rPr>
      </w:pPr>
      <w:r w:rsidRPr="00181A92">
        <w:rPr>
          <w:rFonts w:ascii="Arial Narrow" w:eastAsia="Calibri" w:hAnsi="Arial Narrow"/>
          <w:b/>
          <w:sz w:val="22"/>
        </w:rPr>
        <w:t>Matthew 7:1-9</w:t>
      </w:r>
      <w:r w:rsidRPr="00181A92">
        <w:rPr>
          <w:rFonts w:ascii="Arial Narrow" w:eastAsia="Calibri" w:hAnsi="Arial Narrow"/>
          <w:sz w:val="22"/>
        </w:rPr>
        <w:t xml:space="preserve"> And after six days Jesus took with him Peter and James, and John his brother, and led them up a high mountain by themselves. And he was transfigured before them, and his face shone like the sun, and his clothes became white as light. And behold, there appeared to them Moses and Elijah, talking with him. And Peter said to Jesus, “Lord, it is good that we are here. If you wish, I will make three tents here, one for you and one for Moses and one for Elijah.” He was still speaking when, behold, a bright cloud overshadowed them, and a voice from the cloud said, “This is my beloved Son, with whom I am well pleased; listen to him.” </w:t>
      </w:r>
    </w:p>
    <w:p w14:paraId="25DC73D8" w14:textId="1CECBD41" w:rsidR="00CF2E3E" w:rsidRPr="00181A92" w:rsidRDefault="00B31D6B" w:rsidP="008F10E7">
      <w:pPr>
        <w:rPr>
          <w:rFonts w:ascii="Arial Narrow" w:eastAsia="Calibri" w:hAnsi="Arial Narrow"/>
          <w:sz w:val="22"/>
        </w:rPr>
      </w:pPr>
      <w:r w:rsidRPr="00181A92">
        <w:rPr>
          <w:rFonts w:ascii="Arial Narrow" w:eastAsia="Calibri" w:hAnsi="Arial Narrow"/>
          <w:sz w:val="22"/>
        </w:rPr>
        <w:lastRenderedPageBreak/>
        <w:t xml:space="preserve">When the disciples heard this, they fell on their faces and were terrified. But Jesus came and touched them, saying, “Rise, and have no fear.” </w:t>
      </w:r>
    </w:p>
    <w:p w14:paraId="2BC78E3F" w14:textId="1554F56C" w:rsidR="008F10E7" w:rsidRPr="00181A92" w:rsidRDefault="00B31D6B" w:rsidP="008F10E7">
      <w:pPr>
        <w:rPr>
          <w:rFonts w:ascii="Arial Narrow" w:eastAsia="Calibri" w:hAnsi="Arial Narrow"/>
          <w:sz w:val="22"/>
        </w:rPr>
      </w:pPr>
      <w:r w:rsidRPr="00181A92">
        <w:rPr>
          <w:rFonts w:ascii="Arial Narrow" w:eastAsia="Calibri" w:hAnsi="Arial Narrow"/>
          <w:sz w:val="22"/>
        </w:rPr>
        <w:t xml:space="preserve">And when they </w:t>
      </w:r>
      <w:proofErr w:type="gramStart"/>
      <w:r w:rsidRPr="00181A92">
        <w:rPr>
          <w:rFonts w:ascii="Arial Narrow" w:eastAsia="Calibri" w:hAnsi="Arial Narrow"/>
          <w:sz w:val="22"/>
        </w:rPr>
        <w:t>lifted up</w:t>
      </w:r>
      <w:proofErr w:type="gramEnd"/>
      <w:r w:rsidRPr="00181A92">
        <w:rPr>
          <w:rFonts w:ascii="Arial Narrow" w:eastAsia="Calibri" w:hAnsi="Arial Narrow"/>
          <w:sz w:val="22"/>
        </w:rPr>
        <w:t xml:space="preserve"> their eyes, they saw no one but Jesus only. And as they were coming down the mountain, Jesus commanded them, “Tell no one the vision, until the Son of Man is raised from the dead.”</w:t>
      </w:r>
    </w:p>
    <w:p w14:paraId="517FA4DA" w14:textId="77777777" w:rsidR="008D4854" w:rsidRPr="00181A92" w:rsidRDefault="008D4854" w:rsidP="008F10E7">
      <w:pPr>
        <w:rPr>
          <w:rFonts w:ascii="Arial Narrow" w:eastAsia="Calibri" w:hAnsi="Arial Narrow"/>
          <w:sz w:val="22"/>
        </w:rPr>
      </w:pPr>
    </w:p>
    <w:p w14:paraId="56226303" w14:textId="6382818E" w:rsidR="00CF2E3E" w:rsidRDefault="00CF2E3E" w:rsidP="008F10E7">
      <w:pPr>
        <w:rPr>
          <w:rFonts w:ascii="Arial Narrow" w:eastAsia="Calibri" w:hAnsi="Arial Narrow"/>
          <w:sz w:val="22"/>
        </w:rPr>
      </w:pPr>
    </w:p>
    <w:p w14:paraId="20B11235" w14:textId="77777777" w:rsidR="00181A92" w:rsidRPr="00181A92" w:rsidRDefault="00181A92" w:rsidP="008F10E7">
      <w:pPr>
        <w:rPr>
          <w:rFonts w:ascii="Arial Narrow" w:eastAsia="Calibri" w:hAnsi="Arial Narrow"/>
          <w:sz w:val="22"/>
        </w:rPr>
      </w:pPr>
    </w:p>
    <w:p w14:paraId="64804B3C" w14:textId="3D4C4CB7" w:rsidR="008F10E7" w:rsidRPr="00181A92" w:rsidRDefault="00B31D6B" w:rsidP="00B31D6B">
      <w:pPr>
        <w:pStyle w:val="ListParagraph"/>
        <w:numPr>
          <w:ilvl w:val="0"/>
          <w:numId w:val="41"/>
        </w:numPr>
        <w:rPr>
          <w:rFonts w:ascii="Arial Narrow" w:hAnsi="Arial Narrow" w:cs="PTSans-Regular"/>
          <w:color w:val="000000"/>
          <w:sz w:val="22"/>
        </w:rPr>
      </w:pPr>
      <w:r w:rsidRPr="00181A92">
        <w:rPr>
          <w:rFonts w:ascii="Arial Narrow" w:hAnsi="Arial Narrow"/>
          <w:b/>
          <w:sz w:val="22"/>
          <w:u w:val="single"/>
        </w:rPr>
        <w:t>New Testament Authors Believed They Were Writing Scripture</w:t>
      </w:r>
    </w:p>
    <w:p w14:paraId="4BA2B944" w14:textId="44144B21" w:rsidR="00CF2E3E" w:rsidRDefault="00CF2E3E" w:rsidP="00CF2E3E">
      <w:pPr>
        <w:pStyle w:val="ListParagraph"/>
        <w:ind w:left="360"/>
        <w:rPr>
          <w:rFonts w:ascii="Arial Narrow" w:hAnsi="Arial Narrow" w:cs="PTSans-Regular"/>
          <w:color w:val="000000"/>
          <w:sz w:val="22"/>
        </w:rPr>
      </w:pPr>
    </w:p>
    <w:p w14:paraId="5992FC97" w14:textId="77777777" w:rsidR="00181A92" w:rsidRPr="00181A92" w:rsidRDefault="00181A92" w:rsidP="00CF2E3E">
      <w:pPr>
        <w:pStyle w:val="ListParagraph"/>
        <w:ind w:left="360"/>
        <w:rPr>
          <w:rFonts w:ascii="Arial Narrow" w:hAnsi="Arial Narrow" w:cs="PTSans-Regular"/>
          <w:color w:val="000000"/>
          <w:sz w:val="22"/>
        </w:rPr>
      </w:pPr>
    </w:p>
    <w:p w14:paraId="412535F6" w14:textId="77777777" w:rsidR="008D4854" w:rsidRPr="00181A92" w:rsidRDefault="008D4854" w:rsidP="00CF2E3E">
      <w:pPr>
        <w:pStyle w:val="ListParagraph"/>
        <w:ind w:left="360"/>
        <w:rPr>
          <w:rFonts w:ascii="Arial Narrow" w:hAnsi="Arial Narrow" w:cs="PTSans-Regular"/>
          <w:color w:val="000000"/>
          <w:sz w:val="22"/>
        </w:rPr>
      </w:pPr>
    </w:p>
    <w:p w14:paraId="3D958362" w14:textId="79125290" w:rsidR="008F10E7" w:rsidRPr="00181A92" w:rsidRDefault="00B31D6B" w:rsidP="008F10E7">
      <w:pPr>
        <w:rPr>
          <w:rFonts w:ascii="Arial Narrow" w:eastAsia="Calibri" w:hAnsi="Arial Narrow"/>
          <w:sz w:val="22"/>
        </w:rPr>
      </w:pPr>
      <w:r w:rsidRPr="00181A92">
        <w:rPr>
          <w:rFonts w:ascii="Arial Narrow" w:eastAsia="Calibri" w:hAnsi="Arial Narrow"/>
          <w:b/>
          <w:sz w:val="22"/>
        </w:rPr>
        <w:t>2 Peter 3:15-16</w:t>
      </w:r>
      <w:r w:rsidRPr="00181A92">
        <w:rPr>
          <w:rFonts w:ascii="Arial Narrow" w:eastAsia="Calibri" w:hAnsi="Arial Narrow"/>
          <w:sz w:val="22"/>
        </w:rPr>
        <w:t xml:space="preserve"> And count the patience of our Lord as salvation, just as our beloved brother Paul also wrote to you according to the wisdom given him, as he does in all his letters when he speaks in them of these matters. There are some things in them that are hard to understand, which the ignorant and unstable twist to their own destruction, as they do the other Scriptures.</w:t>
      </w:r>
    </w:p>
    <w:p w14:paraId="3CAA52E0" w14:textId="76F11142" w:rsidR="00CF2E3E" w:rsidRDefault="00CF2E3E" w:rsidP="008F10E7">
      <w:pPr>
        <w:rPr>
          <w:rFonts w:ascii="Arial Narrow" w:eastAsia="Calibri" w:hAnsi="Arial Narrow"/>
          <w:sz w:val="22"/>
        </w:rPr>
      </w:pPr>
    </w:p>
    <w:p w14:paraId="192FFA1B" w14:textId="4BCCC4BD" w:rsidR="00181A92" w:rsidRDefault="00181A92" w:rsidP="008F10E7">
      <w:pPr>
        <w:rPr>
          <w:rFonts w:ascii="Arial Narrow" w:eastAsia="Calibri" w:hAnsi="Arial Narrow"/>
          <w:sz w:val="22"/>
        </w:rPr>
      </w:pPr>
    </w:p>
    <w:p w14:paraId="682F167A" w14:textId="6ED18C50" w:rsidR="00181A92" w:rsidRDefault="00181A92" w:rsidP="008F10E7">
      <w:pPr>
        <w:rPr>
          <w:rFonts w:ascii="Arial Narrow" w:eastAsia="Calibri" w:hAnsi="Arial Narrow"/>
          <w:sz w:val="22"/>
        </w:rPr>
      </w:pPr>
    </w:p>
    <w:p w14:paraId="7800BB5E" w14:textId="77777777" w:rsidR="00181A92" w:rsidRPr="00181A92" w:rsidRDefault="00181A92" w:rsidP="008F10E7">
      <w:pPr>
        <w:rPr>
          <w:rFonts w:ascii="Arial Narrow" w:eastAsia="Calibri" w:hAnsi="Arial Narrow"/>
          <w:sz w:val="22"/>
        </w:rPr>
      </w:pPr>
    </w:p>
    <w:p w14:paraId="4B9405EB" w14:textId="77777777" w:rsidR="008D4854" w:rsidRPr="00181A92" w:rsidRDefault="008D4854" w:rsidP="008F10E7">
      <w:pPr>
        <w:rPr>
          <w:rFonts w:ascii="Arial Narrow" w:eastAsia="Calibri" w:hAnsi="Arial Narrow"/>
          <w:sz w:val="22"/>
        </w:rPr>
      </w:pPr>
    </w:p>
    <w:p w14:paraId="71D53D1E" w14:textId="477B6D1B" w:rsidR="008F10E7" w:rsidRPr="00181A92" w:rsidRDefault="00B31D6B" w:rsidP="00B31D6B">
      <w:pPr>
        <w:rPr>
          <w:rFonts w:ascii="Arial Narrow" w:eastAsia="Calibri" w:hAnsi="Arial Narrow"/>
          <w:sz w:val="22"/>
        </w:rPr>
      </w:pPr>
      <w:r w:rsidRPr="00181A92">
        <w:rPr>
          <w:rFonts w:ascii="Arial Narrow" w:eastAsia="Calibri" w:hAnsi="Arial Narrow"/>
          <w:b/>
          <w:sz w:val="22"/>
        </w:rPr>
        <w:t>2 Timothy 3:15-16</w:t>
      </w:r>
      <w:r w:rsidRPr="00181A92">
        <w:rPr>
          <w:rFonts w:ascii="Arial Narrow" w:eastAsia="Calibri" w:hAnsi="Arial Narrow"/>
          <w:sz w:val="22"/>
        </w:rPr>
        <w:t xml:space="preserve"> and how from childhood you have been acquainted with the sacred writings, which are able to make you wise for salvation through faith in Christ Jesus. All Scripture is breathed out by God and profitable for teaching, for reproof, for correction, and for training in righteousness.</w:t>
      </w:r>
    </w:p>
    <w:p w14:paraId="6D3A3630" w14:textId="77777777" w:rsidR="00CF2E3E" w:rsidRPr="00181A92" w:rsidRDefault="00CF2E3E" w:rsidP="00B31D6B">
      <w:pPr>
        <w:rPr>
          <w:rFonts w:ascii="Arial Narrow" w:eastAsia="Calibri" w:hAnsi="Arial Narrow"/>
          <w:sz w:val="22"/>
        </w:rPr>
      </w:pPr>
    </w:p>
    <w:p w14:paraId="08B3E343" w14:textId="43AE4699" w:rsidR="008D4854" w:rsidRDefault="008D4854" w:rsidP="00B31D6B">
      <w:pPr>
        <w:rPr>
          <w:rFonts w:ascii="Arial Narrow" w:eastAsia="Calibri" w:hAnsi="Arial Narrow"/>
          <w:sz w:val="22"/>
        </w:rPr>
      </w:pPr>
    </w:p>
    <w:p w14:paraId="0FD7466F" w14:textId="50B5C48C" w:rsidR="00181A92" w:rsidRDefault="00181A92" w:rsidP="00B31D6B">
      <w:pPr>
        <w:rPr>
          <w:rFonts w:ascii="Arial Narrow" w:eastAsia="Calibri" w:hAnsi="Arial Narrow"/>
          <w:sz w:val="22"/>
        </w:rPr>
      </w:pPr>
    </w:p>
    <w:p w14:paraId="68421FD9" w14:textId="4F20EAFA" w:rsidR="00181A92" w:rsidRDefault="00181A92" w:rsidP="00B31D6B">
      <w:pPr>
        <w:rPr>
          <w:rFonts w:ascii="Arial Narrow" w:eastAsia="Calibri" w:hAnsi="Arial Narrow"/>
          <w:sz w:val="22"/>
        </w:rPr>
      </w:pPr>
    </w:p>
    <w:p w14:paraId="3CE34CF7" w14:textId="770C78E4" w:rsidR="00181A92" w:rsidRDefault="00181A92" w:rsidP="00B31D6B">
      <w:pPr>
        <w:rPr>
          <w:rFonts w:ascii="Arial Narrow" w:eastAsia="Calibri" w:hAnsi="Arial Narrow"/>
          <w:sz w:val="22"/>
        </w:rPr>
      </w:pPr>
    </w:p>
    <w:p w14:paraId="3486C8E0" w14:textId="77777777" w:rsidR="00181A92" w:rsidRDefault="00181A92" w:rsidP="00B31D6B">
      <w:pPr>
        <w:rPr>
          <w:rFonts w:ascii="Arial Narrow" w:eastAsia="Calibri" w:hAnsi="Arial Narrow"/>
          <w:sz w:val="22"/>
        </w:rPr>
      </w:pPr>
    </w:p>
    <w:p w14:paraId="23DE798A" w14:textId="77777777" w:rsidR="00181A92" w:rsidRPr="00181A92" w:rsidRDefault="00181A92" w:rsidP="00B31D6B">
      <w:pPr>
        <w:rPr>
          <w:rFonts w:ascii="Arial Narrow" w:eastAsia="Calibri" w:hAnsi="Arial Narrow"/>
          <w:sz w:val="22"/>
        </w:rPr>
      </w:pPr>
    </w:p>
    <w:p w14:paraId="2950236D" w14:textId="0240FA21" w:rsidR="00CF2E3E" w:rsidRPr="00181A92" w:rsidRDefault="00CF2E3E" w:rsidP="00B31D6B">
      <w:pPr>
        <w:rPr>
          <w:rFonts w:ascii="Arial Narrow" w:eastAsia="Calibri" w:hAnsi="Arial Narrow"/>
          <w:sz w:val="22"/>
        </w:rPr>
      </w:pPr>
      <w:r w:rsidRPr="00181A92">
        <w:rPr>
          <w:rFonts w:ascii="Arial Narrow" w:eastAsia="Calibri" w:hAnsi="Arial Narrow"/>
          <w:b/>
          <w:sz w:val="22"/>
        </w:rPr>
        <w:t>1 Timothy 5:18</w:t>
      </w:r>
      <w:r w:rsidRPr="00181A92">
        <w:rPr>
          <w:rFonts w:ascii="Arial Narrow" w:eastAsia="Calibri" w:hAnsi="Arial Narrow"/>
          <w:sz w:val="22"/>
        </w:rPr>
        <w:t xml:space="preserve"> For the Scripture says, “You shall not muzzle an ox when it treads out the grain,” and, “The laborer deserves his wages.”</w:t>
      </w:r>
    </w:p>
    <w:p w14:paraId="3AFC3D4C" w14:textId="3950D93A" w:rsidR="00B31D6B" w:rsidRPr="00181A92" w:rsidRDefault="00B31D6B" w:rsidP="008F10E7">
      <w:pPr>
        <w:rPr>
          <w:rFonts w:ascii="Arial Narrow" w:eastAsia="Calibri" w:hAnsi="Arial Narrow"/>
          <w:sz w:val="22"/>
        </w:rPr>
      </w:pPr>
    </w:p>
    <w:p w14:paraId="67171B3B" w14:textId="28E96CF0" w:rsidR="00CF2E3E" w:rsidRDefault="00CF2E3E" w:rsidP="008F10E7">
      <w:pPr>
        <w:rPr>
          <w:rFonts w:ascii="Arial Narrow" w:eastAsia="Calibri" w:hAnsi="Arial Narrow"/>
          <w:sz w:val="22"/>
        </w:rPr>
      </w:pPr>
    </w:p>
    <w:p w14:paraId="1E0509CF" w14:textId="4255FCC7" w:rsidR="00181A92" w:rsidRDefault="00181A92" w:rsidP="008F10E7">
      <w:pPr>
        <w:rPr>
          <w:rFonts w:ascii="Arial Narrow" w:eastAsia="Calibri" w:hAnsi="Arial Narrow"/>
          <w:sz w:val="22"/>
        </w:rPr>
      </w:pPr>
    </w:p>
    <w:p w14:paraId="77CF2911" w14:textId="61677C04" w:rsidR="00181A92" w:rsidRDefault="00181A92" w:rsidP="008F10E7">
      <w:pPr>
        <w:rPr>
          <w:rFonts w:ascii="Arial Narrow" w:eastAsia="Calibri" w:hAnsi="Arial Narrow"/>
          <w:sz w:val="22"/>
        </w:rPr>
      </w:pPr>
    </w:p>
    <w:p w14:paraId="5A63B9FD" w14:textId="3EE311B3" w:rsidR="00181A92" w:rsidRDefault="00181A92" w:rsidP="008F10E7">
      <w:pPr>
        <w:rPr>
          <w:rFonts w:ascii="Arial Narrow" w:eastAsia="Calibri" w:hAnsi="Arial Narrow"/>
          <w:sz w:val="22"/>
        </w:rPr>
      </w:pPr>
    </w:p>
    <w:p w14:paraId="282AE45C" w14:textId="31D51191" w:rsidR="00181A92" w:rsidRDefault="00181A92" w:rsidP="008F10E7">
      <w:pPr>
        <w:rPr>
          <w:rFonts w:ascii="Arial Narrow" w:eastAsia="Calibri" w:hAnsi="Arial Narrow"/>
          <w:sz w:val="22"/>
        </w:rPr>
      </w:pPr>
    </w:p>
    <w:p w14:paraId="560FB97F" w14:textId="77777777" w:rsidR="00181A92" w:rsidRDefault="00181A92" w:rsidP="008F10E7">
      <w:pPr>
        <w:rPr>
          <w:rFonts w:ascii="Arial Narrow" w:eastAsia="Calibri" w:hAnsi="Arial Narrow"/>
          <w:sz w:val="22"/>
        </w:rPr>
      </w:pPr>
    </w:p>
    <w:p w14:paraId="33766ADF" w14:textId="77777777" w:rsidR="00181A92" w:rsidRPr="00181A92" w:rsidRDefault="00181A92" w:rsidP="008F10E7">
      <w:pPr>
        <w:rPr>
          <w:rFonts w:ascii="Arial Narrow" w:eastAsia="Calibri" w:hAnsi="Arial Narrow"/>
          <w:sz w:val="22"/>
        </w:rPr>
      </w:pPr>
    </w:p>
    <w:p w14:paraId="26EB3B4B" w14:textId="77777777" w:rsidR="00B31D6B" w:rsidRPr="00181A92" w:rsidRDefault="00B31D6B" w:rsidP="00B31D6B">
      <w:pPr>
        <w:jc w:val="center"/>
        <w:rPr>
          <w:rFonts w:ascii="Book Antiqua" w:hAnsi="Book Antiqua" w:cs="Arial"/>
          <w:b/>
          <w:iCs/>
          <w:sz w:val="22"/>
        </w:rPr>
      </w:pPr>
      <w:r w:rsidRPr="00181A92">
        <w:rPr>
          <w:rFonts w:ascii="Book Antiqua" w:hAnsi="Book Antiqua" w:cs="Arial"/>
          <w:b/>
          <w:iCs/>
          <w:sz w:val="22"/>
        </w:rPr>
        <w:t>Q24. Can we trust the Bible?</w:t>
      </w:r>
    </w:p>
    <w:p w14:paraId="7C7C9CAB" w14:textId="60EEC952" w:rsidR="00CF2E3E" w:rsidRPr="00181A92" w:rsidRDefault="00B31D6B" w:rsidP="00181A92">
      <w:pPr>
        <w:jc w:val="center"/>
        <w:rPr>
          <w:rFonts w:ascii="Book Antiqua" w:hAnsi="Book Antiqua" w:cs="Arial"/>
          <w:iCs/>
          <w:sz w:val="22"/>
        </w:rPr>
      </w:pPr>
      <w:r w:rsidRPr="00181A92">
        <w:rPr>
          <w:rFonts w:ascii="Book Antiqua" w:hAnsi="Book Antiqua" w:cs="Arial"/>
          <w:iCs/>
          <w:sz w:val="22"/>
        </w:rPr>
        <w:t>Yes. The Bible is completely true and without error in its original manuscripts.</w:t>
      </w:r>
    </w:p>
    <w:p w14:paraId="7822417A" w14:textId="77777777" w:rsidR="008D4854" w:rsidRPr="00181A92" w:rsidRDefault="008D4854" w:rsidP="00B31D6B">
      <w:pPr>
        <w:jc w:val="center"/>
        <w:rPr>
          <w:rFonts w:ascii="Book Antiqua" w:hAnsi="Book Antiqua" w:cs="Arial"/>
          <w:iCs/>
          <w:sz w:val="22"/>
        </w:rPr>
      </w:pPr>
    </w:p>
    <w:p w14:paraId="64BF736A" w14:textId="77777777" w:rsidR="00B31D6B" w:rsidRPr="00181A92" w:rsidRDefault="00B31D6B" w:rsidP="00B31D6B">
      <w:pPr>
        <w:numPr>
          <w:ilvl w:val="0"/>
          <w:numId w:val="42"/>
        </w:numPr>
        <w:rPr>
          <w:rFonts w:ascii="Arial Narrow" w:eastAsia="Calibri" w:hAnsi="Arial Narrow"/>
          <w:b/>
          <w:sz w:val="22"/>
          <w:u w:val="single"/>
        </w:rPr>
      </w:pPr>
      <w:r w:rsidRPr="00181A92">
        <w:rPr>
          <w:rFonts w:ascii="Arial Narrow" w:eastAsia="Calibri" w:hAnsi="Arial Narrow"/>
          <w:b/>
          <w:sz w:val="22"/>
          <w:u w:val="single"/>
        </w:rPr>
        <w:t>Canon of Scripture</w:t>
      </w:r>
    </w:p>
    <w:p w14:paraId="53933E16" w14:textId="77777777" w:rsidR="00CF2E3E" w:rsidRPr="00181A92" w:rsidRDefault="00CF2E3E" w:rsidP="00CF2E3E">
      <w:pPr>
        <w:ind w:left="360"/>
        <w:rPr>
          <w:rFonts w:ascii="Arial Narrow" w:eastAsia="Calibri" w:hAnsi="Arial Narrow"/>
          <w:b/>
          <w:sz w:val="22"/>
          <w:u w:val="single"/>
        </w:rPr>
      </w:pPr>
    </w:p>
    <w:p w14:paraId="5536D1BE" w14:textId="77777777" w:rsidR="008D4854" w:rsidRPr="00181A92" w:rsidRDefault="008D4854" w:rsidP="00CF2E3E">
      <w:pPr>
        <w:ind w:left="360"/>
        <w:rPr>
          <w:rFonts w:ascii="Arial Narrow" w:eastAsia="Calibri" w:hAnsi="Arial Narrow"/>
          <w:b/>
          <w:sz w:val="22"/>
          <w:u w:val="single"/>
        </w:rPr>
      </w:pPr>
    </w:p>
    <w:p w14:paraId="388D6092" w14:textId="00566153" w:rsidR="00B31D6B" w:rsidRPr="00181A92" w:rsidRDefault="00B31D6B" w:rsidP="00B31D6B">
      <w:pPr>
        <w:pStyle w:val="ListParagraph"/>
        <w:numPr>
          <w:ilvl w:val="0"/>
          <w:numId w:val="43"/>
        </w:numPr>
        <w:rPr>
          <w:rFonts w:ascii="Arial Narrow" w:eastAsia="Calibri" w:hAnsi="Arial Narrow"/>
          <w:b/>
          <w:sz w:val="22"/>
        </w:rPr>
      </w:pPr>
      <w:r w:rsidRPr="00181A92">
        <w:rPr>
          <w:rFonts w:ascii="Arial Narrow" w:eastAsia="Calibri" w:hAnsi="Arial Narrow"/>
          <w:b/>
          <w:sz w:val="22"/>
        </w:rPr>
        <w:t>The Canon of Scripture Is a Theological Issue First and Foremost</w:t>
      </w:r>
    </w:p>
    <w:p w14:paraId="53BA7496" w14:textId="77777777" w:rsidR="00CF2E3E" w:rsidRPr="00181A92" w:rsidRDefault="00CF2E3E" w:rsidP="00CF2E3E">
      <w:pPr>
        <w:pStyle w:val="ListParagraph"/>
        <w:rPr>
          <w:rFonts w:ascii="Arial Narrow" w:eastAsia="Calibri" w:hAnsi="Arial Narrow"/>
          <w:b/>
          <w:sz w:val="22"/>
        </w:rPr>
      </w:pPr>
    </w:p>
    <w:p w14:paraId="33193992" w14:textId="77777777" w:rsidR="008D4854" w:rsidRPr="00181A92" w:rsidRDefault="008D4854" w:rsidP="00CF2E3E">
      <w:pPr>
        <w:pStyle w:val="ListParagraph"/>
        <w:rPr>
          <w:rFonts w:ascii="Arial Narrow" w:eastAsia="Calibri" w:hAnsi="Arial Narrow"/>
          <w:b/>
          <w:sz w:val="22"/>
        </w:rPr>
      </w:pPr>
    </w:p>
    <w:p w14:paraId="49B7A14F" w14:textId="77777777" w:rsidR="00CF2E3E" w:rsidRPr="00181A92" w:rsidRDefault="00CF2E3E" w:rsidP="00CF2E3E">
      <w:pPr>
        <w:rPr>
          <w:rFonts w:ascii="Arial Narrow" w:eastAsia="Calibri" w:hAnsi="Arial Narrow"/>
          <w:sz w:val="22"/>
        </w:rPr>
      </w:pPr>
      <w:r w:rsidRPr="00181A92">
        <w:rPr>
          <w:rFonts w:ascii="Arial Narrow" w:eastAsia="Calibri" w:hAnsi="Arial Narrow"/>
          <w:b/>
          <w:sz w:val="22"/>
        </w:rPr>
        <w:t xml:space="preserve">Isaiah 8:20 </w:t>
      </w:r>
      <w:r w:rsidRPr="00181A92">
        <w:rPr>
          <w:rFonts w:ascii="Arial Narrow" w:eastAsia="Calibri" w:hAnsi="Arial Narrow"/>
          <w:sz w:val="22"/>
        </w:rPr>
        <w:t>To the teaching and to the testimony! If they will not speak according to this word, it is because they have no dawn.</w:t>
      </w:r>
    </w:p>
    <w:p w14:paraId="60961B93" w14:textId="77777777" w:rsidR="008D4854" w:rsidRPr="00181A92" w:rsidRDefault="008D4854" w:rsidP="00CF2E3E">
      <w:pPr>
        <w:rPr>
          <w:rFonts w:ascii="Arial Narrow" w:eastAsia="Calibri" w:hAnsi="Arial Narrow"/>
          <w:b/>
          <w:sz w:val="22"/>
        </w:rPr>
      </w:pPr>
    </w:p>
    <w:p w14:paraId="79ACD1E2" w14:textId="77777777" w:rsidR="008D4854" w:rsidRPr="00181A92" w:rsidRDefault="008D4854" w:rsidP="00CF2E3E">
      <w:pPr>
        <w:rPr>
          <w:rFonts w:ascii="Arial Narrow" w:eastAsia="Calibri" w:hAnsi="Arial Narrow"/>
          <w:b/>
          <w:sz w:val="22"/>
        </w:rPr>
      </w:pPr>
    </w:p>
    <w:p w14:paraId="4ECEA254" w14:textId="7A4A6C88" w:rsidR="00CF2E3E" w:rsidRPr="00181A92" w:rsidRDefault="00CF2E3E" w:rsidP="00CF2E3E">
      <w:pPr>
        <w:rPr>
          <w:rFonts w:ascii="Arial Narrow" w:eastAsia="Calibri" w:hAnsi="Arial Narrow"/>
          <w:sz w:val="22"/>
        </w:rPr>
      </w:pPr>
      <w:r w:rsidRPr="00181A92">
        <w:rPr>
          <w:rFonts w:ascii="Arial Narrow" w:eastAsia="Calibri" w:hAnsi="Arial Narrow"/>
          <w:b/>
          <w:sz w:val="22"/>
        </w:rPr>
        <w:t>Deuteronomy 13:1-5</w:t>
      </w:r>
      <w:r w:rsidRPr="00181A92">
        <w:rPr>
          <w:rFonts w:ascii="Arial Narrow" w:eastAsia="Calibri" w:hAnsi="Arial Narrow"/>
          <w:sz w:val="22"/>
        </w:rPr>
        <w:t xml:space="preserve"> “If a prophet or a dreamer of dreams arises among you and gives you a sign or a wonder, and the sign or wonder that he tells you comes to pass, and if he says, ‘Let us go after other gods,’ which you have not known, ‘and let us serve them,’ you shall not listen to the words of that prophet or that dreamer of dreams. For the LORD your God is testing you, to know whether you love the LORD your God with all your heart and with all your soul. </w:t>
      </w:r>
      <w:r w:rsidR="008D4854" w:rsidRPr="00181A92">
        <w:rPr>
          <w:rFonts w:ascii="Arial Narrow" w:eastAsia="Calibri" w:hAnsi="Arial Narrow"/>
          <w:sz w:val="22"/>
        </w:rPr>
        <w:t>Y</w:t>
      </w:r>
      <w:r w:rsidRPr="00181A92">
        <w:rPr>
          <w:rFonts w:ascii="Arial Narrow" w:eastAsia="Calibri" w:hAnsi="Arial Narrow"/>
          <w:sz w:val="22"/>
        </w:rPr>
        <w:t xml:space="preserve">ou shall walk after the LORD your God and fear him and keep his commandments and obey his voice, and you shall serve him and hold fast to him. But that prophet or that dreamer of dreams shall be put to death, because he has taught rebellion against the LORD your God, who brought you out of the land of Egypt and redeemed you out of the house of slavery, to make you leave the way in which the LORD your God commanded you to walk. </w:t>
      </w:r>
      <w:proofErr w:type="gramStart"/>
      <w:r w:rsidRPr="00181A92">
        <w:rPr>
          <w:rFonts w:ascii="Arial Narrow" w:eastAsia="Calibri" w:hAnsi="Arial Narrow"/>
          <w:sz w:val="22"/>
        </w:rPr>
        <w:t>So</w:t>
      </w:r>
      <w:proofErr w:type="gramEnd"/>
      <w:r w:rsidRPr="00181A92">
        <w:rPr>
          <w:rFonts w:ascii="Arial Narrow" w:eastAsia="Calibri" w:hAnsi="Arial Narrow"/>
          <w:sz w:val="22"/>
        </w:rPr>
        <w:t xml:space="preserve"> you shall purge the evil from your midst.</w:t>
      </w:r>
      <w:r w:rsidR="00875387" w:rsidRPr="00181A92">
        <w:rPr>
          <w:rFonts w:ascii="Arial Narrow" w:eastAsia="Calibri" w:hAnsi="Arial Narrow"/>
          <w:sz w:val="22"/>
        </w:rPr>
        <w:t>”</w:t>
      </w:r>
    </w:p>
    <w:p w14:paraId="1432A7CD" w14:textId="77777777" w:rsidR="008D4854" w:rsidRPr="00181A92" w:rsidRDefault="008D4854" w:rsidP="00CF2E3E">
      <w:pPr>
        <w:rPr>
          <w:rFonts w:ascii="Arial Narrow" w:eastAsia="Calibri" w:hAnsi="Arial Narrow"/>
          <w:sz w:val="22"/>
        </w:rPr>
      </w:pPr>
    </w:p>
    <w:p w14:paraId="18ACC355" w14:textId="77777777" w:rsidR="00CF2E3E" w:rsidRPr="00181A92" w:rsidRDefault="00CF2E3E" w:rsidP="00CF2E3E">
      <w:pPr>
        <w:rPr>
          <w:rFonts w:ascii="Arial Narrow" w:eastAsia="Calibri" w:hAnsi="Arial Narrow"/>
          <w:sz w:val="22"/>
        </w:rPr>
      </w:pPr>
    </w:p>
    <w:p w14:paraId="182EBD2E" w14:textId="20A1028E" w:rsidR="00B31D6B" w:rsidRPr="00181A92" w:rsidRDefault="00B31D6B" w:rsidP="008F10E7">
      <w:pPr>
        <w:rPr>
          <w:rFonts w:ascii="Arial Narrow" w:eastAsia="Calibri" w:hAnsi="Arial Narrow"/>
          <w:sz w:val="22"/>
        </w:rPr>
      </w:pPr>
      <w:r w:rsidRPr="00181A92">
        <w:rPr>
          <w:rFonts w:ascii="Arial Narrow" w:eastAsia="Calibri" w:hAnsi="Arial Narrow"/>
          <w:b/>
          <w:sz w:val="22"/>
        </w:rPr>
        <w:t>Luke 24:25-27, 32, 44-45</w:t>
      </w:r>
      <w:r w:rsidRPr="00181A92">
        <w:rPr>
          <w:rFonts w:ascii="Arial Narrow" w:eastAsia="Calibri" w:hAnsi="Arial Narrow"/>
          <w:sz w:val="22"/>
        </w:rPr>
        <w:t xml:space="preserve"> And he said to them, “O foolish ones, and slow of heart to believe all that the prophets have spoken! Was it not necessary that the Christ should suffer these things and enter into his glory?” And beginning with Moses and all the Prophets, he interpreted to them in all the Scriptures the things concerning himself. …</w:t>
      </w:r>
      <w:r w:rsidR="00875387" w:rsidRPr="00181A92">
        <w:rPr>
          <w:rFonts w:ascii="Arial Narrow" w:eastAsia="Calibri" w:hAnsi="Arial Narrow"/>
          <w:sz w:val="22"/>
        </w:rPr>
        <w:t xml:space="preserve"> </w:t>
      </w:r>
      <w:r w:rsidRPr="00181A92">
        <w:rPr>
          <w:rFonts w:ascii="Arial Narrow" w:eastAsia="Calibri" w:hAnsi="Arial Narrow"/>
          <w:sz w:val="22"/>
        </w:rPr>
        <w:t>They said to each other, “Did not our hearts burn within us while he talked to us on the road, while he opened to us the Scriptures?” …</w:t>
      </w:r>
      <w:r w:rsidR="00875387" w:rsidRPr="00181A92">
        <w:rPr>
          <w:rFonts w:ascii="Arial Narrow" w:eastAsia="Calibri" w:hAnsi="Arial Narrow"/>
          <w:sz w:val="22"/>
        </w:rPr>
        <w:t xml:space="preserve"> </w:t>
      </w:r>
      <w:r w:rsidRPr="00181A92">
        <w:rPr>
          <w:rFonts w:ascii="Arial Narrow" w:eastAsia="Calibri" w:hAnsi="Arial Narrow"/>
          <w:sz w:val="22"/>
        </w:rPr>
        <w:t>Then he said to them, “These are my words that I spoke to you while I was still with you, that everything written about me in the Law of Moses and the Prophets and the Psalms must be fulfilled.” Then he opened their minds to understand the Scriptures.</w:t>
      </w:r>
    </w:p>
    <w:p w14:paraId="36CE4795" w14:textId="77777777" w:rsidR="00CF2E3E" w:rsidRPr="00181A92" w:rsidRDefault="00CF2E3E" w:rsidP="008F10E7">
      <w:pPr>
        <w:rPr>
          <w:rFonts w:ascii="Arial Narrow" w:eastAsia="Calibri" w:hAnsi="Arial Narrow"/>
          <w:sz w:val="22"/>
        </w:rPr>
      </w:pPr>
    </w:p>
    <w:p w14:paraId="765C29D4" w14:textId="77777777" w:rsidR="008D4854" w:rsidRPr="00181A92" w:rsidRDefault="008D4854" w:rsidP="008F10E7">
      <w:pPr>
        <w:rPr>
          <w:rFonts w:ascii="Arial Narrow" w:eastAsia="Calibri" w:hAnsi="Arial Narrow"/>
          <w:sz w:val="22"/>
        </w:rPr>
      </w:pPr>
    </w:p>
    <w:p w14:paraId="57A5C697" w14:textId="0ACA80D8" w:rsidR="00B31D6B" w:rsidRPr="00181A92" w:rsidRDefault="00CF2E3E" w:rsidP="00B31D6B">
      <w:pPr>
        <w:numPr>
          <w:ilvl w:val="0"/>
          <w:numId w:val="44"/>
        </w:numPr>
        <w:rPr>
          <w:rFonts w:ascii="Arial Narrow" w:eastAsia="Calibri" w:hAnsi="Arial Narrow"/>
          <w:sz w:val="22"/>
        </w:rPr>
      </w:pPr>
      <w:r w:rsidRPr="00181A92">
        <w:rPr>
          <w:rFonts w:ascii="Arial Narrow" w:eastAsia="Calibri" w:hAnsi="Arial Narrow"/>
          <w:b/>
          <w:sz w:val="22"/>
        </w:rPr>
        <w:t>Open or C</w:t>
      </w:r>
      <w:r w:rsidR="00B31D6B" w:rsidRPr="00181A92">
        <w:rPr>
          <w:rFonts w:ascii="Arial Narrow" w:eastAsia="Calibri" w:hAnsi="Arial Narrow"/>
          <w:b/>
          <w:sz w:val="22"/>
        </w:rPr>
        <w:t xml:space="preserve">losed </w:t>
      </w:r>
      <w:r w:rsidRPr="00181A92">
        <w:rPr>
          <w:rFonts w:ascii="Arial Narrow" w:eastAsia="Calibri" w:hAnsi="Arial Narrow"/>
          <w:b/>
          <w:sz w:val="22"/>
        </w:rPr>
        <w:t>C</w:t>
      </w:r>
      <w:r w:rsidR="00B31D6B" w:rsidRPr="00181A92">
        <w:rPr>
          <w:rFonts w:ascii="Arial Narrow" w:eastAsia="Calibri" w:hAnsi="Arial Narrow"/>
          <w:b/>
          <w:sz w:val="22"/>
        </w:rPr>
        <w:t>anon?</w:t>
      </w:r>
    </w:p>
    <w:p w14:paraId="4BA1A28B" w14:textId="35315143" w:rsidR="00C943AE" w:rsidRPr="00181A92" w:rsidRDefault="00C943AE" w:rsidP="00C943AE">
      <w:pPr>
        <w:rPr>
          <w:rFonts w:ascii="Arial Narrow" w:eastAsia="Calibri" w:hAnsi="Arial Narrow"/>
          <w:sz w:val="22"/>
        </w:rPr>
      </w:pPr>
    </w:p>
    <w:p w14:paraId="48BD995C" w14:textId="77777777" w:rsidR="008D4854" w:rsidRPr="00181A92" w:rsidRDefault="008D4854" w:rsidP="00C943AE">
      <w:pPr>
        <w:rPr>
          <w:rFonts w:ascii="Arial Narrow" w:eastAsia="Calibri" w:hAnsi="Arial Narrow"/>
          <w:sz w:val="22"/>
        </w:rPr>
      </w:pPr>
    </w:p>
    <w:p w14:paraId="40074FFB" w14:textId="013286DA" w:rsidR="00C943AE" w:rsidRPr="00181A92" w:rsidRDefault="00C943AE" w:rsidP="00C943AE">
      <w:pPr>
        <w:rPr>
          <w:rFonts w:ascii="Arial Narrow" w:eastAsia="Calibri" w:hAnsi="Arial Narrow"/>
          <w:sz w:val="22"/>
        </w:rPr>
      </w:pPr>
      <w:r w:rsidRPr="00181A92">
        <w:rPr>
          <w:rFonts w:ascii="Arial Narrow" w:eastAsia="Calibri" w:hAnsi="Arial Narrow"/>
          <w:b/>
          <w:sz w:val="22"/>
        </w:rPr>
        <w:t>1689 Confession of Faith</w:t>
      </w:r>
      <w:r w:rsidRPr="00181A92">
        <w:rPr>
          <w:rFonts w:ascii="Arial Narrow" w:eastAsia="Calibri" w:hAnsi="Arial Narrow"/>
          <w:sz w:val="22"/>
        </w:rPr>
        <w:t xml:space="preserve"> “The Holy Scriptures are absolutely necessary, because God’s former ways of revealing his will to his people have now ceased.”</w:t>
      </w:r>
    </w:p>
    <w:p w14:paraId="156DA1BE" w14:textId="77777777" w:rsidR="00C943AE" w:rsidRPr="00181A92" w:rsidRDefault="00C943AE" w:rsidP="00C943AE">
      <w:pPr>
        <w:rPr>
          <w:rFonts w:ascii="Arial Narrow" w:eastAsia="Calibri" w:hAnsi="Arial Narrow"/>
          <w:sz w:val="22"/>
        </w:rPr>
      </w:pPr>
      <w:bookmarkStart w:id="0" w:name="_GoBack"/>
      <w:bookmarkEnd w:id="0"/>
    </w:p>
    <w:p w14:paraId="2CB13544" w14:textId="77777777" w:rsidR="008D4854" w:rsidRPr="00181A92" w:rsidRDefault="008D4854" w:rsidP="00C943AE">
      <w:pPr>
        <w:rPr>
          <w:rFonts w:ascii="Arial Narrow" w:eastAsia="Calibri" w:hAnsi="Arial Narrow"/>
          <w:sz w:val="22"/>
        </w:rPr>
      </w:pPr>
    </w:p>
    <w:p w14:paraId="2A40BD8B" w14:textId="12460B93" w:rsidR="00B31D6B" w:rsidRPr="00181A92" w:rsidRDefault="00B31D6B" w:rsidP="00B31D6B">
      <w:pPr>
        <w:rPr>
          <w:rFonts w:ascii="Arial Narrow" w:eastAsia="Calibri" w:hAnsi="Arial Narrow"/>
          <w:sz w:val="22"/>
        </w:rPr>
      </w:pPr>
      <w:r w:rsidRPr="00181A92">
        <w:rPr>
          <w:rFonts w:ascii="Arial Narrow" w:eastAsia="Calibri" w:hAnsi="Arial Narrow"/>
          <w:b/>
          <w:sz w:val="22"/>
        </w:rPr>
        <w:t>2 Timothy 3:16-17</w:t>
      </w:r>
      <w:r w:rsidRPr="00181A92">
        <w:rPr>
          <w:rFonts w:ascii="Arial Narrow" w:eastAsia="Calibri" w:hAnsi="Arial Narrow"/>
          <w:sz w:val="22"/>
        </w:rPr>
        <w:t xml:space="preserve"> All Scripture is breathed out by God and profitable for teaching, for reproof, for correction, and for training in righteousness, that the man of God may be complete, equipped for every good work.</w:t>
      </w:r>
    </w:p>
    <w:p w14:paraId="15BD9A7D" w14:textId="77777777" w:rsidR="00CF2E3E" w:rsidRPr="00181A92" w:rsidRDefault="00CF2E3E" w:rsidP="00B31D6B">
      <w:pPr>
        <w:rPr>
          <w:rFonts w:ascii="Arial Narrow" w:eastAsia="Calibri" w:hAnsi="Arial Narrow"/>
          <w:sz w:val="22"/>
        </w:rPr>
      </w:pPr>
    </w:p>
    <w:p w14:paraId="25553930" w14:textId="77777777" w:rsidR="008D4854" w:rsidRPr="00181A92" w:rsidRDefault="008D4854" w:rsidP="00B31D6B">
      <w:pPr>
        <w:rPr>
          <w:rFonts w:ascii="Arial Narrow" w:eastAsia="Calibri" w:hAnsi="Arial Narrow"/>
          <w:sz w:val="22"/>
        </w:rPr>
      </w:pPr>
    </w:p>
    <w:p w14:paraId="7757DC70" w14:textId="77777777" w:rsidR="00CF2E3E" w:rsidRPr="00181A92" w:rsidRDefault="00B31D6B" w:rsidP="00B31D6B">
      <w:pPr>
        <w:rPr>
          <w:rFonts w:ascii="Arial Narrow" w:eastAsia="Calibri" w:hAnsi="Arial Narrow"/>
          <w:sz w:val="22"/>
        </w:rPr>
      </w:pPr>
      <w:r w:rsidRPr="00181A92">
        <w:rPr>
          <w:rFonts w:ascii="Arial Narrow" w:eastAsia="Calibri" w:hAnsi="Arial Narrow"/>
          <w:b/>
          <w:sz w:val="22"/>
        </w:rPr>
        <w:t>1689 Confession of Faith</w:t>
      </w:r>
      <w:r w:rsidRPr="00181A92">
        <w:rPr>
          <w:rFonts w:ascii="Arial Narrow" w:eastAsia="Calibri" w:hAnsi="Arial Narrow"/>
          <w:sz w:val="22"/>
        </w:rPr>
        <w:t xml:space="preserve">: “The whole counsel of God concerning everything essential for his own glory and man's salvation, faith, and life is either explicitly stated or by necessary inference contained in the Holy Scriptures. </w:t>
      </w:r>
    </w:p>
    <w:p w14:paraId="28E424CD" w14:textId="77777777" w:rsidR="008D4854" w:rsidRPr="00181A92" w:rsidRDefault="00B31D6B" w:rsidP="00B31D6B">
      <w:pPr>
        <w:rPr>
          <w:rFonts w:ascii="Arial Narrow" w:eastAsia="Calibri" w:hAnsi="Arial Narrow"/>
          <w:sz w:val="22"/>
        </w:rPr>
      </w:pPr>
      <w:r w:rsidRPr="00181A92">
        <w:rPr>
          <w:rFonts w:ascii="Arial Narrow" w:eastAsia="Calibri" w:hAnsi="Arial Narrow"/>
          <w:sz w:val="22"/>
        </w:rPr>
        <w:t xml:space="preserve">Nothing is ever to be added to the Scriptures, either by new revelation of the Spirit or by human traditions. </w:t>
      </w:r>
    </w:p>
    <w:p w14:paraId="2436D0A9" w14:textId="53648BA3" w:rsidR="00B31D6B" w:rsidRPr="00181A92" w:rsidRDefault="00B31D6B" w:rsidP="00B31D6B">
      <w:pPr>
        <w:rPr>
          <w:rFonts w:ascii="Arial Narrow" w:eastAsia="Calibri" w:hAnsi="Arial Narrow"/>
          <w:sz w:val="22"/>
        </w:rPr>
      </w:pPr>
      <w:r w:rsidRPr="00181A92">
        <w:rPr>
          <w:rFonts w:ascii="Arial Narrow" w:eastAsia="Calibri" w:hAnsi="Arial Narrow"/>
          <w:sz w:val="22"/>
        </w:rPr>
        <w:t>Nevertheless, we acknowledge that the inward illumination of the Spirit of God is necessary for a saving understanding of what is revealed in the Word. We recognize that some circumstances concerning the worship of God and government of the church are common to human actions and organizations and are to be ordered by the light of nature and Christian wisdom, following the general rules of the Word, which must always be observed.”</w:t>
      </w:r>
    </w:p>
    <w:sectPr w:rsidR="00B31D6B" w:rsidRPr="00181A92"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57A59" w14:textId="77777777" w:rsidR="0008287F" w:rsidRDefault="0008287F" w:rsidP="0098280F">
      <w:r>
        <w:separator/>
      </w:r>
    </w:p>
  </w:endnote>
  <w:endnote w:type="continuationSeparator" w:id="0">
    <w:p w14:paraId="1BD5DDE6" w14:textId="77777777" w:rsidR="0008287F" w:rsidRDefault="0008287F"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28A9CC58"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D4854">
          <w:rPr>
            <w:rFonts w:ascii="Arial Narrow" w:hAnsi="Arial Narrow"/>
            <w:noProof/>
            <w:sz w:val="22"/>
            <w:szCs w:val="22"/>
          </w:rPr>
          <w:t>4</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68E215D9"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D4854">
          <w:rPr>
            <w:rFonts w:ascii="Arial Narrow" w:hAnsi="Arial Narrow"/>
            <w:noProof/>
            <w:sz w:val="22"/>
            <w:szCs w:val="22"/>
          </w:rPr>
          <w:t>3</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58276" w14:textId="77777777" w:rsidR="0008287F" w:rsidRDefault="0008287F" w:rsidP="0098280F">
      <w:r>
        <w:separator/>
      </w:r>
    </w:p>
  </w:footnote>
  <w:footnote w:type="continuationSeparator" w:id="0">
    <w:p w14:paraId="6983BB42" w14:textId="77777777" w:rsidR="0008287F" w:rsidRDefault="0008287F"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7777777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7777777"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AF7DAB"/>
    <w:multiLevelType w:val="hybridMultilevel"/>
    <w:tmpl w:val="1C9C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AE0382C"/>
    <w:multiLevelType w:val="hybridMultilevel"/>
    <w:tmpl w:val="07C4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4734B"/>
    <w:multiLevelType w:val="hybridMultilevel"/>
    <w:tmpl w:val="B5028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53C5C1C"/>
    <w:multiLevelType w:val="hybridMultilevel"/>
    <w:tmpl w:val="446C45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1"/>
  </w:num>
  <w:num w:numId="8">
    <w:abstractNumId w:val="17"/>
  </w:num>
  <w:num w:numId="9">
    <w:abstractNumId w:val="43"/>
  </w:num>
  <w:num w:numId="10">
    <w:abstractNumId w:val="29"/>
  </w:num>
  <w:num w:numId="11">
    <w:abstractNumId w:val="33"/>
  </w:num>
  <w:num w:numId="12">
    <w:abstractNumId w:val="11"/>
  </w:num>
  <w:num w:numId="13">
    <w:abstractNumId w:val="15"/>
  </w:num>
  <w:num w:numId="14">
    <w:abstractNumId w:val="39"/>
  </w:num>
  <w:num w:numId="15">
    <w:abstractNumId w:val="16"/>
  </w:num>
  <w:num w:numId="16">
    <w:abstractNumId w:val="7"/>
  </w:num>
  <w:num w:numId="17">
    <w:abstractNumId w:val="30"/>
  </w:num>
  <w:num w:numId="18">
    <w:abstractNumId w:val="35"/>
  </w:num>
  <w:num w:numId="19">
    <w:abstractNumId w:val="21"/>
  </w:num>
  <w:num w:numId="20">
    <w:abstractNumId w:val="22"/>
  </w:num>
  <w:num w:numId="21">
    <w:abstractNumId w:val="23"/>
  </w:num>
  <w:num w:numId="22">
    <w:abstractNumId w:val="19"/>
  </w:num>
  <w:num w:numId="23">
    <w:abstractNumId w:val="6"/>
  </w:num>
  <w:num w:numId="24">
    <w:abstractNumId w:val="24"/>
  </w:num>
  <w:num w:numId="25">
    <w:abstractNumId w:val="8"/>
  </w:num>
  <w:num w:numId="26">
    <w:abstractNumId w:val="31"/>
  </w:num>
  <w:num w:numId="27">
    <w:abstractNumId w:val="40"/>
  </w:num>
  <w:num w:numId="28">
    <w:abstractNumId w:val="36"/>
  </w:num>
  <w:num w:numId="29">
    <w:abstractNumId w:val="12"/>
  </w:num>
  <w:num w:numId="30">
    <w:abstractNumId w:val="14"/>
  </w:num>
  <w:num w:numId="31">
    <w:abstractNumId w:val="37"/>
  </w:num>
  <w:num w:numId="32">
    <w:abstractNumId w:val="18"/>
  </w:num>
  <w:num w:numId="33">
    <w:abstractNumId w:val="38"/>
  </w:num>
  <w:num w:numId="34">
    <w:abstractNumId w:val="28"/>
  </w:num>
  <w:num w:numId="35">
    <w:abstractNumId w:val="34"/>
  </w:num>
  <w:num w:numId="36">
    <w:abstractNumId w:val="32"/>
  </w:num>
  <w:num w:numId="37">
    <w:abstractNumId w:val="4"/>
  </w:num>
  <w:num w:numId="38">
    <w:abstractNumId w:val="20"/>
  </w:num>
  <w:num w:numId="39">
    <w:abstractNumId w:val="13"/>
  </w:num>
  <w:num w:numId="40">
    <w:abstractNumId w:val="9"/>
  </w:num>
  <w:num w:numId="41">
    <w:abstractNumId w:val="26"/>
  </w:num>
  <w:num w:numId="42">
    <w:abstractNumId w:val="42"/>
  </w:num>
  <w:num w:numId="43">
    <w:abstractNumId w:val="25"/>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8287F"/>
    <w:rsid w:val="000A1C86"/>
    <w:rsid w:val="000D58F1"/>
    <w:rsid w:val="000E23BC"/>
    <w:rsid w:val="000E32E4"/>
    <w:rsid w:val="000F4668"/>
    <w:rsid w:val="000F6C19"/>
    <w:rsid w:val="00104C4E"/>
    <w:rsid w:val="00105C60"/>
    <w:rsid w:val="00110D07"/>
    <w:rsid w:val="00121C4F"/>
    <w:rsid w:val="0015711B"/>
    <w:rsid w:val="00181A92"/>
    <w:rsid w:val="00187F6C"/>
    <w:rsid w:val="00193D75"/>
    <w:rsid w:val="00195DDC"/>
    <w:rsid w:val="001A1675"/>
    <w:rsid w:val="001B376F"/>
    <w:rsid w:val="001C0964"/>
    <w:rsid w:val="001D167E"/>
    <w:rsid w:val="001F5F22"/>
    <w:rsid w:val="001F5FEF"/>
    <w:rsid w:val="0020070D"/>
    <w:rsid w:val="00217B98"/>
    <w:rsid w:val="00233519"/>
    <w:rsid w:val="002449AF"/>
    <w:rsid w:val="00247F74"/>
    <w:rsid w:val="002B7F32"/>
    <w:rsid w:val="002D3D41"/>
    <w:rsid w:val="002E7858"/>
    <w:rsid w:val="002F3A61"/>
    <w:rsid w:val="003004EB"/>
    <w:rsid w:val="003053FD"/>
    <w:rsid w:val="00315381"/>
    <w:rsid w:val="00334CB7"/>
    <w:rsid w:val="003505D9"/>
    <w:rsid w:val="00350FCB"/>
    <w:rsid w:val="003A35DB"/>
    <w:rsid w:val="003C2083"/>
    <w:rsid w:val="003E33D6"/>
    <w:rsid w:val="003E493D"/>
    <w:rsid w:val="003F1341"/>
    <w:rsid w:val="003F2BA7"/>
    <w:rsid w:val="003F7515"/>
    <w:rsid w:val="00403FCA"/>
    <w:rsid w:val="0040765C"/>
    <w:rsid w:val="0041595B"/>
    <w:rsid w:val="00424506"/>
    <w:rsid w:val="00440263"/>
    <w:rsid w:val="00445369"/>
    <w:rsid w:val="004453E7"/>
    <w:rsid w:val="00450B7B"/>
    <w:rsid w:val="00473A87"/>
    <w:rsid w:val="004B08F5"/>
    <w:rsid w:val="004D03E6"/>
    <w:rsid w:val="004D5136"/>
    <w:rsid w:val="004D6E1E"/>
    <w:rsid w:val="004E2236"/>
    <w:rsid w:val="004F6411"/>
    <w:rsid w:val="00505FEC"/>
    <w:rsid w:val="00530A40"/>
    <w:rsid w:val="005370DB"/>
    <w:rsid w:val="0059616D"/>
    <w:rsid w:val="0059617F"/>
    <w:rsid w:val="005A7DC7"/>
    <w:rsid w:val="005B45B8"/>
    <w:rsid w:val="005D6F4A"/>
    <w:rsid w:val="00611A7C"/>
    <w:rsid w:val="0065668E"/>
    <w:rsid w:val="00684DE9"/>
    <w:rsid w:val="006927C8"/>
    <w:rsid w:val="006A239B"/>
    <w:rsid w:val="006C70BF"/>
    <w:rsid w:val="006E7C00"/>
    <w:rsid w:val="00714BF4"/>
    <w:rsid w:val="00745F09"/>
    <w:rsid w:val="00747AA6"/>
    <w:rsid w:val="00766D3C"/>
    <w:rsid w:val="007D2D56"/>
    <w:rsid w:val="007D5EC5"/>
    <w:rsid w:val="008237FF"/>
    <w:rsid w:val="00827362"/>
    <w:rsid w:val="00843E82"/>
    <w:rsid w:val="00875387"/>
    <w:rsid w:val="0088130C"/>
    <w:rsid w:val="00887B8F"/>
    <w:rsid w:val="008973A8"/>
    <w:rsid w:val="008A3A33"/>
    <w:rsid w:val="008A3E5E"/>
    <w:rsid w:val="008C6914"/>
    <w:rsid w:val="008D242A"/>
    <w:rsid w:val="008D4854"/>
    <w:rsid w:val="008D5411"/>
    <w:rsid w:val="008E03ED"/>
    <w:rsid w:val="008F10E7"/>
    <w:rsid w:val="008F2131"/>
    <w:rsid w:val="009146D1"/>
    <w:rsid w:val="00921C47"/>
    <w:rsid w:val="0092550C"/>
    <w:rsid w:val="009360F5"/>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31D6B"/>
    <w:rsid w:val="00B47992"/>
    <w:rsid w:val="00B51442"/>
    <w:rsid w:val="00B86129"/>
    <w:rsid w:val="00BA2212"/>
    <w:rsid w:val="00C50AD0"/>
    <w:rsid w:val="00C57663"/>
    <w:rsid w:val="00C62AFE"/>
    <w:rsid w:val="00C943AE"/>
    <w:rsid w:val="00CA7DAC"/>
    <w:rsid w:val="00CC3600"/>
    <w:rsid w:val="00CD4CB9"/>
    <w:rsid w:val="00CE2826"/>
    <w:rsid w:val="00CF2E3E"/>
    <w:rsid w:val="00D02395"/>
    <w:rsid w:val="00D2086C"/>
    <w:rsid w:val="00D277AF"/>
    <w:rsid w:val="00D527CC"/>
    <w:rsid w:val="00D612B8"/>
    <w:rsid w:val="00D7167C"/>
    <w:rsid w:val="00D90C72"/>
    <w:rsid w:val="00D9185C"/>
    <w:rsid w:val="00DB4498"/>
    <w:rsid w:val="00DB6230"/>
    <w:rsid w:val="00DD55CF"/>
    <w:rsid w:val="00DE4E35"/>
    <w:rsid w:val="00DE5744"/>
    <w:rsid w:val="00E21E77"/>
    <w:rsid w:val="00E5703B"/>
    <w:rsid w:val="00E61FF1"/>
    <w:rsid w:val="00E66A95"/>
    <w:rsid w:val="00E95B6E"/>
    <w:rsid w:val="00EA7208"/>
    <w:rsid w:val="00EB2F89"/>
    <w:rsid w:val="00EC7EBF"/>
    <w:rsid w:val="00F14D21"/>
    <w:rsid w:val="00F17F41"/>
    <w:rsid w:val="00F70D45"/>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1D6B"/>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D76FE-1F7B-45FC-AB9A-213334DE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KIRSTINE, MATTHEW J</cp:lastModifiedBy>
  <cp:revision>2</cp:revision>
  <cp:lastPrinted>2017-05-25T19:09:00Z</cp:lastPrinted>
  <dcterms:created xsi:type="dcterms:W3CDTF">2019-02-22T17:04:00Z</dcterms:created>
  <dcterms:modified xsi:type="dcterms:W3CDTF">2019-02-22T17:04:00Z</dcterms:modified>
</cp:coreProperties>
</file>