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86A0A" w14:textId="77777777" w:rsidR="004D6F1D" w:rsidRDefault="004D6F1D" w:rsidP="004D6F1D">
      <w:pPr>
        <w:spacing w:after="0"/>
        <w:jc w:val="center"/>
        <w:rPr>
          <w:rFonts w:ascii="Calibri" w:hAnsi="Calibri"/>
        </w:rPr>
      </w:pPr>
      <w:r w:rsidRPr="007050CB">
        <w:rPr>
          <w:rFonts w:ascii="Calibri" w:hAnsi="Calibri"/>
        </w:rPr>
        <w:t>Section: Doctrine of God</w:t>
      </w:r>
    </w:p>
    <w:p w14:paraId="69D907C1" w14:textId="77777777" w:rsidR="004D6F1D" w:rsidRDefault="004D6F1D" w:rsidP="004D6F1D">
      <w:pPr>
        <w:spacing w:after="0"/>
        <w:jc w:val="center"/>
        <w:rPr>
          <w:rFonts w:ascii="Calibri" w:hAnsi="Calibri" w:cs="Arial"/>
          <w:b/>
          <w:iCs/>
          <w:szCs w:val="28"/>
        </w:rPr>
      </w:pPr>
      <w:r w:rsidRPr="002C61CA">
        <w:rPr>
          <w:rFonts w:ascii="Calibri" w:hAnsi="Calibri" w:cs="Arial"/>
          <w:b/>
          <w:iCs/>
          <w:szCs w:val="28"/>
        </w:rPr>
        <w:t>TEACHING NOTES</w:t>
      </w:r>
    </w:p>
    <w:p w14:paraId="460B5659" w14:textId="28C1DDF8" w:rsidR="004D6F1D" w:rsidRDefault="004D6F1D" w:rsidP="004D6F1D">
      <w:pPr>
        <w:spacing w:after="0"/>
        <w:jc w:val="center"/>
        <w:rPr>
          <w:rFonts w:ascii="Calibri" w:hAnsi="Calibri" w:cs="Arial"/>
          <w:b/>
          <w:iCs/>
          <w:szCs w:val="28"/>
        </w:rPr>
      </w:pPr>
    </w:p>
    <w:p w14:paraId="6B52C853" w14:textId="77777777" w:rsidR="00743281" w:rsidRPr="009F7878" w:rsidRDefault="00743281" w:rsidP="00743281">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Q3. God exists eternally as how many persons?</w:t>
      </w:r>
    </w:p>
    <w:p w14:paraId="61DBF7D6" w14:textId="77777777" w:rsidR="00743281" w:rsidRPr="00743281" w:rsidRDefault="00743281" w:rsidP="00743281">
      <w:pPr>
        <w:spacing w:after="0"/>
        <w:jc w:val="center"/>
        <w:rPr>
          <w:rFonts w:ascii="Book Antiqua" w:hAnsi="Book Antiqua" w:cs="PTSans-Regular"/>
          <w:color w:val="000000" w:themeColor="text1"/>
          <w:szCs w:val="28"/>
        </w:rPr>
      </w:pPr>
      <w:r w:rsidRPr="00743281">
        <w:rPr>
          <w:rFonts w:ascii="Book Antiqua" w:hAnsi="Book Antiqua" w:cs="PTSans-Regular"/>
          <w:color w:val="000000" w:themeColor="text1"/>
          <w:szCs w:val="28"/>
        </w:rPr>
        <w:t>God exists eternally as one God, three Persons: God the Father, God the Son (Jesus), and God the Holy Spirit.</w:t>
      </w:r>
    </w:p>
    <w:p w14:paraId="78E29D85" w14:textId="77777777" w:rsidR="00743281" w:rsidRDefault="00743281" w:rsidP="004D6F1D">
      <w:pPr>
        <w:spacing w:after="0"/>
        <w:jc w:val="center"/>
        <w:rPr>
          <w:rFonts w:ascii="Calibri" w:hAnsi="Calibri" w:cs="Arial"/>
          <w:b/>
          <w:iCs/>
          <w:szCs w:val="28"/>
        </w:rPr>
      </w:pPr>
    </w:p>
    <w:p w14:paraId="3BFC6900" w14:textId="460E24F9" w:rsidR="004D6F1D" w:rsidRDefault="004D6F1D" w:rsidP="004D6F1D">
      <w:pPr>
        <w:spacing w:after="0"/>
        <w:rPr>
          <w:rFonts w:ascii="Calibri" w:hAnsi="Calibri" w:cs="Arial"/>
          <w:iCs/>
          <w:szCs w:val="28"/>
        </w:rPr>
      </w:pPr>
      <w:r>
        <w:rPr>
          <w:rFonts w:ascii="Calibri" w:hAnsi="Calibri" w:cs="Arial"/>
          <w:iCs/>
          <w:szCs w:val="28"/>
        </w:rPr>
        <w:t xml:space="preserve">Good evening family I am really excited to dig into question 3 tonight in greater detail. The triune nature of God is definitely a concept that’s difficult to grasp although it is very clearly laid out in scripture. A couple of quick reminders to help with our time tonight. </w:t>
      </w:r>
      <w:r w:rsidR="00743281">
        <w:rPr>
          <w:rFonts w:ascii="Calibri" w:hAnsi="Calibri" w:cs="Arial"/>
          <w:iCs/>
          <w:szCs w:val="28"/>
        </w:rPr>
        <w:t>“</w:t>
      </w:r>
      <w:r>
        <w:rPr>
          <w:rFonts w:ascii="Calibri" w:hAnsi="Calibri" w:cs="Arial"/>
          <w:iCs/>
          <w:szCs w:val="28"/>
        </w:rPr>
        <w:t>Personhood</w:t>
      </w:r>
      <w:r w:rsidR="00743281">
        <w:rPr>
          <w:rFonts w:ascii="Calibri" w:hAnsi="Calibri" w:cs="Arial"/>
          <w:iCs/>
          <w:szCs w:val="28"/>
        </w:rPr>
        <w:t>”</w:t>
      </w:r>
      <w:r>
        <w:rPr>
          <w:rFonts w:ascii="Calibri" w:hAnsi="Calibri" w:cs="Arial"/>
          <w:iCs/>
          <w:szCs w:val="28"/>
        </w:rPr>
        <w:t xml:space="preserve"> and </w:t>
      </w:r>
      <w:r w:rsidR="00743281">
        <w:rPr>
          <w:rFonts w:ascii="Calibri" w:hAnsi="Calibri" w:cs="Arial"/>
          <w:iCs/>
          <w:szCs w:val="28"/>
        </w:rPr>
        <w:t>“</w:t>
      </w:r>
      <w:r>
        <w:rPr>
          <w:rFonts w:ascii="Calibri" w:hAnsi="Calibri" w:cs="Arial"/>
          <w:iCs/>
          <w:szCs w:val="28"/>
        </w:rPr>
        <w:t>being</w:t>
      </w:r>
      <w:r w:rsidR="00743281">
        <w:rPr>
          <w:rFonts w:ascii="Calibri" w:hAnsi="Calibri" w:cs="Arial"/>
          <w:iCs/>
          <w:szCs w:val="28"/>
        </w:rPr>
        <w:t>”</w:t>
      </w:r>
      <w:r>
        <w:rPr>
          <w:rFonts w:ascii="Calibri" w:hAnsi="Calibri" w:cs="Arial"/>
          <w:iCs/>
          <w:szCs w:val="28"/>
        </w:rPr>
        <w:t xml:space="preserve"> are different. People have being and personhood</w:t>
      </w:r>
      <w:r w:rsidR="00743281">
        <w:rPr>
          <w:rFonts w:ascii="Calibri" w:hAnsi="Calibri" w:cs="Arial"/>
          <w:iCs/>
          <w:szCs w:val="28"/>
        </w:rPr>
        <w:t>--</w:t>
      </w:r>
      <w:r>
        <w:rPr>
          <w:rFonts w:ascii="Calibri" w:hAnsi="Calibri" w:cs="Arial"/>
          <w:iCs/>
          <w:szCs w:val="28"/>
        </w:rPr>
        <w:t xml:space="preserve">water bottles have being but not personhood. The Godhead is one </w:t>
      </w:r>
      <w:r w:rsidRPr="007C6789">
        <w:rPr>
          <w:rFonts w:ascii="Calibri" w:hAnsi="Calibri" w:cs="Arial"/>
          <w:i/>
          <w:iCs/>
          <w:szCs w:val="28"/>
        </w:rPr>
        <w:t>being</w:t>
      </w:r>
      <w:r w:rsidR="00743281">
        <w:rPr>
          <w:rFonts w:ascii="Calibri" w:hAnsi="Calibri" w:cs="Arial"/>
          <w:iCs/>
          <w:szCs w:val="28"/>
        </w:rPr>
        <w:t>,</w:t>
      </w:r>
      <w:r>
        <w:rPr>
          <w:rFonts w:ascii="Calibri" w:hAnsi="Calibri" w:cs="Arial"/>
          <w:iCs/>
          <w:szCs w:val="28"/>
        </w:rPr>
        <w:t xml:space="preserve"> three </w:t>
      </w:r>
      <w:r w:rsidRPr="007C6789">
        <w:rPr>
          <w:rFonts w:ascii="Calibri" w:hAnsi="Calibri" w:cs="Arial"/>
          <w:i/>
          <w:iCs/>
          <w:szCs w:val="28"/>
        </w:rPr>
        <w:t>persons</w:t>
      </w:r>
      <w:r>
        <w:rPr>
          <w:rFonts w:ascii="Calibri" w:hAnsi="Calibri" w:cs="Arial"/>
          <w:iCs/>
          <w:szCs w:val="28"/>
        </w:rPr>
        <w:t xml:space="preserve">. These three persons exist without </w:t>
      </w:r>
      <w:r w:rsidR="00743281">
        <w:rPr>
          <w:rFonts w:ascii="Calibri" w:hAnsi="Calibri" w:cs="Arial"/>
          <w:iCs/>
          <w:szCs w:val="28"/>
        </w:rPr>
        <w:t>division--</w:t>
      </w:r>
      <w:r>
        <w:rPr>
          <w:rFonts w:ascii="Calibri" w:hAnsi="Calibri" w:cs="Arial"/>
          <w:iCs/>
          <w:szCs w:val="28"/>
        </w:rPr>
        <w:t>they are the one true God. There are distinctions</w:t>
      </w:r>
      <w:r w:rsidR="00743281">
        <w:rPr>
          <w:rFonts w:ascii="Calibri" w:hAnsi="Calibri" w:cs="Arial"/>
          <w:iCs/>
          <w:szCs w:val="28"/>
        </w:rPr>
        <w:t>,</w:t>
      </w:r>
      <w:r>
        <w:rPr>
          <w:rFonts w:ascii="Calibri" w:hAnsi="Calibri" w:cs="Arial"/>
          <w:iCs/>
          <w:szCs w:val="28"/>
        </w:rPr>
        <w:t xml:space="preserve"> but not division. Hopefully these reminders will allow you to move forward and really begin to wrap your mind around the complex and beautiful truth of the triune God! Also</w:t>
      </w:r>
      <w:r w:rsidR="00743281">
        <w:rPr>
          <w:rFonts w:ascii="Calibri" w:hAnsi="Calibri" w:cs="Arial"/>
          <w:iCs/>
          <w:szCs w:val="28"/>
        </w:rPr>
        <w:t>,</w:t>
      </w:r>
      <w:r>
        <w:rPr>
          <w:rFonts w:ascii="Calibri" w:hAnsi="Calibri" w:cs="Arial"/>
          <w:iCs/>
          <w:szCs w:val="28"/>
        </w:rPr>
        <w:t xml:space="preserve"> </w:t>
      </w:r>
      <w:r w:rsidR="00743281">
        <w:rPr>
          <w:rFonts w:ascii="Calibri" w:hAnsi="Calibri" w:cs="Arial"/>
          <w:iCs/>
          <w:szCs w:val="28"/>
        </w:rPr>
        <w:t xml:space="preserve">it is </w:t>
      </w:r>
      <w:r>
        <w:rPr>
          <w:rFonts w:ascii="Calibri" w:hAnsi="Calibri" w:cs="Arial"/>
          <w:iCs/>
          <w:szCs w:val="28"/>
        </w:rPr>
        <w:t xml:space="preserve">helpful to </w:t>
      </w:r>
      <w:r w:rsidR="007C6789">
        <w:rPr>
          <w:rFonts w:ascii="Calibri" w:hAnsi="Calibri" w:cs="Arial"/>
          <w:iCs/>
          <w:szCs w:val="28"/>
        </w:rPr>
        <w:t>remember when</w:t>
      </w:r>
      <w:r>
        <w:rPr>
          <w:rFonts w:ascii="Calibri" w:hAnsi="Calibri" w:cs="Arial"/>
          <w:iCs/>
          <w:szCs w:val="28"/>
        </w:rPr>
        <w:t xml:space="preserve"> you struggle to understand a deep truth about God it usually has something to do with how you are trying to think of Him in relatable terms or ideas</w:t>
      </w:r>
      <w:r w:rsidR="00743281">
        <w:rPr>
          <w:rFonts w:ascii="Calibri" w:hAnsi="Calibri" w:cs="Arial"/>
          <w:iCs/>
          <w:szCs w:val="28"/>
        </w:rPr>
        <w:t xml:space="preserve">. </w:t>
      </w:r>
      <w:r>
        <w:rPr>
          <w:rFonts w:ascii="Calibri" w:hAnsi="Calibri" w:cs="Arial"/>
          <w:iCs/>
          <w:szCs w:val="28"/>
        </w:rPr>
        <w:t xml:space="preserve">God is wholly other than we are and the triune nature </w:t>
      </w:r>
      <w:r w:rsidR="00743281">
        <w:rPr>
          <w:rFonts w:ascii="Calibri" w:hAnsi="Calibri" w:cs="Arial"/>
          <w:iCs/>
          <w:szCs w:val="28"/>
        </w:rPr>
        <w:t>(</w:t>
      </w:r>
      <w:r>
        <w:rPr>
          <w:rFonts w:ascii="Calibri" w:hAnsi="Calibri" w:cs="Arial"/>
          <w:iCs/>
          <w:szCs w:val="28"/>
        </w:rPr>
        <w:t>like the hypostatic union</w:t>
      </w:r>
      <w:r w:rsidR="00743281">
        <w:rPr>
          <w:rFonts w:ascii="Calibri" w:hAnsi="Calibri" w:cs="Arial"/>
          <w:iCs/>
          <w:szCs w:val="28"/>
        </w:rPr>
        <w:t>)</w:t>
      </w:r>
      <w:r>
        <w:rPr>
          <w:rFonts w:ascii="Calibri" w:hAnsi="Calibri" w:cs="Arial"/>
          <w:iCs/>
          <w:szCs w:val="28"/>
        </w:rPr>
        <w:t xml:space="preserve"> are deep truths that apply to God and not man. You need to make a new mental category for these truths because you will not be able to compare God to nature or </w:t>
      </w:r>
      <w:r w:rsidR="00743281">
        <w:rPr>
          <w:rFonts w:ascii="Calibri" w:hAnsi="Calibri" w:cs="Arial"/>
          <w:iCs/>
          <w:szCs w:val="28"/>
        </w:rPr>
        <w:t xml:space="preserve">created </w:t>
      </w:r>
      <w:r>
        <w:rPr>
          <w:rFonts w:ascii="Calibri" w:hAnsi="Calibri" w:cs="Arial"/>
          <w:iCs/>
          <w:szCs w:val="28"/>
        </w:rPr>
        <w:t>things that you have experienced. Remember we are made in God</w:t>
      </w:r>
      <w:r w:rsidR="00743281">
        <w:rPr>
          <w:rFonts w:ascii="Calibri" w:hAnsi="Calibri" w:cs="Arial"/>
          <w:iCs/>
          <w:szCs w:val="28"/>
        </w:rPr>
        <w:t>’</w:t>
      </w:r>
      <w:r>
        <w:rPr>
          <w:rFonts w:ascii="Calibri" w:hAnsi="Calibri" w:cs="Arial"/>
          <w:iCs/>
          <w:szCs w:val="28"/>
        </w:rPr>
        <w:t>s image designed to reflect His characteristics and attributes to the world around us BUT God is not made in our image, there will be t</w:t>
      </w:r>
      <w:r w:rsidR="007C6789">
        <w:rPr>
          <w:rFonts w:ascii="Calibri" w:hAnsi="Calibri" w:cs="Arial"/>
          <w:iCs/>
          <w:szCs w:val="28"/>
        </w:rPr>
        <w:t>ruths</w:t>
      </w:r>
      <w:r>
        <w:rPr>
          <w:rFonts w:ascii="Calibri" w:hAnsi="Calibri" w:cs="Arial"/>
          <w:iCs/>
          <w:szCs w:val="28"/>
        </w:rPr>
        <w:t xml:space="preserve"> about God that we cannot relate to </w:t>
      </w:r>
      <w:r w:rsidR="007C6789">
        <w:rPr>
          <w:rFonts w:ascii="Calibri" w:hAnsi="Calibri" w:cs="Arial"/>
          <w:iCs/>
          <w:szCs w:val="28"/>
        </w:rPr>
        <w:t>Gods creation or the created order.</w:t>
      </w:r>
      <w:r>
        <w:rPr>
          <w:rFonts w:ascii="Calibri" w:hAnsi="Calibri" w:cs="Arial"/>
          <w:iCs/>
          <w:szCs w:val="28"/>
        </w:rPr>
        <w:t xml:space="preserve"> So it’s very helpful to have a new mental category. When you see a few truths in God’s word that cannot relate to things you understand, you can file it in </w:t>
      </w:r>
      <w:r w:rsidR="00540A91">
        <w:rPr>
          <w:rFonts w:ascii="Calibri" w:hAnsi="Calibri" w:cs="Arial"/>
          <w:iCs/>
          <w:szCs w:val="28"/>
        </w:rPr>
        <w:t>the</w:t>
      </w:r>
      <w:r>
        <w:rPr>
          <w:rFonts w:ascii="Calibri" w:hAnsi="Calibri" w:cs="Arial"/>
          <w:iCs/>
          <w:szCs w:val="28"/>
        </w:rPr>
        <w:t xml:space="preserve"> category of </w:t>
      </w:r>
      <w:r w:rsidR="002C4235">
        <w:rPr>
          <w:rFonts w:ascii="Calibri" w:hAnsi="Calibri" w:cs="Arial"/>
          <w:iCs/>
          <w:szCs w:val="28"/>
        </w:rPr>
        <w:t>Theology Proper (the study of God from Scripture)</w:t>
      </w:r>
      <w:r w:rsidR="007C6789">
        <w:rPr>
          <w:rFonts w:ascii="Calibri" w:hAnsi="Calibri" w:cs="Arial"/>
          <w:iCs/>
          <w:szCs w:val="28"/>
        </w:rPr>
        <w:t>.</w:t>
      </w:r>
      <w:r w:rsidR="00540A91">
        <w:rPr>
          <w:rFonts w:ascii="Calibri" w:hAnsi="Calibri" w:cs="Arial"/>
          <w:iCs/>
          <w:szCs w:val="28"/>
        </w:rPr>
        <w:t xml:space="preserve"> </w:t>
      </w:r>
      <w:r w:rsidR="007C6789">
        <w:rPr>
          <w:rFonts w:ascii="Calibri" w:hAnsi="Calibri" w:cs="Arial"/>
          <w:iCs/>
          <w:szCs w:val="28"/>
        </w:rPr>
        <w:t>This practice will allow you to say</w:t>
      </w:r>
      <w:r w:rsidR="002C4235">
        <w:rPr>
          <w:rFonts w:ascii="Calibri" w:hAnsi="Calibri" w:cs="Arial"/>
          <w:iCs/>
          <w:szCs w:val="28"/>
        </w:rPr>
        <w:t xml:space="preserve"> these </w:t>
      </w:r>
      <w:r w:rsidR="007C6789">
        <w:rPr>
          <w:rFonts w:ascii="Calibri" w:hAnsi="Calibri" w:cs="Arial"/>
          <w:iCs/>
          <w:szCs w:val="28"/>
        </w:rPr>
        <w:t>things of God are truths, though</w:t>
      </w:r>
      <w:r>
        <w:rPr>
          <w:rFonts w:ascii="Calibri" w:hAnsi="Calibri" w:cs="Arial"/>
          <w:iCs/>
          <w:szCs w:val="28"/>
        </w:rPr>
        <w:t xml:space="preserve"> not fully comprehendible</w:t>
      </w:r>
      <w:r w:rsidR="002C4235">
        <w:rPr>
          <w:rFonts w:ascii="Calibri" w:hAnsi="Calibri" w:cs="Arial"/>
          <w:iCs/>
          <w:szCs w:val="28"/>
        </w:rPr>
        <w:t xml:space="preserve"> by mankind…..</w:t>
      </w:r>
      <w:r w:rsidR="007C6789">
        <w:rPr>
          <w:rFonts w:ascii="Calibri" w:hAnsi="Calibri" w:cs="Arial"/>
          <w:iCs/>
          <w:szCs w:val="28"/>
        </w:rPr>
        <w:t xml:space="preserve"> </w:t>
      </w:r>
      <w:r w:rsidR="00D37BD5">
        <w:rPr>
          <w:rFonts w:ascii="Calibri" w:hAnsi="Calibri" w:cs="Arial"/>
          <w:iCs/>
          <w:szCs w:val="28"/>
        </w:rPr>
        <w:t>Instead</w:t>
      </w:r>
      <w:r>
        <w:rPr>
          <w:rFonts w:ascii="Calibri" w:hAnsi="Calibri" w:cs="Arial"/>
          <w:iCs/>
          <w:szCs w:val="28"/>
        </w:rPr>
        <w:t xml:space="preserve"> of saying </w:t>
      </w:r>
      <w:r w:rsidR="002C4235">
        <w:rPr>
          <w:rFonts w:ascii="Calibri" w:hAnsi="Calibri" w:cs="Arial"/>
          <w:iCs/>
          <w:szCs w:val="28"/>
        </w:rPr>
        <w:t xml:space="preserve">the truth </w:t>
      </w:r>
      <w:r>
        <w:rPr>
          <w:rFonts w:ascii="Calibri" w:hAnsi="Calibri" w:cs="Arial"/>
          <w:iCs/>
          <w:szCs w:val="28"/>
        </w:rPr>
        <w:t xml:space="preserve">must not be true because you cannot comprehend it. </w:t>
      </w:r>
    </w:p>
    <w:p w14:paraId="5D550894" w14:textId="77777777" w:rsidR="004D6F1D" w:rsidRDefault="004D6F1D" w:rsidP="004D6F1D">
      <w:pPr>
        <w:spacing w:after="0"/>
        <w:rPr>
          <w:rFonts w:ascii="Calibri" w:hAnsi="Calibri" w:cs="Arial"/>
          <w:iCs/>
          <w:szCs w:val="28"/>
        </w:rPr>
      </w:pPr>
    </w:p>
    <w:p w14:paraId="2236FEF8" w14:textId="77777777" w:rsidR="004D6F1D" w:rsidRPr="008E0181" w:rsidRDefault="004D6F1D" w:rsidP="004D6F1D">
      <w:pPr>
        <w:spacing w:after="0"/>
        <w:rPr>
          <w:rFonts w:ascii="Calibri" w:hAnsi="Calibri" w:cs="Arial"/>
          <w:iCs/>
          <w:szCs w:val="28"/>
        </w:rPr>
      </w:pPr>
      <w:r>
        <w:rPr>
          <w:rFonts w:ascii="Calibri" w:hAnsi="Calibri" w:cs="Arial"/>
          <w:iCs/>
          <w:szCs w:val="28"/>
        </w:rPr>
        <w:t>Let’s pray!</w:t>
      </w:r>
    </w:p>
    <w:p w14:paraId="32E02478" w14:textId="77777777" w:rsidR="004D6F1D" w:rsidRPr="002C61CA" w:rsidRDefault="004D6F1D" w:rsidP="004D6F1D">
      <w:pPr>
        <w:spacing w:after="0"/>
        <w:jc w:val="center"/>
        <w:rPr>
          <w:rFonts w:ascii="Calibri" w:hAnsi="Calibri"/>
          <w:b/>
          <w:szCs w:val="28"/>
        </w:rPr>
      </w:pPr>
    </w:p>
    <w:p w14:paraId="7FED3A1E" w14:textId="77777777" w:rsidR="00D37BD5" w:rsidRDefault="00D37BD5" w:rsidP="004D6F1D">
      <w:pPr>
        <w:spacing w:after="0"/>
        <w:jc w:val="center"/>
        <w:rPr>
          <w:rFonts w:ascii="Book Antiqua" w:hAnsi="Book Antiqua" w:cs="PTSans-Regular"/>
          <w:b/>
          <w:color w:val="000000" w:themeColor="text1"/>
          <w:szCs w:val="28"/>
        </w:rPr>
      </w:pPr>
    </w:p>
    <w:p w14:paraId="4ADB9CCA" w14:textId="77777777" w:rsidR="00D37BD5" w:rsidRDefault="00D37BD5" w:rsidP="004D6F1D">
      <w:pPr>
        <w:spacing w:after="0"/>
        <w:jc w:val="center"/>
        <w:rPr>
          <w:rFonts w:ascii="Book Antiqua" w:hAnsi="Book Antiqua" w:cs="PTSans-Regular"/>
          <w:b/>
          <w:color w:val="000000" w:themeColor="text1"/>
          <w:szCs w:val="28"/>
        </w:rPr>
      </w:pPr>
    </w:p>
    <w:p w14:paraId="5BE3E828" w14:textId="77777777" w:rsidR="004D6F1D" w:rsidRPr="009F7878"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lastRenderedPageBreak/>
        <w:t>Q3. God exists eternally as how many persons?</w:t>
      </w:r>
    </w:p>
    <w:p w14:paraId="514E3B32" w14:textId="77777777" w:rsidR="004D6F1D"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God exists eternally as one God, three Persons: God the Father, God the Son (Jesus), and God the Holy Spirit.</w:t>
      </w:r>
    </w:p>
    <w:p w14:paraId="4141BFE3" w14:textId="77777777" w:rsidR="004D6F1D" w:rsidRDefault="004D6F1D" w:rsidP="004D6F1D">
      <w:pPr>
        <w:spacing w:after="0"/>
        <w:rPr>
          <w:rFonts w:ascii="Book Antiqua" w:hAnsi="Book Antiqua" w:cs="PTSans-Regular"/>
          <w:b/>
          <w:color w:val="000000" w:themeColor="text1"/>
          <w:szCs w:val="28"/>
        </w:rPr>
      </w:pPr>
    </w:p>
    <w:p w14:paraId="126B2F53"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Last week we clearly unpacked that there is only one God. We also began to dive into the trinity touching the surface of Jesus’s deity and we talked through some helpful terms and understanding in regards to being and person. We also talked briefly about poor views of the trinity and poor ways we try to make it understandable. Since we have established well that there is only ONE GOD, I want to show with good clarity the deity of the Father, the deity of the Son, and the deity of the Holy Spirit tonight. I also want to show the personhood of the Spirit and the clear fact that all three persons throughout scripture are called (named) YAHWEH. If the scriptures clearly teach that there is only one God (and they do!) and that each person Father, Son, and Spirit are God, then we will see clearly that the triune understanding of God is the only proper understanding with what scripture reveals to us about God.</w:t>
      </w:r>
    </w:p>
    <w:p w14:paraId="35033E0C" w14:textId="77777777" w:rsidR="004D6F1D" w:rsidRDefault="004D6F1D" w:rsidP="004D6F1D">
      <w:pPr>
        <w:spacing w:after="0"/>
        <w:rPr>
          <w:rFonts w:ascii="Book Antiqua" w:hAnsi="Book Antiqua" w:cs="PTSans-Regular"/>
          <w:color w:val="000000" w:themeColor="text1"/>
          <w:szCs w:val="28"/>
        </w:rPr>
      </w:pPr>
    </w:p>
    <w:p w14:paraId="5870235B"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Let’s start with our WOT catechism definition of the trinity.  </w:t>
      </w:r>
    </w:p>
    <w:p w14:paraId="61094175" w14:textId="77777777" w:rsidR="004D6F1D" w:rsidRDefault="004D6F1D" w:rsidP="004D6F1D">
      <w:pPr>
        <w:spacing w:after="0"/>
        <w:rPr>
          <w:rFonts w:ascii="Book Antiqua" w:hAnsi="Book Antiqua" w:cs="PTSans-Regular"/>
          <w:color w:val="000000" w:themeColor="text1"/>
          <w:szCs w:val="28"/>
        </w:rPr>
      </w:pPr>
    </w:p>
    <w:p w14:paraId="3B2118D2" w14:textId="53AE3ACD" w:rsidR="004D6F1D" w:rsidRDefault="004D6F1D" w:rsidP="004D6F1D">
      <w:pPr>
        <w:spacing w:after="0"/>
        <w:rPr>
          <w:rFonts w:ascii="Book Antiqua" w:hAnsi="Book Antiqua" w:cs="PTSans-Regular"/>
          <w:color w:val="000000" w:themeColor="text1"/>
          <w:szCs w:val="28"/>
        </w:rPr>
      </w:pPr>
      <w:r w:rsidRPr="00624BDC">
        <w:rPr>
          <w:rFonts w:ascii="Book Antiqua" w:hAnsi="Book Antiqua" w:cs="PTSans-Regular"/>
          <w:b/>
          <w:color w:val="7030A0"/>
          <w:szCs w:val="28"/>
        </w:rPr>
        <w:t>Trinity:</w:t>
      </w:r>
      <w:r w:rsidRPr="00D67855">
        <w:rPr>
          <w:rFonts w:ascii="Book Antiqua" w:hAnsi="Book Antiqua" w:cs="PTSans-Regular"/>
          <w:color w:val="000000" w:themeColor="text1"/>
          <w:szCs w:val="28"/>
        </w:rPr>
        <w:t xml:space="preserve">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5E12B193" w14:textId="0E332BD9" w:rsidR="00C51476" w:rsidRDefault="00C51476" w:rsidP="004D6F1D">
      <w:pPr>
        <w:spacing w:after="0"/>
        <w:rPr>
          <w:rFonts w:ascii="Book Antiqua" w:hAnsi="Book Antiqua" w:cs="PTSans-Regular"/>
          <w:color w:val="000000" w:themeColor="text1"/>
          <w:szCs w:val="28"/>
        </w:rPr>
      </w:pPr>
    </w:p>
    <w:p w14:paraId="5C25D655" w14:textId="1AD41772" w:rsidR="00C51476" w:rsidRPr="00D67855" w:rsidRDefault="00C51476"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Now let’s also reference the Historic </w:t>
      </w:r>
      <w:r w:rsidRPr="00C51476">
        <w:rPr>
          <w:rFonts w:ascii="Book Antiqua" w:hAnsi="Book Antiqua" w:cs="PTSans-Regular"/>
          <w:color w:val="000000" w:themeColor="text1"/>
          <w:szCs w:val="28"/>
        </w:rPr>
        <w:t>Confession of Faith: “The Lord our God is one, the only living and true God. ... This divine and infinite Being consists of three real persons, the Father, the Word or Son, and the Holy Spirit.  These three have the same substance, power, and eternity, each having the whole divine essence without this essence being divided.”</w:t>
      </w:r>
    </w:p>
    <w:p w14:paraId="7FC1F8AB" w14:textId="77777777" w:rsidR="004D6F1D" w:rsidRDefault="004D6F1D" w:rsidP="004D6F1D">
      <w:pPr>
        <w:spacing w:after="0"/>
        <w:rPr>
          <w:rFonts w:ascii="Book Antiqua" w:hAnsi="Book Antiqua" w:cs="PTSans-Regular"/>
          <w:color w:val="000000" w:themeColor="text1"/>
          <w:szCs w:val="28"/>
        </w:rPr>
      </w:pPr>
    </w:p>
    <w:p w14:paraId="4F6DA3CB" w14:textId="77777777" w:rsidR="004D6F1D" w:rsidRDefault="004D6F1D" w:rsidP="004D6F1D">
      <w:pPr>
        <w:spacing w:after="0"/>
        <w:rPr>
          <w:rFonts w:ascii="Book Antiqua" w:hAnsi="Book Antiqua" w:cs="PTSans-Regular"/>
          <w:b/>
          <w:color w:val="000000" w:themeColor="text1"/>
          <w:szCs w:val="28"/>
        </w:rPr>
      </w:pPr>
      <w:r>
        <w:rPr>
          <w:rFonts w:ascii="Book Antiqua" w:hAnsi="Book Antiqua" w:cs="PTSans-Regular"/>
          <w:b/>
          <w:color w:val="000000" w:themeColor="text1"/>
          <w:szCs w:val="28"/>
        </w:rPr>
        <w:t>Deity of the Father:</w:t>
      </w:r>
    </w:p>
    <w:p w14:paraId="3C317D56"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The deity of the Father is an area that’s never really contested. Is the Father God? </w:t>
      </w:r>
    </w:p>
    <w:p w14:paraId="51A216DF" w14:textId="77777777" w:rsidR="004D6F1D" w:rsidRDefault="004D6F1D" w:rsidP="004D6F1D">
      <w:pPr>
        <w:spacing w:after="0"/>
        <w:rPr>
          <w:rFonts w:ascii="Book Antiqua" w:hAnsi="Book Antiqua" w:cs="PTSans-Regular"/>
          <w:color w:val="000000" w:themeColor="text1"/>
          <w:szCs w:val="28"/>
        </w:rPr>
      </w:pPr>
    </w:p>
    <w:p w14:paraId="52543F8E" w14:textId="77777777" w:rsidR="004D6F1D"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1 Corinthians 8:6 6 yet for us there is one God, the Father, from whom are all things and for whom we exist, and one Lord, Jesus Christ, through whom are all things and through whom we exist.</w:t>
      </w:r>
    </w:p>
    <w:p w14:paraId="0516FC90" w14:textId="77777777" w:rsidR="004D6F1D" w:rsidRDefault="004D6F1D" w:rsidP="004D6F1D">
      <w:pPr>
        <w:spacing w:after="0"/>
        <w:rPr>
          <w:rFonts w:ascii="Book Antiqua" w:hAnsi="Book Antiqua" w:cs="PTSans-Regular"/>
          <w:color w:val="FF0000"/>
          <w:szCs w:val="28"/>
        </w:rPr>
      </w:pPr>
    </w:p>
    <w:p w14:paraId="5DE3C8D9" w14:textId="77777777" w:rsidR="004D6F1D" w:rsidRDefault="004D6F1D" w:rsidP="004D6F1D">
      <w:pPr>
        <w:spacing w:after="0"/>
        <w:rPr>
          <w:rFonts w:ascii="Book Antiqua" w:hAnsi="Book Antiqua" w:cs="PTSans-Regular"/>
          <w:szCs w:val="28"/>
        </w:rPr>
      </w:pPr>
      <w:r>
        <w:rPr>
          <w:rFonts w:ascii="Book Antiqua" w:hAnsi="Book Antiqua" w:cs="PTSans-Regular"/>
          <w:szCs w:val="28"/>
        </w:rPr>
        <w:t>We see quite clearly here that the Father is called God. Again this really is not an area that’s contested against so I want to spend more time focusing on the Son Jesus and the Holy Spirit. But the trinity does hinge on the truth that the Father is God AND the Son is God AND the Spirit is God so it’s worth laying out here clearly that scripture calls the Father God.</w:t>
      </w:r>
    </w:p>
    <w:p w14:paraId="069D10F1" w14:textId="77777777" w:rsidR="004D6F1D" w:rsidRDefault="004D6F1D" w:rsidP="004D6F1D">
      <w:pPr>
        <w:spacing w:after="0"/>
        <w:rPr>
          <w:rFonts w:ascii="Book Antiqua" w:hAnsi="Book Antiqua" w:cs="PTSans-Regular"/>
          <w:szCs w:val="28"/>
        </w:rPr>
      </w:pPr>
    </w:p>
    <w:p w14:paraId="529F9470" w14:textId="77777777" w:rsidR="004D6F1D" w:rsidRDefault="004D6F1D" w:rsidP="004D6F1D">
      <w:pPr>
        <w:spacing w:after="0"/>
        <w:rPr>
          <w:rFonts w:ascii="Book Antiqua" w:hAnsi="Book Antiqua" w:cs="PTSans-Regular"/>
          <w:b/>
          <w:szCs w:val="28"/>
        </w:rPr>
      </w:pPr>
      <w:r>
        <w:rPr>
          <w:rFonts w:ascii="Book Antiqua" w:hAnsi="Book Antiqua" w:cs="PTSans-Regular"/>
          <w:b/>
          <w:szCs w:val="28"/>
        </w:rPr>
        <w:t>Deity of the Son-Jesus Christ:</w:t>
      </w:r>
    </w:p>
    <w:p w14:paraId="4F0E70F1" w14:textId="77777777" w:rsidR="004D6F1D" w:rsidRDefault="004D6F1D" w:rsidP="004D6F1D">
      <w:pPr>
        <w:spacing w:after="0"/>
        <w:rPr>
          <w:rFonts w:ascii="Book Antiqua" w:hAnsi="Book Antiqua" w:cs="PTSans-Regular"/>
          <w:b/>
          <w:szCs w:val="28"/>
        </w:rPr>
      </w:pPr>
    </w:p>
    <w:p w14:paraId="780FA8BC" w14:textId="77777777" w:rsidR="004D6F1D" w:rsidRDefault="004D6F1D" w:rsidP="004D6F1D">
      <w:pPr>
        <w:spacing w:after="0"/>
        <w:rPr>
          <w:rFonts w:ascii="Book Antiqua" w:hAnsi="Book Antiqua" w:cs="PTSans-Regular"/>
          <w:szCs w:val="28"/>
        </w:rPr>
      </w:pPr>
      <w:r>
        <w:rPr>
          <w:rFonts w:ascii="Book Antiqua" w:hAnsi="Book Antiqua" w:cs="PTSans-Regular"/>
          <w:szCs w:val="28"/>
        </w:rPr>
        <w:t xml:space="preserve">One key way to see the deity of Jesus is to see what scripture says about what He does and to ask if those things that Jesus does could be true of a lesser being even an angel. Scripture is filled with clear proclamations of Jesus as the creator of all things. Everything that exists came into existence through Him. Therefore He must be eternal and He must be sovereign. The scriptures never credit angels with this ability or power. </w:t>
      </w:r>
    </w:p>
    <w:p w14:paraId="0BC936AD" w14:textId="77777777" w:rsidR="004D6F1D" w:rsidRDefault="004D6F1D" w:rsidP="004D6F1D">
      <w:pPr>
        <w:spacing w:after="0"/>
        <w:rPr>
          <w:rFonts w:ascii="Book Antiqua" w:hAnsi="Book Antiqua" w:cs="PTSans-Regular"/>
          <w:szCs w:val="28"/>
        </w:rPr>
      </w:pPr>
    </w:p>
    <w:p w14:paraId="4143406C" w14:textId="77777777" w:rsidR="004D6F1D" w:rsidRPr="002C3C76"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Gen. 1:1</w:t>
      </w:r>
      <w:r w:rsidRPr="002C3C76">
        <w:rPr>
          <w:color w:val="FF0000"/>
        </w:rPr>
        <w:t xml:space="preserve"> </w:t>
      </w:r>
      <w:r w:rsidRPr="002C3C76">
        <w:rPr>
          <w:rFonts w:ascii="Book Antiqua" w:hAnsi="Book Antiqua" w:cs="PTSans-Regular"/>
          <w:color w:val="FF0000"/>
          <w:szCs w:val="28"/>
        </w:rPr>
        <w:t>1In the beginning, God created the heavens and the earth.</w:t>
      </w:r>
    </w:p>
    <w:p w14:paraId="4C0B4434" w14:textId="77777777" w:rsidR="004D6F1D" w:rsidRDefault="004D6F1D" w:rsidP="004D6F1D">
      <w:pPr>
        <w:spacing w:after="0"/>
        <w:rPr>
          <w:rFonts w:ascii="Book Antiqua" w:hAnsi="Book Antiqua" w:cs="PTSans-Regular"/>
          <w:color w:val="FF0000"/>
          <w:szCs w:val="28"/>
        </w:rPr>
      </w:pPr>
    </w:p>
    <w:p w14:paraId="674457FA" w14:textId="77777777" w:rsidR="004D6F1D"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Col. 1:16 16For by him all things were created, in heaven and on earth, visible and invisible, whether thrones or dominions or rulers or authorities—all things were created through him and for him.</w:t>
      </w:r>
    </w:p>
    <w:p w14:paraId="43F010E6" w14:textId="77777777" w:rsidR="004D6F1D" w:rsidRDefault="004D6F1D" w:rsidP="004D6F1D">
      <w:pPr>
        <w:spacing w:after="0"/>
        <w:rPr>
          <w:rFonts w:ascii="Book Antiqua" w:hAnsi="Book Antiqua" w:cs="PTSans-Regular"/>
          <w:color w:val="FF0000"/>
          <w:szCs w:val="28"/>
        </w:rPr>
      </w:pPr>
    </w:p>
    <w:p w14:paraId="6BC523CA" w14:textId="77777777" w:rsidR="004D6F1D" w:rsidRDefault="004D6F1D" w:rsidP="004D6F1D">
      <w:pPr>
        <w:spacing w:after="0"/>
        <w:rPr>
          <w:rFonts w:ascii="Book Antiqua" w:hAnsi="Book Antiqua" w:cs="PTSans-Regular"/>
          <w:color w:val="FF0000"/>
          <w:szCs w:val="28"/>
        </w:rPr>
      </w:pPr>
      <w:r>
        <w:rPr>
          <w:rFonts w:ascii="Book Antiqua" w:hAnsi="Book Antiqua" w:cs="PTSans-Regular"/>
          <w:color w:val="FF0000"/>
          <w:szCs w:val="28"/>
        </w:rPr>
        <w:t>Hebrews 1:2-3</w:t>
      </w:r>
      <w:r w:rsidRPr="009271E1">
        <w:t xml:space="preserve"> </w:t>
      </w:r>
      <w:r w:rsidRPr="009271E1">
        <w:rPr>
          <w:rFonts w:ascii="Book Antiqua" w:hAnsi="Book Antiqua" w:cs="PTSans-Regular"/>
          <w:color w:val="FF0000"/>
          <w:szCs w:val="28"/>
        </w:rPr>
        <w:t>2but in these last days he has spoken to us by his Son, whom he appointed the heir of all things, through whom also he created the world.3He is the radiance of the glory of God and the exact imprint of his nature, and he upholds the universe by the word of his power. After making purification for sins, he sat down at the right hand of the Majesty on high</w:t>
      </w:r>
    </w:p>
    <w:p w14:paraId="04FAED3B" w14:textId="77777777" w:rsidR="004D6F1D" w:rsidRDefault="004D6F1D" w:rsidP="004D6F1D">
      <w:pPr>
        <w:spacing w:after="0"/>
        <w:rPr>
          <w:rFonts w:ascii="Book Antiqua" w:hAnsi="Book Antiqua" w:cs="PTSans-Regular"/>
          <w:color w:val="FF0000"/>
          <w:szCs w:val="28"/>
        </w:rPr>
      </w:pPr>
    </w:p>
    <w:p w14:paraId="296B92D4" w14:textId="77777777" w:rsidR="004D6F1D" w:rsidRDefault="004D6F1D" w:rsidP="004D6F1D">
      <w:pPr>
        <w:spacing w:after="0"/>
        <w:rPr>
          <w:rFonts w:ascii="Book Antiqua" w:hAnsi="Book Antiqua" w:cs="PTSans-Regular"/>
          <w:color w:val="FF0000"/>
          <w:szCs w:val="28"/>
        </w:rPr>
      </w:pPr>
      <w:r>
        <w:rPr>
          <w:rFonts w:ascii="Book Antiqua" w:hAnsi="Book Antiqua" w:cs="PTSans-Regular"/>
          <w:color w:val="FF0000"/>
          <w:szCs w:val="28"/>
        </w:rPr>
        <w:t xml:space="preserve">John 1:3 </w:t>
      </w:r>
      <w:r w:rsidRPr="009271E1">
        <w:rPr>
          <w:rFonts w:ascii="Book Antiqua" w:hAnsi="Book Antiqua" w:cs="PTSans-Regular"/>
          <w:color w:val="FF0000"/>
          <w:szCs w:val="28"/>
        </w:rPr>
        <w:t>3All things were made through him, and without him was not any thing made that was made.</w:t>
      </w:r>
    </w:p>
    <w:p w14:paraId="1EEC90CE" w14:textId="77777777" w:rsidR="004D6F1D" w:rsidRDefault="004D6F1D" w:rsidP="004D6F1D">
      <w:pPr>
        <w:spacing w:after="0"/>
        <w:rPr>
          <w:rFonts w:ascii="Book Antiqua" w:hAnsi="Book Antiqua" w:cs="PTSans-Regular"/>
          <w:color w:val="FF0000"/>
          <w:szCs w:val="28"/>
        </w:rPr>
      </w:pPr>
    </w:p>
    <w:p w14:paraId="747BF4BE" w14:textId="77777777" w:rsidR="004D6F1D"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1 Corinthians 8:6 6 yet for us there is one God, the Father, from whom are all things and for whom we exist, and one Lord, Jesus Christ, through whom are all things and through whom we exist.</w:t>
      </w:r>
    </w:p>
    <w:p w14:paraId="526908EB" w14:textId="77777777" w:rsidR="004D6F1D" w:rsidRDefault="004D6F1D" w:rsidP="004D6F1D">
      <w:pPr>
        <w:spacing w:after="0"/>
        <w:rPr>
          <w:rFonts w:ascii="Book Antiqua" w:hAnsi="Book Antiqua" w:cs="PTSans-Regular"/>
          <w:color w:val="FF0000"/>
          <w:szCs w:val="28"/>
        </w:rPr>
      </w:pPr>
    </w:p>
    <w:p w14:paraId="22880ECB" w14:textId="506A3ED4" w:rsidR="004D6F1D" w:rsidRDefault="004D6F1D" w:rsidP="004D6F1D">
      <w:pPr>
        <w:spacing w:after="0"/>
        <w:rPr>
          <w:rFonts w:ascii="Book Antiqua" w:hAnsi="Book Antiqua" w:cs="PTSans-Regular"/>
          <w:szCs w:val="28"/>
        </w:rPr>
      </w:pPr>
      <w:r>
        <w:rPr>
          <w:rFonts w:ascii="Book Antiqua" w:hAnsi="Book Antiqua" w:cs="PTSans-Regular"/>
          <w:szCs w:val="28"/>
        </w:rPr>
        <w:t>So clearly is Jesus credited with creating all things that it is hardly a truth to be contested. Even the false religions have had to add to their own scripture in these sections in order to cover up the truth that Jesus has always existed (he was not created) and that all</w:t>
      </w:r>
      <w:r w:rsidR="00D478B7">
        <w:rPr>
          <w:rFonts w:ascii="Book Antiqua" w:hAnsi="Book Antiqua" w:cs="PTSans-Regular"/>
          <w:szCs w:val="28"/>
        </w:rPr>
        <w:t xml:space="preserve"> created</w:t>
      </w:r>
      <w:r>
        <w:rPr>
          <w:rFonts w:ascii="Book Antiqua" w:hAnsi="Book Antiqua" w:cs="PTSans-Regular"/>
          <w:szCs w:val="28"/>
        </w:rPr>
        <w:t xml:space="preserve"> things </w:t>
      </w:r>
      <w:r w:rsidR="00D478B7">
        <w:rPr>
          <w:rFonts w:ascii="Book Antiqua" w:hAnsi="Book Antiqua" w:cs="PTSans-Regular"/>
          <w:szCs w:val="28"/>
        </w:rPr>
        <w:t>(</w:t>
      </w:r>
      <w:r>
        <w:rPr>
          <w:rFonts w:ascii="Book Antiqua" w:hAnsi="Book Antiqua" w:cs="PTSans-Regular"/>
          <w:szCs w:val="28"/>
        </w:rPr>
        <w:t>not all “other” things</w:t>
      </w:r>
      <w:r w:rsidR="00D478B7">
        <w:rPr>
          <w:rFonts w:ascii="Book Antiqua" w:hAnsi="Book Antiqua" w:cs="PTSans-Regular"/>
          <w:szCs w:val="28"/>
        </w:rPr>
        <w:t>)</w:t>
      </w:r>
      <w:r>
        <w:rPr>
          <w:rFonts w:ascii="Book Antiqua" w:hAnsi="Book Antiqua" w:cs="PTSans-Regular"/>
          <w:szCs w:val="28"/>
        </w:rPr>
        <w:t xml:space="preserve"> have been made through him. Essentially what we can see here is that unless a thing was eternal then it came into existence through Jesus therefor Jesus must have been eternal this is an attribute only given to God. </w:t>
      </w:r>
    </w:p>
    <w:p w14:paraId="16F91F4B" w14:textId="6E3248D9" w:rsidR="00030FAB" w:rsidRDefault="00030FAB" w:rsidP="004D6F1D">
      <w:pPr>
        <w:spacing w:after="0"/>
        <w:rPr>
          <w:rFonts w:ascii="Book Antiqua" w:hAnsi="Book Antiqua" w:cs="PTSans-Regular"/>
          <w:szCs w:val="28"/>
        </w:rPr>
      </w:pPr>
    </w:p>
    <w:p w14:paraId="1A21AD69" w14:textId="6A96E51F" w:rsidR="00030FAB" w:rsidRDefault="00030FAB" w:rsidP="004D6F1D">
      <w:pPr>
        <w:spacing w:after="0"/>
        <w:rPr>
          <w:rFonts w:ascii="Book Antiqua" w:hAnsi="Book Antiqua" w:cs="PTSans-Regular"/>
          <w:szCs w:val="28"/>
        </w:rPr>
      </w:pPr>
      <w:r>
        <w:rPr>
          <w:rFonts w:ascii="Book Antiqua" w:hAnsi="Book Antiqua" w:cs="PTSans-Regular"/>
          <w:szCs w:val="28"/>
        </w:rPr>
        <w:t>The 1689 Confession of faith says these things this way, “</w:t>
      </w:r>
      <w:r w:rsidRPr="00030FAB">
        <w:rPr>
          <w:rFonts w:ascii="Book Antiqua" w:hAnsi="Book Antiqua" w:cs="PTSans-Regular"/>
          <w:szCs w:val="28"/>
        </w:rPr>
        <w:t xml:space="preserve">The Son of God, the second person of the Holy Trinity, is truly and eternally God. He is the brightness of the Father’s glory, the same in substance and equal with him. He made the world and sustains and </w:t>
      </w:r>
      <w:r>
        <w:rPr>
          <w:rFonts w:ascii="Book Antiqua" w:hAnsi="Book Antiqua" w:cs="PTSans-Regular"/>
          <w:szCs w:val="28"/>
        </w:rPr>
        <w:t>governs everything he has made.”</w:t>
      </w:r>
    </w:p>
    <w:p w14:paraId="58AC390B" w14:textId="77777777" w:rsidR="004D6F1D" w:rsidRDefault="004D6F1D" w:rsidP="004D6F1D">
      <w:pPr>
        <w:spacing w:after="0"/>
        <w:rPr>
          <w:rFonts w:ascii="Book Antiqua" w:hAnsi="Book Antiqua" w:cs="PTSans-Regular"/>
          <w:szCs w:val="28"/>
        </w:rPr>
      </w:pPr>
    </w:p>
    <w:p w14:paraId="621536C8" w14:textId="7F79BCF4" w:rsidR="004D6F1D" w:rsidRDefault="004D6F1D" w:rsidP="004D6F1D">
      <w:pPr>
        <w:spacing w:after="0"/>
        <w:rPr>
          <w:rFonts w:ascii="Book Antiqua" w:hAnsi="Book Antiqua" w:cs="PTSans-Regular"/>
          <w:szCs w:val="28"/>
        </w:rPr>
      </w:pPr>
      <w:r>
        <w:rPr>
          <w:rFonts w:ascii="Book Antiqua" w:hAnsi="Book Antiqua" w:cs="PTSans-Regular"/>
          <w:szCs w:val="28"/>
        </w:rPr>
        <w:t xml:space="preserve">The scriptures declare that not only was Jesus the creator but all things exist and continue existing for Him and by Him. </w:t>
      </w:r>
    </w:p>
    <w:p w14:paraId="62E3840D" w14:textId="77777777" w:rsidR="004D6F1D" w:rsidRDefault="004D6F1D" w:rsidP="004D6F1D">
      <w:pPr>
        <w:spacing w:after="0"/>
        <w:rPr>
          <w:rFonts w:ascii="Book Antiqua" w:hAnsi="Book Antiqua" w:cs="PTSans-Regular"/>
          <w:szCs w:val="28"/>
        </w:rPr>
      </w:pPr>
    </w:p>
    <w:p w14:paraId="4D4DC80E" w14:textId="77777777" w:rsidR="004D6F1D" w:rsidRPr="00390A1E" w:rsidRDefault="004D6F1D" w:rsidP="004D6F1D">
      <w:pPr>
        <w:spacing w:after="0"/>
        <w:rPr>
          <w:rFonts w:ascii="Book Antiqua" w:hAnsi="Book Antiqua" w:cs="PTSans-Regular"/>
          <w:color w:val="FF0000"/>
          <w:szCs w:val="28"/>
        </w:rPr>
      </w:pPr>
      <w:r>
        <w:rPr>
          <w:rFonts w:ascii="Book Antiqua" w:hAnsi="Book Antiqua" w:cs="PTSans-Regular"/>
          <w:color w:val="FF0000"/>
          <w:szCs w:val="28"/>
        </w:rPr>
        <w:t>Hebrews 1:</w:t>
      </w:r>
      <w:r w:rsidRPr="00390A1E">
        <w:rPr>
          <w:rFonts w:ascii="Book Antiqua" w:hAnsi="Book Antiqua" w:cs="PTSans-Regular"/>
          <w:color w:val="FF0000"/>
          <w:szCs w:val="28"/>
        </w:rPr>
        <w:t>3He is the radiance of the glory of God and the exact imprint of his nature, and he upholds the universe by the word of his power. After making purification for sins, he sat down at the right hand of the Majesty on high</w:t>
      </w:r>
    </w:p>
    <w:p w14:paraId="3C00990D" w14:textId="77777777" w:rsidR="004D6F1D" w:rsidRDefault="004D6F1D" w:rsidP="004D6F1D">
      <w:pPr>
        <w:spacing w:after="0"/>
        <w:rPr>
          <w:rFonts w:ascii="Book Antiqua" w:hAnsi="Book Antiqua" w:cs="PTSans-Regular"/>
          <w:color w:val="FF0000"/>
          <w:szCs w:val="28"/>
        </w:rPr>
      </w:pPr>
    </w:p>
    <w:p w14:paraId="7DFC6B00" w14:textId="77777777" w:rsidR="004D6F1D" w:rsidRDefault="004D6F1D" w:rsidP="004D6F1D">
      <w:pPr>
        <w:spacing w:after="0"/>
        <w:rPr>
          <w:rFonts w:ascii="Book Antiqua" w:hAnsi="Book Antiqua" w:cs="PTSans-Regular"/>
          <w:color w:val="FF0000"/>
          <w:szCs w:val="28"/>
        </w:rPr>
      </w:pPr>
      <w:r>
        <w:rPr>
          <w:rFonts w:ascii="Book Antiqua" w:hAnsi="Book Antiqua" w:cs="PTSans-Regular"/>
          <w:color w:val="FF0000"/>
          <w:szCs w:val="28"/>
        </w:rPr>
        <w:t>Colossians 1:16-17 16For by</w:t>
      </w:r>
      <w:r w:rsidRPr="0075596A">
        <w:rPr>
          <w:rFonts w:ascii="Book Antiqua" w:hAnsi="Book Antiqua" w:cs="PTSans-Regular"/>
          <w:color w:val="FF0000"/>
          <w:szCs w:val="28"/>
        </w:rPr>
        <w:t xml:space="preserve"> him</w:t>
      </w:r>
      <w:r>
        <w:rPr>
          <w:rFonts w:ascii="Book Antiqua" w:hAnsi="Book Antiqua" w:cs="PTSans-Regular"/>
          <w:color w:val="FF0000"/>
          <w:szCs w:val="28"/>
        </w:rPr>
        <w:t xml:space="preserve"> (Jesus)</w:t>
      </w:r>
      <w:r w:rsidRPr="0075596A">
        <w:rPr>
          <w:rFonts w:ascii="Book Antiqua" w:hAnsi="Book Antiqua" w:cs="PTSans-Regular"/>
          <w:color w:val="FF0000"/>
          <w:szCs w:val="28"/>
        </w:rPr>
        <w:t xml:space="preserve"> all things were created, in heaven and on earth, visible and invisible, whether thrones or dominions or rulers or authorities—all things were created through him and for him. 17And he is before all things, and in him all things hold together.</w:t>
      </w:r>
    </w:p>
    <w:p w14:paraId="57A1D2B0" w14:textId="77777777" w:rsidR="004D6F1D" w:rsidRDefault="004D6F1D" w:rsidP="004D6F1D">
      <w:pPr>
        <w:spacing w:after="0"/>
        <w:rPr>
          <w:rFonts w:ascii="Book Antiqua" w:hAnsi="Book Antiqua" w:cs="PTSans-Regular"/>
          <w:color w:val="FF0000"/>
          <w:szCs w:val="28"/>
        </w:rPr>
      </w:pPr>
    </w:p>
    <w:p w14:paraId="761C9528" w14:textId="77777777" w:rsidR="004D6F1D" w:rsidRDefault="004D6F1D" w:rsidP="004D6F1D">
      <w:pPr>
        <w:spacing w:after="0"/>
        <w:rPr>
          <w:rFonts w:ascii="Book Antiqua" w:hAnsi="Book Antiqua" w:cs="PTSans-Regular"/>
          <w:szCs w:val="28"/>
        </w:rPr>
      </w:pPr>
      <w:r>
        <w:rPr>
          <w:rFonts w:ascii="Book Antiqua" w:hAnsi="Book Antiqua" w:cs="PTSans-Regular"/>
          <w:szCs w:val="28"/>
        </w:rPr>
        <w:t xml:space="preserve">Can such things be true of anything other than God? The answer is of course not! </w:t>
      </w:r>
    </w:p>
    <w:p w14:paraId="45D38E83" w14:textId="77777777" w:rsidR="00D37BD5" w:rsidRDefault="004D6F1D" w:rsidP="004D6F1D">
      <w:pPr>
        <w:spacing w:after="0"/>
        <w:rPr>
          <w:rFonts w:ascii="Book Antiqua" w:hAnsi="Book Antiqua" w:cs="PTSans-Regular"/>
          <w:szCs w:val="28"/>
        </w:rPr>
      </w:pPr>
      <w:r>
        <w:rPr>
          <w:rFonts w:ascii="Book Antiqua" w:hAnsi="Book Antiqua" w:cs="PTSans-Regular"/>
          <w:szCs w:val="28"/>
        </w:rPr>
        <w:t>Now this is clearly not the strongest argument for the deity of Jesus</w:t>
      </w:r>
      <w:r w:rsidR="00D37BD5">
        <w:rPr>
          <w:rFonts w:ascii="Book Antiqua" w:hAnsi="Book Antiqua" w:cs="PTSans-Regular"/>
          <w:szCs w:val="28"/>
        </w:rPr>
        <w:t>,</w:t>
      </w:r>
      <w:r>
        <w:rPr>
          <w:rFonts w:ascii="Book Antiqua" w:hAnsi="Book Antiqua" w:cs="PTSans-Regular"/>
          <w:szCs w:val="28"/>
        </w:rPr>
        <w:t xml:space="preserve"> however it is very clear and compelling evidence that Jesus is God. </w:t>
      </w:r>
      <w:r w:rsidR="00D37BD5">
        <w:rPr>
          <w:rFonts w:ascii="Book Antiqua" w:hAnsi="Book Antiqua" w:cs="PTSans-Regular"/>
          <w:szCs w:val="28"/>
        </w:rPr>
        <w:t>Perhaps you may be asking then, “</w:t>
      </w:r>
      <w:r>
        <w:rPr>
          <w:rFonts w:ascii="Book Antiqua" w:hAnsi="Book Antiqua" w:cs="PTSans-Regular"/>
          <w:szCs w:val="28"/>
        </w:rPr>
        <w:t xml:space="preserve">what </w:t>
      </w:r>
      <w:r w:rsidR="00D37BD5">
        <w:rPr>
          <w:rFonts w:ascii="Book Antiqua" w:hAnsi="Book Antiqua" w:cs="PTSans-Regular"/>
          <w:szCs w:val="28"/>
        </w:rPr>
        <w:t xml:space="preserve">evidence </w:t>
      </w:r>
      <w:r>
        <w:rPr>
          <w:rFonts w:ascii="Book Antiqua" w:hAnsi="Book Antiqua" w:cs="PTSans-Regular"/>
          <w:szCs w:val="28"/>
        </w:rPr>
        <w:t>can be clearer</w:t>
      </w:r>
      <w:r w:rsidR="00D37BD5">
        <w:rPr>
          <w:rFonts w:ascii="Book Antiqua" w:hAnsi="Book Antiqua" w:cs="PTSans-Regular"/>
          <w:szCs w:val="28"/>
        </w:rPr>
        <w:t>?”</w:t>
      </w:r>
      <w:r w:rsidR="002B2AB3">
        <w:rPr>
          <w:rFonts w:ascii="Book Antiqua" w:hAnsi="Book Antiqua" w:cs="PTSans-Regular"/>
          <w:szCs w:val="28"/>
        </w:rPr>
        <w:t xml:space="preserve"> </w:t>
      </w:r>
      <w:r>
        <w:rPr>
          <w:rFonts w:ascii="Book Antiqua" w:hAnsi="Book Antiqua" w:cs="PTSans-Regular"/>
          <w:szCs w:val="28"/>
        </w:rPr>
        <w:t>-</w:t>
      </w:r>
      <w:r w:rsidR="002B2AB3">
        <w:rPr>
          <w:rFonts w:ascii="Book Antiqua" w:hAnsi="Book Antiqua" w:cs="PTSans-Regular"/>
          <w:szCs w:val="28"/>
        </w:rPr>
        <w:t xml:space="preserve"> </w:t>
      </w:r>
      <w:r>
        <w:rPr>
          <w:rFonts w:ascii="Book Antiqua" w:hAnsi="Book Antiqua" w:cs="PTSans-Regular"/>
          <w:szCs w:val="28"/>
        </w:rPr>
        <w:t>Jesus was called God</w:t>
      </w:r>
      <w:r w:rsidR="00D37BD5">
        <w:rPr>
          <w:rFonts w:ascii="Book Antiqua" w:hAnsi="Book Antiqua" w:cs="PTSans-Regular"/>
          <w:szCs w:val="28"/>
        </w:rPr>
        <w:t>,</w:t>
      </w:r>
      <w:r>
        <w:rPr>
          <w:rFonts w:ascii="Book Antiqua" w:hAnsi="Book Antiqua" w:cs="PTSans-Regular"/>
          <w:szCs w:val="28"/>
        </w:rPr>
        <w:t xml:space="preserve"> and </w:t>
      </w:r>
      <w:r w:rsidR="00D37BD5">
        <w:rPr>
          <w:rFonts w:ascii="Book Antiqua" w:hAnsi="Book Antiqua" w:cs="PTSans-Regular"/>
          <w:szCs w:val="28"/>
        </w:rPr>
        <w:t xml:space="preserve">He </w:t>
      </w:r>
      <w:r>
        <w:rPr>
          <w:rFonts w:ascii="Book Antiqua" w:hAnsi="Book Antiqua" w:cs="PTSans-Regular"/>
          <w:szCs w:val="28"/>
        </w:rPr>
        <w:t xml:space="preserve">Himself claimed to be God. </w:t>
      </w:r>
    </w:p>
    <w:p w14:paraId="59E2B545" w14:textId="3D393957" w:rsidR="004D6F1D" w:rsidRDefault="004D6F1D" w:rsidP="004D6F1D">
      <w:pPr>
        <w:spacing w:after="0"/>
        <w:rPr>
          <w:rFonts w:ascii="Book Antiqua" w:hAnsi="Book Antiqua" w:cs="PTSans-Regular"/>
          <w:szCs w:val="28"/>
        </w:rPr>
      </w:pPr>
      <w:r>
        <w:rPr>
          <w:rFonts w:ascii="Book Antiqua" w:hAnsi="Book Antiqua" w:cs="PTSans-Regular"/>
          <w:szCs w:val="28"/>
        </w:rPr>
        <w:t xml:space="preserve">In the gospel of John that we spent a few years teaching through we see multiple statements from Jesus where He claims </w:t>
      </w:r>
      <w:r w:rsidR="00E442A1">
        <w:rPr>
          <w:rFonts w:ascii="Book Antiqua" w:hAnsi="Book Antiqua" w:cs="PTSans-Regular"/>
          <w:szCs w:val="28"/>
        </w:rPr>
        <w:t>(</w:t>
      </w:r>
      <w:r>
        <w:rPr>
          <w:rFonts w:ascii="Book Antiqua" w:hAnsi="Book Antiqua" w:cs="PTSans-Regular"/>
          <w:szCs w:val="28"/>
        </w:rPr>
        <w:t>as God did in the old testament</w:t>
      </w:r>
      <w:r w:rsidR="00E442A1">
        <w:rPr>
          <w:rFonts w:ascii="Book Antiqua" w:hAnsi="Book Antiqua" w:cs="PTSans-Regular"/>
          <w:szCs w:val="28"/>
        </w:rPr>
        <w:t>)</w:t>
      </w:r>
      <w:r>
        <w:rPr>
          <w:rFonts w:ascii="Book Antiqua" w:hAnsi="Book Antiqua" w:cs="PTSans-Regular"/>
          <w:szCs w:val="28"/>
        </w:rPr>
        <w:t xml:space="preserve"> “I am”. The term “I am” in the Greek is this phrase “</w:t>
      </w:r>
      <w:r w:rsidRPr="00390A1E">
        <w:rPr>
          <w:rFonts w:ascii="Book Antiqua" w:hAnsi="Book Antiqua" w:cs="PTSans-Regular"/>
          <w:szCs w:val="28"/>
        </w:rPr>
        <w:t>Egō</w:t>
      </w:r>
      <w:r>
        <w:rPr>
          <w:rFonts w:ascii="Book Antiqua" w:hAnsi="Book Antiqua" w:cs="PTSans-Regular"/>
          <w:szCs w:val="28"/>
        </w:rPr>
        <w:t xml:space="preserve"> </w:t>
      </w:r>
      <w:r w:rsidRPr="00390A1E">
        <w:rPr>
          <w:rFonts w:ascii="Book Antiqua" w:hAnsi="Book Antiqua" w:cs="PTSans-Regular"/>
          <w:szCs w:val="28"/>
        </w:rPr>
        <w:t>eimi</w:t>
      </w:r>
      <w:r>
        <w:rPr>
          <w:rFonts w:ascii="Book Antiqua" w:hAnsi="Book Antiqua" w:cs="PTSans-Regular"/>
          <w:szCs w:val="28"/>
        </w:rPr>
        <w:t xml:space="preserve">”. This is the very same term that God used to tell Moses His name. In </w:t>
      </w:r>
      <w:r w:rsidR="00D37BD5">
        <w:rPr>
          <w:rFonts w:ascii="Book Antiqua" w:hAnsi="Book Antiqua" w:cs="PTSans-Regular"/>
          <w:szCs w:val="28"/>
        </w:rPr>
        <w:t>Exodus chapter 3.</w:t>
      </w:r>
    </w:p>
    <w:p w14:paraId="6950F68C" w14:textId="77777777" w:rsidR="004D6F1D" w:rsidRDefault="004D6F1D" w:rsidP="004D6F1D">
      <w:pPr>
        <w:spacing w:after="0"/>
        <w:rPr>
          <w:rFonts w:ascii="Book Antiqua" w:hAnsi="Book Antiqua" w:cs="PTSans-Regular"/>
          <w:szCs w:val="28"/>
        </w:rPr>
      </w:pPr>
    </w:p>
    <w:p w14:paraId="620F5AEF" w14:textId="77777777" w:rsidR="004D6F1D" w:rsidRPr="00765428" w:rsidRDefault="004D6F1D" w:rsidP="004D6F1D">
      <w:pPr>
        <w:spacing w:after="0"/>
        <w:rPr>
          <w:rFonts w:ascii="Book Antiqua" w:hAnsi="Book Antiqua" w:cs="PTSans-Regular"/>
          <w:color w:val="FF0000"/>
          <w:szCs w:val="28"/>
        </w:rPr>
      </w:pPr>
      <w:r w:rsidRPr="00765428">
        <w:rPr>
          <w:rFonts w:ascii="Book Antiqua" w:hAnsi="Book Antiqua" w:cs="PTSans-Regular"/>
          <w:color w:val="FF0000"/>
          <w:szCs w:val="28"/>
        </w:rPr>
        <w:t>Exodus 3:</w:t>
      </w:r>
      <w:r>
        <w:rPr>
          <w:rFonts w:ascii="Book Antiqua" w:hAnsi="Book Antiqua" w:cs="PTSans-Regular"/>
          <w:color w:val="FF0000"/>
          <w:szCs w:val="28"/>
        </w:rPr>
        <w:t>13-15</w:t>
      </w:r>
      <w:r w:rsidRPr="00765428">
        <w:rPr>
          <w:color w:val="FF0000"/>
        </w:rPr>
        <w:t xml:space="preserve"> </w:t>
      </w:r>
      <w:r w:rsidRPr="00765428">
        <w:rPr>
          <w:rFonts w:ascii="Book Antiqua" w:hAnsi="Book Antiqua" w:cs="PTSans-Regular"/>
          <w:color w:val="FF0000"/>
          <w:szCs w:val="28"/>
        </w:rPr>
        <w:t>13Then Moses said to God, “If I come to the people of Israel and say to them, ‘The God of your fathers has sent me to you,’ and they ask me, ‘What is his name?’ what shall I say to them?” 14God said to Moses, “I AM WHO I AM.” And he said, “Say this to the people of Israel: ‘I AM has sent me to you.’” 15God also said to Moses, “Say this to t</w:t>
      </w:r>
      <w:r>
        <w:rPr>
          <w:rFonts w:ascii="Book Antiqua" w:hAnsi="Book Antiqua" w:cs="PTSans-Regular"/>
          <w:color w:val="FF0000"/>
          <w:szCs w:val="28"/>
        </w:rPr>
        <w:t>he people of Israel: ‘The LORD,</w:t>
      </w:r>
      <w:r w:rsidRPr="00765428">
        <w:rPr>
          <w:rFonts w:ascii="Book Antiqua" w:hAnsi="Book Antiqua" w:cs="PTSans-Regular"/>
          <w:color w:val="FF0000"/>
          <w:szCs w:val="28"/>
        </w:rPr>
        <w:t xml:space="preserve"> the God of your fathers, the God of Abraham, the God of Isaac, and the God of Jacob, has sent me to you.’ This is my name forever, and thus I am to be remembered throughout all generations.  </w:t>
      </w:r>
    </w:p>
    <w:p w14:paraId="02206941" w14:textId="77777777" w:rsidR="004D6F1D" w:rsidRDefault="004D6F1D" w:rsidP="004D6F1D">
      <w:pPr>
        <w:spacing w:after="0"/>
        <w:rPr>
          <w:rFonts w:ascii="Book Antiqua" w:hAnsi="Book Antiqua" w:cs="PTSans-Regular"/>
          <w:color w:val="FF0000"/>
          <w:szCs w:val="28"/>
        </w:rPr>
      </w:pPr>
    </w:p>
    <w:p w14:paraId="3072A1B4" w14:textId="32F28429" w:rsidR="004D6F1D" w:rsidRDefault="004D6F1D" w:rsidP="004D6F1D">
      <w:pPr>
        <w:spacing w:after="0"/>
        <w:rPr>
          <w:rFonts w:ascii="Book Antiqua" w:hAnsi="Book Antiqua" w:cs="PTSans-Regular"/>
          <w:szCs w:val="28"/>
        </w:rPr>
      </w:pPr>
      <w:r>
        <w:rPr>
          <w:rFonts w:ascii="Book Antiqua" w:hAnsi="Book Antiqua" w:cs="PTSans-Regular"/>
          <w:szCs w:val="28"/>
        </w:rPr>
        <w:t>Now one key note here th</w:t>
      </w:r>
      <w:r w:rsidR="00D37BD5">
        <w:rPr>
          <w:rFonts w:ascii="Book Antiqua" w:hAnsi="Book Antiqua" w:cs="PTSans-Regular"/>
          <w:szCs w:val="28"/>
        </w:rPr>
        <w:t>at is really awesome, God said,</w:t>
      </w:r>
      <w:r>
        <w:rPr>
          <w:rFonts w:ascii="Book Antiqua" w:hAnsi="Book Antiqua" w:cs="PTSans-Regular"/>
          <w:szCs w:val="28"/>
        </w:rPr>
        <w:t xml:space="preserve"> </w:t>
      </w:r>
      <w:r w:rsidR="00D37BD5">
        <w:rPr>
          <w:rFonts w:ascii="Book Antiqua" w:hAnsi="Book Antiqua" w:cs="PTSans-Regular"/>
          <w:szCs w:val="28"/>
        </w:rPr>
        <w:t>“</w:t>
      </w:r>
      <w:r>
        <w:rPr>
          <w:rFonts w:ascii="Book Antiqua" w:hAnsi="Book Antiqua" w:cs="PTSans-Regular"/>
          <w:szCs w:val="28"/>
        </w:rPr>
        <w:t>I am who I am</w:t>
      </w:r>
      <w:r w:rsidR="00D37BD5">
        <w:rPr>
          <w:rFonts w:ascii="Book Antiqua" w:hAnsi="Book Antiqua" w:cs="PTSans-Regular"/>
          <w:szCs w:val="28"/>
        </w:rPr>
        <w:t>…</w:t>
      </w:r>
      <w:r>
        <w:rPr>
          <w:rFonts w:ascii="Book Antiqua" w:hAnsi="Book Antiqua" w:cs="PTSans-Regular"/>
          <w:szCs w:val="28"/>
        </w:rPr>
        <w:t xml:space="preserve"> tell them </w:t>
      </w:r>
      <w:r w:rsidR="00D37BD5">
        <w:rPr>
          <w:rFonts w:ascii="Book Antiqua" w:hAnsi="Book Antiqua" w:cs="PTSans-Regular"/>
          <w:szCs w:val="28"/>
        </w:rPr>
        <w:t xml:space="preserve">(the people of Israel) </w:t>
      </w:r>
      <w:r>
        <w:rPr>
          <w:rFonts w:ascii="Book Antiqua" w:hAnsi="Book Antiqua" w:cs="PTSans-Regular"/>
          <w:szCs w:val="28"/>
        </w:rPr>
        <w:t>I am has sent you</w:t>
      </w:r>
      <w:r w:rsidR="00D37BD5">
        <w:rPr>
          <w:rFonts w:ascii="Book Antiqua" w:hAnsi="Book Antiqua" w:cs="PTSans-Regular"/>
          <w:szCs w:val="28"/>
        </w:rPr>
        <w:t>”</w:t>
      </w:r>
      <w:r>
        <w:rPr>
          <w:rFonts w:ascii="Book Antiqua" w:hAnsi="Book Antiqua" w:cs="PTSans-Regular"/>
          <w:szCs w:val="28"/>
        </w:rPr>
        <w:t xml:space="preserve">, then </w:t>
      </w:r>
      <w:r w:rsidR="00D37BD5">
        <w:rPr>
          <w:rFonts w:ascii="Book Antiqua" w:hAnsi="Book Antiqua" w:cs="PTSans-Regular"/>
          <w:szCs w:val="28"/>
        </w:rPr>
        <w:t>God</w:t>
      </w:r>
      <w:r>
        <w:rPr>
          <w:rFonts w:ascii="Book Antiqua" w:hAnsi="Book Antiqua" w:cs="PTSans-Regular"/>
          <w:szCs w:val="28"/>
        </w:rPr>
        <w:t xml:space="preserve"> goes on to say tell them </w:t>
      </w:r>
      <w:r w:rsidR="00D37BD5">
        <w:rPr>
          <w:rFonts w:ascii="Book Antiqua" w:hAnsi="Book Antiqua" w:cs="PTSans-Regular"/>
          <w:szCs w:val="28"/>
        </w:rPr>
        <w:t xml:space="preserve">(the people of Israel) </w:t>
      </w:r>
      <w:r>
        <w:rPr>
          <w:rFonts w:ascii="Book Antiqua" w:hAnsi="Book Antiqua" w:cs="PTSans-Regular"/>
          <w:szCs w:val="28"/>
        </w:rPr>
        <w:t>YHWH</w:t>
      </w:r>
      <w:r w:rsidR="00C1025B">
        <w:rPr>
          <w:rFonts w:ascii="Book Antiqua" w:hAnsi="Book Antiqua" w:cs="PTSans-Regular"/>
          <w:szCs w:val="28"/>
        </w:rPr>
        <w:t xml:space="preserve"> (LORD)</w:t>
      </w:r>
      <w:r>
        <w:rPr>
          <w:rFonts w:ascii="Book Antiqua" w:hAnsi="Book Antiqua" w:cs="PTSans-Regular"/>
          <w:szCs w:val="28"/>
        </w:rPr>
        <w:t xml:space="preserve"> has sent you. </w:t>
      </w:r>
      <w:r w:rsidR="00C1025B">
        <w:rPr>
          <w:rFonts w:ascii="Book Antiqua" w:hAnsi="Book Antiqua" w:cs="PTSans-Regular"/>
          <w:szCs w:val="28"/>
        </w:rPr>
        <w:t xml:space="preserve">God said, “YHWH is my name forever, and thus I am to be remembered throughout all generations”. </w:t>
      </w:r>
      <w:r>
        <w:rPr>
          <w:rFonts w:ascii="Book Antiqua" w:hAnsi="Book Antiqua" w:cs="PTSans-Regular"/>
          <w:szCs w:val="28"/>
        </w:rPr>
        <w:t xml:space="preserve">The name </w:t>
      </w:r>
      <w:r w:rsidR="00C1025B">
        <w:rPr>
          <w:rFonts w:ascii="Book Antiqua" w:hAnsi="Book Antiqua" w:cs="PTSans-Regular"/>
          <w:szCs w:val="28"/>
        </w:rPr>
        <w:t>“</w:t>
      </w:r>
      <w:r>
        <w:rPr>
          <w:rFonts w:ascii="Book Antiqua" w:hAnsi="Book Antiqua" w:cs="PTSans-Regular"/>
          <w:szCs w:val="28"/>
        </w:rPr>
        <w:t>I am</w:t>
      </w:r>
      <w:r w:rsidR="00C1025B">
        <w:rPr>
          <w:rFonts w:ascii="Book Antiqua" w:hAnsi="Book Antiqua" w:cs="PTSans-Regular"/>
          <w:szCs w:val="28"/>
        </w:rPr>
        <w:t>”</w:t>
      </w:r>
      <w:r>
        <w:rPr>
          <w:rFonts w:ascii="Book Antiqua" w:hAnsi="Book Antiqua" w:cs="PTSans-Regular"/>
          <w:szCs w:val="28"/>
        </w:rPr>
        <w:t xml:space="preserve"> and </w:t>
      </w:r>
      <w:r w:rsidR="00C1025B">
        <w:rPr>
          <w:rFonts w:ascii="Book Antiqua" w:hAnsi="Book Antiqua" w:cs="PTSans-Regular"/>
          <w:szCs w:val="28"/>
        </w:rPr>
        <w:t>“</w:t>
      </w:r>
      <w:r>
        <w:rPr>
          <w:rFonts w:ascii="Book Antiqua" w:hAnsi="Book Antiqua" w:cs="PTSans-Regular"/>
          <w:szCs w:val="28"/>
        </w:rPr>
        <w:t>YHWH</w:t>
      </w:r>
      <w:r w:rsidR="00C1025B">
        <w:rPr>
          <w:rFonts w:ascii="Book Antiqua" w:hAnsi="Book Antiqua" w:cs="PTSans-Regular"/>
          <w:szCs w:val="28"/>
        </w:rPr>
        <w:t>” (LORD)</w:t>
      </w:r>
      <w:r>
        <w:rPr>
          <w:rFonts w:ascii="Book Antiqua" w:hAnsi="Book Antiqua" w:cs="PTSans-Regular"/>
          <w:szCs w:val="28"/>
        </w:rPr>
        <w:t xml:space="preserve"> are used as interchangeable names here</w:t>
      </w:r>
      <w:r w:rsidR="00C1025B">
        <w:rPr>
          <w:rFonts w:ascii="Book Antiqua" w:hAnsi="Book Antiqua" w:cs="PTSans-Regular"/>
          <w:szCs w:val="28"/>
        </w:rPr>
        <w:t>.</w:t>
      </w:r>
      <w:r>
        <w:rPr>
          <w:rFonts w:ascii="Book Antiqua" w:hAnsi="Book Antiqua" w:cs="PTSans-Regular"/>
          <w:szCs w:val="28"/>
        </w:rPr>
        <w:t xml:space="preserve"> </w:t>
      </w:r>
      <w:r w:rsidR="00C1025B">
        <w:rPr>
          <w:rFonts w:ascii="Book Antiqua" w:hAnsi="Book Antiqua" w:cs="PTSans-Regular"/>
          <w:szCs w:val="28"/>
        </w:rPr>
        <w:t>W</w:t>
      </w:r>
      <w:r>
        <w:rPr>
          <w:rFonts w:ascii="Book Antiqua" w:hAnsi="Book Antiqua" w:cs="PTSans-Regular"/>
          <w:szCs w:val="28"/>
        </w:rPr>
        <w:t xml:space="preserve">henever Jesus uses the term </w:t>
      </w:r>
      <w:r w:rsidR="00C1025B">
        <w:rPr>
          <w:rFonts w:ascii="Book Antiqua" w:hAnsi="Book Antiqua" w:cs="PTSans-Regular"/>
          <w:szCs w:val="28"/>
        </w:rPr>
        <w:t>“</w:t>
      </w:r>
      <w:r>
        <w:rPr>
          <w:rFonts w:ascii="Book Antiqua" w:hAnsi="Book Antiqua" w:cs="PTSans-Regular"/>
          <w:szCs w:val="28"/>
        </w:rPr>
        <w:t>Ego eimi</w:t>
      </w:r>
      <w:r w:rsidR="00C1025B">
        <w:rPr>
          <w:rFonts w:ascii="Book Antiqua" w:hAnsi="Book Antiqua" w:cs="PTSans-Regular"/>
          <w:szCs w:val="28"/>
        </w:rPr>
        <w:t>” or “I am”,</w:t>
      </w:r>
      <w:r>
        <w:rPr>
          <w:rFonts w:ascii="Book Antiqua" w:hAnsi="Book Antiqua" w:cs="PTSans-Regular"/>
          <w:szCs w:val="28"/>
        </w:rPr>
        <w:t xml:space="preserve"> He is literally calling himself </w:t>
      </w:r>
      <w:r w:rsidR="00C1025B">
        <w:rPr>
          <w:rFonts w:ascii="Book Antiqua" w:hAnsi="Book Antiqua" w:cs="PTSans-Regular"/>
          <w:szCs w:val="28"/>
        </w:rPr>
        <w:t>“</w:t>
      </w:r>
      <w:r>
        <w:rPr>
          <w:rFonts w:ascii="Book Antiqua" w:hAnsi="Book Antiqua" w:cs="PTSans-Regular"/>
          <w:szCs w:val="28"/>
        </w:rPr>
        <w:t>YHWH</w:t>
      </w:r>
      <w:r w:rsidR="00C1025B">
        <w:rPr>
          <w:rFonts w:ascii="Book Antiqua" w:hAnsi="Book Antiqua" w:cs="PTSans-Regular"/>
          <w:szCs w:val="28"/>
        </w:rPr>
        <w:t>” (LORD)</w:t>
      </w:r>
      <w:r>
        <w:rPr>
          <w:rFonts w:ascii="Book Antiqua" w:hAnsi="Book Antiqua" w:cs="PTSans-Regular"/>
          <w:szCs w:val="28"/>
        </w:rPr>
        <w:t xml:space="preserve">. </w:t>
      </w:r>
      <w:r w:rsidR="00C1025B">
        <w:rPr>
          <w:rFonts w:ascii="Book Antiqua" w:hAnsi="Book Antiqua" w:cs="PTSans-Regular"/>
          <w:szCs w:val="28"/>
        </w:rPr>
        <w:t xml:space="preserve">What this means for us is that anytime Jesus called Himself LORD He was calling Himself the official name of God. </w:t>
      </w:r>
      <w:r>
        <w:rPr>
          <w:rFonts w:ascii="Book Antiqua" w:hAnsi="Book Antiqua" w:cs="PTSans-Regular"/>
          <w:szCs w:val="28"/>
        </w:rPr>
        <w:t>The most famous of these is found in John chapter 8.</w:t>
      </w:r>
    </w:p>
    <w:p w14:paraId="38B24DFC" w14:textId="77777777" w:rsidR="004D6F1D" w:rsidRDefault="004D6F1D" w:rsidP="004D6F1D">
      <w:pPr>
        <w:spacing w:after="0"/>
        <w:rPr>
          <w:rFonts w:ascii="Book Antiqua" w:hAnsi="Book Antiqua" w:cs="PTSans-Regular"/>
          <w:szCs w:val="28"/>
        </w:rPr>
      </w:pPr>
    </w:p>
    <w:p w14:paraId="1CC4F968" w14:textId="77777777" w:rsidR="00C1025B" w:rsidRDefault="004D6F1D" w:rsidP="004D6F1D">
      <w:pPr>
        <w:spacing w:after="0"/>
        <w:rPr>
          <w:rFonts w:ascii="Book Antiqua" w:hAnsi="Book Antiqua" w:cs="PTSans-Regular"/>
          <w:color w:val="FF0000"/>
          <w:szCs w:val="28"/>
        </w:rPr>
      </w:pPr>
      <w:r w:rsidRPr="00095FA9">
        <w:rPr>
          <w:rFonts w:ascii="Book Antiqua" w:hAnsi="Book Antiqua" w:cs="PTSans-Regular"/>
          <w:color w:val="FF0000"/>
          <w:szCs w:val="28"/>
        </w:rPr>
        <w:lastRenderedPageBreak/>
        <w:t>John 8:</w:t>
      </w:r>
      <w:r>
        <w:rPr>
          <w:rFonts w:ascii="Book Antiqua" w:hAnsi="Book Antiqua" w:cs="PTSans-Regular"/>
          <w:color w:val="FF0000"/>
          <w:szCs w:val="28"/>
        </w:rPr>
        <w:t>49-59</w:t>
      </w:r>
      <w:r w:rsidRPr="00095FA9">
        <w:rPr>
          <w:color w:val="FF0000"/>
        </w:rPr>
        <w:t xml:space="preserve"> </w:t>
      </w:r>
      <w:r w:rsidRPr="00095FA9">
        <w:rPr>
          <w:rFonts w:ascii="Book Antiqua" w:hAnsi="Book Antiqua" w:cs="PTSans-Regular"/>
          <w:color w:val="FF0000"/>
          <w:szCs w:val="28"/>
        </w:rPr>
        <w:t xml:space="preserve">49Jesus answered, “I do not have a demon, but I honor my Father, and you dishonor me. </w:t>
      </w:r>
      <w:r w:rsidRPr="00095FA9">
        <w:rPr>
          <w:rFonts w:ascii="Book Antiqua" w:hAnsi="Book Antiqua" w:cs="PTSans-Regular"/>
          <w:b/>
          <w:color w:val="FF0000"/>
          <w:szCs w:val="28"/>
        </w:rPr>
        <w:t>50Yet I do not seek my own glory; there is One who seeks it</w:t>
      </w:r>
      <w:r w:rsidRPr="00095FA9">
        <w:rPr>
          <w:rFonts w:ascii="Book Antiqua" w:hAnsi="Book Antiqua" w:cs="PTSans-Regular"/>
          <w:color w:val="FF0000"/>
          <w:szCs w:val="28"/>
        </w:rPr>
        <w:t xml:space="preserve">, and he is the judge. 51Truly, truly, I say to you, if anyone keeps my word, he will never see death.” 52The Jews said to him, “Now we know that you have a demon! Abraham died, as did the prophets, yet you say, ‘If anyone keeps my word, he will never taste death.’ 53Are you greater than our father Abraham, who died? And the prophets died! </w:t>
      </w:r>
      <w:r w:rsidRPr="00095FA9">
        <w:rPr>
          <w:rFonts w:ascii="Book Antiqua" w:hAnsi="Book Antiqua" w:cs="PTSans-Regular"/>
          <w:b/>
          <w:color w:val="FF0000"/>
          <w:szCs w:val="28"/>
        </w:rPr>
        <w:t>Who do you make yourself out to be?”</w:t>
      </w:r>
      <w:r w:rsidRPr="00095FA9">
        <w:rPr>
          <w:rFonts w:ascii="Book Antiqua" w:hAnsi="Book Antiqua" w:cs="PTSans-Regular"/>
          <w:color w:val="FF0000"/>
          <w:szCs w:val="28"/>
        </w:rPr>
        <w:t xml:space="preserve"> 54Jesus answered, “</w:t>
      </w:r>
      <w:r w:rsidRPr="00095FA9">
        <w:rPr>
          <w:rFonts w:ascii="Book Antiqua" w:hAnsi="Book Antiqua" w:cs="PTSans-Regular"/>
          <w:b/>
          <w:color w:val="FF0000"/>
          <w:szCs w:val="28"/>
        </w:rPr>
        <w:t>If I glorify myself, my glory is nothing. It is my Father who glorifies me, of whom you say, ‘He is our God.’</w:t>
      </w:r>
      <w:r w:rsidRPr="00095FA9">
        <w:rPr>
          <w:rFonts w:ascii="Book Antiqua" w:hAnsi="Book Antiqua" w:cs="PTSans-Regular"/>
          <w:color w:val="FF0000"/>
          <w:szCs w:val="28"/>
        </w:rPr>
        <w:t xml:space="preserve"> 55But you have not known him. I know him. If I were to say that I do not know him, I would be a liar like you, but I do know him and I keep his word. 56Your father Abraham rejoiced that he would see my day. He saw it and was glad.” </w:t>
      </w:r>
    </w:p>
    <w:p w14:paraId="2B6693FD" w14:textId="4BA0BC75" w:rsidR="004D6F1D" w:rsidRPr="00095FA9" w:rsidRDefault="004D6F1D" w:rsidP="004D6F1D">
      <w:pPr>
        <w:spacing w:after="0"/>
        <w:rPr>
          <w:rFonts w:ascii="Book Antiqua" w:hAnsi="Book Antiqua" w:cs="PTSans-Regular"/>
          <w:color w:val="FF0000"/>
          <w:szCs w:val="28"/>
        </w:rPr>
      </w:pPr>
      <w:r w:rsidRPr="00095FA9">
        <w:rPr>
          <w:rFonts w:ascii="Book Antiqua" w:hAnsi="Book Antiqua" w:cs="PTSans-Regular"/>
          <w:color w:val="FF0000"/>
          <w:szCs w:val="28"/>
        </w:rPr>
        <w:t>57So the Jews said to him, “You are not yet fifty years o</w:t>
      </w:r>
      <w:r>
        <w:rPr>
          <w:rFonts w:ascii="Book Antiqua" w:hAnsi="Book Antiqua" w:cs="PTSans-Regular"/>
          <w:color w:val="FF0000"/>
          <w:szCs w:val="28"/>
        </w:rPr>
        <w:t>ld, and have you seen Abraham?”</w:t>
      </w:r>
      <w:r w:rsidRPr="00095FA9">
        <w:rPr>
          <w:rFonts w:ascii="Book Antiqua" w:hAnsi="Book Antiqua" w:cs="PTSans-Regular"/>
          <w:color w:val="FF0000"/>
          <w:szCs w:val="28"/>
        </w:rPr>
        <w:t xml:space="preserve"> 58Jesus said to them, </w:t>
      </w:r>
      <w:r w:rsidRPr="00095FA9">
        <w:rPr>
          <w:rFonts w:ascii="Book Antiqua" w:hAnsi="Book Antiqua" w:cs="PTSans-Regular"/>
          <w:b/>
          <w:color w:val="FF0000"/>
          <w:szCs w:val="28"/>
        </w:rPr>
        <w:t>“Truly, truly, I say to you, before Abraham was, I am.”</w:t>
      </w:r>
      <w:r w:rsidRPr="00095FA9">
        <w:rPr>
          <w:rFonts w:ascii="Book Antiqua" w:hAnsi="Book Antiqua" w:cs="PTSans-Regular"/>
          <w:color w:val="FF0000"/>
          <w:szCs w:val="28"/>
        </w:rPr>
        <w:t xml:space="preserve"> 59So they picked up stones to throw at him, but Jesus hid himself and went out of the temple. </w:t>
      </w:r>
    </w:p>
    <w:p w14:paraId="194829C7" w14:textId="77777777" w:rsidR="004D6F1D" w:rsidRDefault="004D6F1D" w:rsidP="004D6F1D">
      <w:pPr>
        <w:spacing w:after="0"/>
        <w:rPr>
          <w:rFonts w:ascii="Book Antiqua" w:hAnsi="Book Antiqua" w:cs="PTSans-Regular"/>
          <w:color w:val="FF0000"/>
          <w:szCs w:val="28"/>
        </w:rPr>
      </w:pPr>
    </w:p>
    <w:p w14:paraId="00777B1B" w14:textId="3DFD5EEC" w:rsidR="004D6F1D" w:rsidRDefault="004D6F1D" w:rsidP="004D6F1D">
      <w:pPr>
        <w:spacing w:after="0"/>
        <w:rPr>
          <w:rFonts w:ascii="Book Antiqua" w:hAnsi="Book Antiqua" w:cs="PTSans-Regular"/>
          <w:szCs w:val="28"/>
        </w:rPr>
      </w:pPr>
      <w:r>
        <w:rPr>
          <w:rFonts w:ascii="Book Antiqua" w:hAnsi="Book Antiqua" w:cs="PTSans-Regular"/>
          <w:szCs w:val="28"/>
        </w:rPr>
        <w:t xml:space="preserve">Jesus not only claims here to be the great “I am” </w:t>
      </w:r>
      <w:r w:rsidR="00E442A1">
        <w:rPr>
          <w:rFonts w:ascii="Book Antiqua" w:hAnsi="Book Antiqua" w:cs="PTSans-Regular"/>
          <w:szCs w:val="28"/>
        </w:rPr>
        <w:t>(</w:t>
      </w:r>
      <w:r>
        <w:rPr>
          <w:rFonts w:ascii="Book Antiqua" w:hAnsi="Book Antiqua" w:cs="PTSans-Regular"/>
          <w:szCs w:val="28"/>
        </w:rPr>
        <w:t>ego iemi</w:t>
      </w:r>
      <w:r w:rsidR="00E442A1">
        <w:rPr>
          <w:rFonts w:ascii="Book Antiqua" w:hAnsi="Book Antiqua" w:cs="PTSans-Regular"/>
          <w:szCs w:val="28"/>
        </w:rPr>
        <w:t>)</w:t>
      </w:r>
      <w:r>
        <w:rPr>
          <w:rFonts w:ascii="Book Antiqua" w:hAnsi="Book Antiqua" w:cs="PTSans-Regular"/>
          <w:szCs w:val="28"/>
        </w:rPr>
        <w:t xml:space="preserve">, He also claims that God the Father was seeking His </w:t>
      </w:r>
      <w:r w:rsidR="00E442A1">
        <w:rPr>
          <w:rFonts w:ascii="Book Antiqua" w:hAnsi="Book Antiqua" w:cs="PTSans-Regular"/>
          <w:szCs w:val="28"/>
        </w:rPr>
        <w:t>(</w:t>
      </w:r>
      <w:r>
        <w:rPr>
          <w:rFonts w:ascii="Book Antiqua" w:hAnsi="Book Antiqua" w:cs="PTSans-Regular"/>
          <w:szCs w:val="28"/>
        </w:rPr>
        <w:t>Jesus’s</w:t>
      </w:r>
      <w:r w:rsidR="00E442A1">
        <w:rPr>
          <w:rFonts w:ascii="Book Antiqua" w:hAnsi="Book Antiqua" w:cs="PTSans-Regular"/>
          <w:szCs w:val="28"/>
        </w:rPr>
        <w:t>)</w:t>
      </w:r>
      <w:r>
        <w:rPr>
          <w:rFonts w:ascii="Book Antiqua" w:hAnsi="Book Antiqua" w:cs="PTSans-Regular"/>
          <w:szCs w:val="28"/>
        </w:rPr>
        <w:t xml:space="preserve"> glory! Think back to last week’s reading from Isaiah, </w:t>
      </w:r>
    </w:p>
    <w:p w14:paraId="02BA7D0D" w14:textId="77777777" w:rsidR="004D6F1D" w:rsidRDefault="004D6F1D" w:rsidP="004D6F1D">
      <w:pPr>
        <w:spacing w:after="0"/>
        <w:rPr>
          <w:rFonts w:ascii="Book Antiqua" w:hAnsi="Book Antiqua" w:cs="PTSans-Regular"/>
          <w:szCs w:val="28"/>
        </w:rPr>
      </w:pPr>
    </w:p>
    <w:p w14:paraId="475BFEB7" w14:textId="77777777" w:rsidR="004D6F1D" w:rsidRPr="00D40DCB" w:rsidRDefault="004D6F1D" w:rsidP="004D6F1D">
      <w:pPr>
        <w:spacing w:after="0"/>
        <w:rPr>
          <w:rFonts w:ascii="Book Antiqua" w:hAnsi="Book Antiqua" w:cs="PTSans-Regular"/>
          <w:color w:val="FF0000"/>
          <w:szCs w:val="28"/>
        </w:rPr>
      </w:pPr>
      <w:r w:rsidRPr="00D40DCB">
        <w:rPr>
          <w:rFonts w:ascii="Book Antiqua" w:hAnsi="Book Antiqua" w:cs="PTSans-Regular"/>
          <w:color w:val="FF0000"/>
          <w:szCs w:val="28"/>
        </w:rPr>
        <w:t>Isaiah 42:8I am the LORD; that is my name; my glory I give to no other, nor my praise to carved idols.</w:t>
      </w:r>
    </w:p>
    <w:p w14:paraId="2F479127" w14:textId="77777777" w:rsidR="004D6F1D" w:rsidRDefault="004D6F1D" w:rsidP="004D6F1D">
      <w:pPr>
        <w:spacing w:after="0"/>
        <w:rPr>
          <w:rFonts w:ascii="Book Antiqua" w:hAnsi="Book Antiqua" w:cs="PTSans-Regular"/>
          <w:szCs w:val="28"/>
        </w:rPr>
      </w:pPr>
    </w:p>
    <w:p w14:paraId="67984827" w14:textId="5EABFB2D" w:rsidR="004D6F1D" w:rsidRDefault="004D6F1D" w:rsidP="004D6F1D">
      <w:pPr>
        <w:spacing w:after="0"/>
        <w:rPr>
          <w:rFonts w:ascii="Book Antiqua" w:hAnsi="Book Antiqua" w:cs="PTSans-Regular"/>
          <w:szCs w:val="28"/>
        </w:rPr>
      </w:pPr>
      <w:r>
        <w:rPr>
          <w:rFonts w:ascii="Book Antiqua" w:hAnsi="Book Antiqua" w:cs="PTSans-Regular"/>
          <w:szCs w:val="28"/>
        </w:rPr>
        <w:t>Jesus said</w:t>
      </w:r>
      <w:r w:rsidR="007C6789">
        <w:rPr>
          <w:rFonts w:ascii="Book Antiqua" w:hAnsi="Book Antiqua" w:cs="PTSans-Regular"/>
          <w:szCs w:val="28"/>
        </w:rPr>
        <w:t>,</w:t>
      </w:r>
      <w:r>
        <w:rPr>
          <w:rFonts w:ascii="Book Antiqua" w:hAnsi="Book Antiqua" w:cs="PTSans-Regular"/>
          <w:szCs w:val="28"/>
        </w:rPr>
        <w:t xml:space="preserve"> </w:t>
      </w:r>
      <w:r w:rsidR="007C6789">
        <w:rPr>
          <w:rFonts w:ascii="Book Antiqua" w:hAnsi="Book Antiqua" w:cs="PTSans-Regular"/>
          <w:szCs w:val="28"/>
        </w:rPr>
        <w:t>“</w:t>
      </w:r>
      <w:r w:rsidR="002B2AB3">
        <w:rPr>
          <w:rFonts w:ascii="Book Antiqua" w:hAnsi="Book Antiqua" w:cs="PTSans-Regular"/>
          <w:szCs w:val="28"/>
        </w:rPr>
        <w:t>The</w:t>
      </w:r>
      <w:r>
        <w:rPr>
          <w:rFonts w:ascii="Book Antiqua" w:hAnsi="Book Antiqua" w:cs="PTSans-Regular"/>
          <w:szCs w:val="28"/>
        </w:rPr>
        <w:t xml:space="preserve"> Father whom </w:t>
      </w:r>
      <w:r w:rsidR="007C6789">
        <w:rPr>
          <w:rFonts w:ascii="Book Antiqua" w:hAnsi="Book Antiqua" w:cs="PTSans-Regular"/>
          <w:szCs w:val="28"/>
        </w:rPr>
        <w:t>you (</w:t>
      </w:r>
      <w:r>
        <w:rPr>
          <w:rFonts w:ascii="Book Antiqua" w:hAnsi="Book Antiqua" w:cs="PTSans-Regular"/>
          <w:szCs w:val="28"/>
        </w:rPr>
        <w:t>the Jews</w:t>
      </w:r>
      <w:r w:rsidR="007C6789">
        <w:rPr>
          <w:rFonts w:ascii="Book Antiqua" w:hAnsi="Book Antiqua" w:cs="PTSans-Regular"/>
          <w:szCs w:val="28"/>
        </w:rPr>
        <w:t>)</w:t>
      </w:r>
      <w:r>
        <w:rPr>
          <w:rFonts w:ascii="Book Antiqua" w:hAnsi="Book Antiqua" w:cs="PTSans-Regular"/>
          <w:szCs w:val="28"/>
        </w:rPr>
        <w:t xml:space="preserve"> call God </w:t>
      </w:r>
      <w:r w:rsidRPr="002B2AB3">
        <w:rPr>
          <w:rFonts w:ascii="Book Antiqua" w:hAnsi="Book Antiqua" w:cs="PTSans-Regular"/>
          <w:szCs w:val="28"/>
        </w:rPr>
        <w:t>is</w:t>
      </w:r>
      <w:r>
        <w:rPr>
          <w:rFonts w:ascii="Book Antiqua" w:hAnsi="Book Antiqua" w:cs="PTSans-Regular"/>
          <w:szCs w:val="28"/>
        </w:rPr>
        <w:t xml:space="preserve"> the </w:t>
      </w:r>
      <w:r w:rsidR="007C6789">
        <w:rPr>
          <w:rFonts w:ascii="Book Antiqua" w:hAnsi="Book Antiqua" w:cs="PTSans-Regular"/>
          <w:szCs w:val="28"/>
        </w:rPr>
        <w:t>One</w:t>
      </w:r>
      <w:r>
        <w:rPr>
          <w:rFonts w:ascii="Book Antiqua" w:hAnsi="Book Antiqua" w:cs="PTSans-Regular"/>
          <w:szCs w:val="28"/>
        </w:rPr>
        <w:t xml:space="preserve"> who is seeking </w:t>
      </w:r>
      <w:r w:rsidR="007C6789">
        <w:rPr>
          <w:rFonts w:ascii="Book Antiqua" w:hAnsi="Book Antiqua" w:cs="PTSans-Regular"/>
          <w:szCs w:val="28"/>
        </w:rPr>
        <w:t xml:space="preserve">my </w:t>
      </w:r>
      <w:r>
        <w:rPr>
          <w:rFonts w:ascii="Book Antiqua" w:hAnsi="Book Antiqua" w:cs="PTSans-Regular"/>
          <w:szCs w:val="28"/>
        </w:rPr>
        <w:t>glory</w:t>
      </w:r>
      <w:r w:rsidR="007C6789">
        <w:rPr>
          <w:rFonts w:ascii="Book Antiqua" w:hAnsi="Book Antiqua" w:cs="PTSans-Regular"/>
          <w:szCs w:val="28"/>
        </w:rPr>
        <w:t>”</w:t>
      </w:r>
      <w:r w:rsidR="002B2AB3">
        <w:rPr>
          <w:rFonts w:ascii="Book Antiqua" w:hAnsi="Book Antiqua" w:cs="PTSans-Regular"/>
          <w:szCs w:val="28"/>
        </w:rPr>
        <w:t>.</w:t>
      </w:r>
      <w:r>
        <w:rPr>
          <w:rFonts w:ascii="Book Antiqua" w:hAnsi="Book Antiqua" w:cs="PTSans-Regular"/>
          <w:szCs w:val="28"/>
        </w:rPr>
        <w:t xml:space="preserve"> </w:t>
      </w:r>
      <w:r w:rsidR="002B2AB3">
        <w:rPr>
          <w:rFonts w:ascii="Book Antiqua" w:hAnsi="Book Antiqua" w:cs="PTSans-Regular"/>
          <w:szCs w:val="28"/>
        </w:rPr>
        <w:t xml:space="preserve">Then we see </w:t>
      </w:r>
      <w:r>
        <w:rPr>
          <w:rFonts w:ascii="Book Antiqua" w:hAnsi="Book Antiqua" w:cs="PTSans-Regular"/>
          <w:szCs w:val="28"/>
        </w:rPr>
        <w:t xml:space="preserve">that </w:t>
      </w:r>
      <w:r w:rsidR="002B2AB3">
        <w:rPr>
          <w:rFonts w:ascii="Book Antiqua" w:hAnsi="Book Antiqua" w:cs="PTSans-Regular"/>
          <w:szCs w:val="28"/>
        </w:rPr>
        <w:t xml:space="preserve">the </w:t>
      </w:r>
      <w:r>
        <w:rPr>
          <w:rFonts w:ascii="Book Antiqua" w:hAnsi="Book Antiqua" w:cs="PTSans-Regular"/>
          <w:szCs w:val="28"/>
        </w:rPr>
        <w:t>same God</w:t>
      </w:r>
      <w:r w:rsidR="002B2AB3">
        <w:rPr>
          <w:rFonts w:ascii="Book Antiqua" w:hAnsi="Book Antiqua" w:cs="PTSans-Regular"/>
          <w:szCs w:val="28"/>
        </w:rPr>
        <w:t>, the One who Jesus claimed was seeking Jesus’s glory,</w:t>
      </w:r>
      <w:r>
        <w:rPr>
          <w:rFonts w:ascii="Book Antiqua" w:hAnsi="Book Antiqua" w:cs="PTSans-Regular"/>
          <w:szCs w:val="28"/>
        </w:rPr>
        <w:t xml:space="preserve"> said in Isaiah</w:t>
      </w:r>
      <w:r w:rsidR="002B2AB3">
        <w:rPr>
          <w:rFonts w:ascii="Book Antiqua" w:hAnsi="Book Antiqua" w:cs="PTSans-Regular"/>
          <w:szCs w:val="28"/>
        </w:rPr>
        <w:t>;</w:t>
      </w:r>
      <w:r>
        <w:rPr>
          <w:rFonts w:ascii="Book Antiqua" w:hAnsi="Book Antiqua" w:cs="PTSans-Regular"/>
          <w:szCs w:val="28"/>
        </w:rPr>
        <w:t xml:space="preserve"> </w:t>
      </w:r>
      <w:r w:rsidR="002B2AB3">
        <w:rPr>
          <w:rFonts w:ascii="Book Antiqua" w:hAnsi="Book Antiqua" w:cs="PTSans-Regular"/>
          <w:szCs w:val="28"/>
        </w:rPr>
        <w:t>“</w:t>
      </w:r>
      <w:r>
        <w:rPr>
          <w:rFonts w:ascii="Book Antiqua" w:hAnsi="Book Antiqua" w:cs="PTSans-Regular"/>
          <w:szCs w:val="28"/>
        </w:rPr>
        <w:t>I will NOT give my glory to another</w:t>
      </w:r>
      <w:r w:rsidR="002B2AB3">
        <w:rPr>
          <w:rFonts w:ascii="Book Antiqua" w:hAnsi="Book Antiqua" w:cs="PTSans-Regular"/>
          <w:szCs w:val="28"/>
        </w:rPr>
        <w:t>”</w:t>
      </w:r>
      <w:r>
        <w:rPr>
          <w:rFonts w:ascii="Book Antiqua" w:hAnsi="Book Antiqua" w:cs="PTSans-Regular"/>
          <w:szCs w:val="28"/>
        </w:rPr>
        <w:t>. So either Jesus is crazy or Jesus is God</w:t>
      </w:r>
      <w:r w:rsidR="00E06FCB">
        <w:rPr>
          <w:rFonts w:ascii="Book Antiqua" w:hAnsi="Book Antiqua" w:cs="PTSans-Regular"/>
          <w:szCs w:val="28"/>
        </w:rPr>
        <w:t>,</w:t>
      </w:r>
      <w:r>
        <w:rPr>
          <w:rFonts w:ascii="Book Antiqua" w:hAnsi="Book Antiqua" w:cs="PTSans-Regular"/>
          <w:szCs w:val="28"/>
        </w:rPr>
        <w:t xml:space="preserve"> just like the Father is God. </w:t>
      </w:r>
      <w:r w:rsidRPr="002B2AB3">
        <w:rPr>
          <w:rFonts w:ascii="Book Antiqua" w:hAnsi="Book Antiqua" w:cs="PTSans-Regular"/>
          <w:b/>
          <w:szCs w:val="28"/>
        </w:rPr>
        <w:t xml:space="preserve">Jesus so clearly proclaimed to be God here to the </w:t>
      </w:r>
      <w:r w:rsidR="007C6789">
        <w:rPr>
          <w:rFonts w:ascii="Book Antiqua" w:hAnsi="Book Antiqua" w:cs="PTSans-Regular"/>
          <w:b/>
          <w:szCs w:val="28"/>
        </w:rPr>
        <w:t>Jews</w:t>
      </w:r>
      <w:r w:rsidR="002B2AB3">
        <w:rPr>
          <w:rFonts w:ascii="Book Antiqua" w:hAnsi="Book Antiqua" w:cs="PTSans-Regular"/>
          <w:b/>
          <w:szCs w:val="28"/>
        </w:rPr>
        <w:t xml:space="preserve"> (and remember they would have certainly known what Jesus was claiming) </w:t>
      </w:r>
      <w:r w:rsidRPr="002B2AB3">
        <w:rPr>
          <w:rFonts w:ascii="Book Antiqua" w:hAnsi="Book Antiqua" w:cs="PTSans-Regular"/>
          <w:b/>
          <w:szCs w:val="28"/>
        </w:rPr>
        <w:t>that they picked up stones to kill him.</w:t>
      </w:r>
      <w:r>
        <w:rPr>
          <w:rFonts w:ascii="Book Antiqua" w:hAnsi="Book Antiqua" w:cs="PTSans-Regular"/>
          <w:szCs w:val="28"/>
        </w:rPr>
        <w:t xml:space="preserve"> We see </w:t>
      </w:r>
      <w:r w:rsidR="00E06FCB">
        <w:rPr>
          <w:rFonts w:ascii="Book Antiqua" w:hAnsi="Book Antiqua" w:cs="PTSans-Regular"/>
          <w:szCs w:val="28"/>
        </w:rPr>
        <w:t xml:space="preserve">this same thing (Jews attempting to kill Jesus for claiming to be God) repeat itself </w:t>
      </w:r>
      <w:r>
        <w:rPr>
          <w:rFonts w:ascii="Book Antiqua" w:hAnsi="Book Antiqua" w:cs="PTSans-Regular"/>
          <w:szCs w:val="28"/>
        </w:rPr>
        <w:t>later in</w:t>
      </w:r>
      <w:r w:rsidR="00E06FCB">
        <w:rPr>
          <w:rFonts w:ascii="Book Antiqua" w:hAnsi="Book Antiqua" w:cs="PTSans-Regular"/>
          <w:szCs w:val="28"/>
        </w:rPr>
        <w:t xml:space="preserve"> the gospel of</w:t>
      </w:r>
      <w:r>
        <w:rPr>
          <w:rFonts w:ascii="Book Antiqua" w:hAnsi="Book Antiqua" w:cs="PTSans-Regular"/>
          <w:szCs w:val="28"/>
        </w:rPr>
        <w:t xml:space="preserve"> John</w:t>
      </w:r>
      <w:r w:rsidR="00E06FCB">
        <w:rPr>
          <w:rFonts w:ascii="Book Antiqua" w:hAnsi="Book Antiqua" w:cs="PTSans-Regular"/>
          <w:szCs w:val="28"/>
        </w:rPr>
        <w:t>.</w:t>
      </w:r>
      <w:r>
        <w:rPr>
          <w:rFonts w:ascii="Book Antiqua" w:hAnsi="Book Antiqua" w:cs="PTSans-Regular"/>
          <w:szCs w:val="28"/>
        </w:rPr>
        <w:t xml:space="preserve"> </w:t>
      </w:r>
    </w:p>
    <w:p w14:paraId="5814E8D7" w14:textId="77777777" w:rsidR="004D6F1D" w:rsidRDefault="004D6F1D" w:rsidP="004D6F1D">
      <w:pPr>
        <w:spacing w:after="0"/>
        <w:rPr>
          <w:rFonts w:ascii="Book Antiqua" w:hAnsi="Book Antiqua" w:cs="PTSans-Regular"/>
          <w:szCs w:val="28"/>
        </w:rPr>
      </w:pPr>
    </w:p>
    <w:p w14:paraId="353576CB" w14:textId="77777777" w:rsidR="004D6F1D" w:rsidRDefault="004D6F1D" w:rsidP="004D6F1D">
      <w:pPr>
        <w:spacing w:after="0"/>
        <w:rPr>
          <w:rFonts w:ascii="Book Antiqua" w:hAnsi="Book Antiqua" w:cs="PTSans-Regular"/>
          <w:color w:val="FF0000"/>
          <w:szCs w:val="28"/>
        </w:rPr>
      </w:pPr>
      <w:r w:rsidRPr="00095FA9">
        <w:rPr>
          <w:rFonts w:ascii="Book Antiqua" w:hAnsi="Book Antiqua" w:cs="PTSans-Regular"/>
          <w:color w:val="FF0000"/>
          <w:szCs w:val="28"/>
        </w:rPr>
        <w:t>John 10:22-33</w:t>
      </w:r>
      <w:r w:rsidRPr="00095FA9">
        <w:rPr>
          <w:color w:val="FF0000"/>
        </w:rPr>
        <w:t xml:space="preserve"> </w:t>
      </w:r>
      <w:r w:rsidRPr="00095FA9">
        <w:rPr>
          <w:rFonts w:ascii="Book Antiqua" w:hAnsi="Book Antiqua" w:cs="PTSans-Regular"/>
          <w:color w:val="FF0000"/>
          <w:szCs w:val="28"/>
        </w:rPr>
        <w:t>22At that time the Feast of Dedication took place at Jerusalem. It was winter, 23and Jesus was walking in the temple, in the colonnade of Solomon. 24So the Jews gathered around him and said to him, “How long will you keep us in suspense? If you are the Christ, tell us plainly.” 25Jesus answered them, “I told you, and you do not believe. The works that I do in my Father’s name bear witness about me, 26but you do not believe because you are not among my sheep. 27My sheep hear my voice, and I know them, and they follow me. 28I give them eternal life, and they will never perish, and no one will snatch them out of my hand. 29My Father, who has given them to me, is greater than all, and no one is able to snatch them out of the Father’s han</w:t>
      </w:r>
      <w:r>
        <w:rPr>
          <w:rFonts w:ascii="Book Antiqua" w:hAnsi="Book Antiqua" w:cs="PTSans-Regular"/>
          <w:color w:val="FF0000"/>
          <w:szCs w:val="28"/>
        </w:rPr>
        <w:t xml:space="preserve">d. 30I and the Father are one.” </w:t>
      </w:r>
      <w:r w:rsidRPr="00095FA9">
        <w:rPr>
          <w:rFonts w:ascii="Book Antiqua" w:hAnsi="Book Antiqua" w:cs="PTSans-Regular"/>
          <w:color w:val="FF0000"/>
          <w:szCs w:val="28"/>
        </w:rPr>
        <w:t xml:space="preserve">31The Jews picked up stones again to stone him. 32Jesus answered </w:t>
      </w:r>
      <w:r w:rsidRPr="00095FA9">
        <w:rPr>
          <w:rFonts w:ascii="Book Antiqua" w:hAnsi="Book Antiqua" w:cs="PTSans-Regular"/>
          <w:color w:val="FF0000"/>
          <w:szCs w:val="28"/>
        </w:rPr>
        <w:lastRenderedPageBreak/>
        <w:t>them, “I have shown you many good works from the Father; for which of them are you going to stone me?” 33The Jews answered him, “It is not for a good work that we are going to stone you but for blasphemy, because you, being a man, make yourself God.”</w:t>
      </w:r>
    </w:p>
    <w:p w14:paraId="5F1B18CB" w14:textId="77777777" w:rsidR="004D6F1D" w:rsidRDefault="004D6F1D" w:rsidP="004D6F1D">
      <w:pPr>
        <w:spacing w:after="0"/>
        <w:rPr>
          <w:rFonts w:ascii="Book Antiqua" w:hAnsi="Book Antiqua" w:cs="PTSans-Regular"/>
          <w:color w:val="FF0000"/>
          <w:szCs w:val="28"/>
        </w:rPr>
      </w:pPr>
    </w:p>
    <w:p w14:paraId="50C4CECC" w14:textId="06CFE935" w:rsidR="00E06FCB" w:rsidRDefault="004D6F1D" w:rsidP="004D6F1D">
      <w:pPr>
        <w:spacing w:after="0"/>
        <w:rPr>
          <w:rFonts w:ascii="Book Antiqua" w:hAnsi="Book Antiqua" w:cs="PTSans-Regular"/>
          <w:szCs w:val="28"/>
        </w:rPr>
      </w:pPr>
      <w:r>
        <w:rPr>
          <w:rFonts w:ascii="Book Antiqua" w:hAnsi="Book Antiqua" w:cs="PTSans-Regular"/>
          <w:szCs w:val="28"/>
        </w:rPr>
        <w:t xml:space="preserve">Jesus claimed to be one with the Father, </w:t>
      </w:r>
      <w:r w:rsidR="00E06FCB">
        <w:rPr>
          <w:rFonts w:ascii="Book Antiqua" w:hAnsi="Book Antiqua" w:cs="PTSans-Regular"/>
          <w:szCs w:val="28"/>
        </w:rPr>
        <w:t>He</w:t>
      </w:r>
      <w:r>
        <w:rPr>
          <w:rFonts w:ascii="Book Antiqua" w:hAnsi="Book Antiqua" w:cs="PTSans-Regular"/>
          <w:szCs w:val="28"/>
        </w:rPr>
        <w:t xml:space="preserve"> claimed that He was the giver of eternal life like the Father, </w:t>
      </w:r>
      <w:r w:rsidR="00E06FCB">
        <w:rPr>
          <w:rFonts w:ascii="Book Antiqua" w:hAnsi="Book Antiqua" w:cs="PTSans-Regular"/>
          <w:szCs w:val="28"/>
        </w:rPr>
        <w:t xml:space="preserve">and </w:t>
      </w:r>
      <w:r>
        <w:rPr>
          <w:rFonts w:ascii="Book Antiqua" w:hAnsi="Book Antiqua" w:cs="PTSans-Regular"/>
          <w:szCs w:val="28"/>
        </w:rPr>
        <w:t xml:space="preserve">when asked if He was the messiah </w:t>
      </w:r>
      <w:r w:rsidR="00E06FCB">
        <w:rPr>
          <w:rFonts w:ascii="Book Antiqua" w:hAnsi="Book Antiqua" w:cs="PTSans-Regular"/>
          <w:szCs w:val="28"/>
        </w:rPr>
        <w:t>H</w:t>
      </w:r>
      <w:r>
        <w:rPr>
          <w:rFonts w:ascii="Book Antiqua" w:hAnsi="Book Antiqua" w:cs="PTSans-Regular"/>
          <w:szCs w:val="28"/>
        </w:rPr>
        <w:t>e replied</w:t>
      </w:r>
      <w:r w:rsidR="00540A91">
        <w:rPr>
          <w:rFonts w:ascii="Book Antiqua" w:hAnsi="Book Antiqua" w:cs="PTSans-Regular"/>
          <w:szCs w:val="28"/>
        </w:rPr>
        <w:t>,</w:t>
      </w:r>
      <w:r>
        <w:rPr>
          <w:rFonts w:ascii="Book Antiqua" w:hAnsi="Book Antiqua" w:cs="PTSans-Regular"/>
          <w:szCs w:val="28"/>
        </w:rPr>
        <w:t xml:space="preserve"> </w:t>
      </w:r>
      <w:r w:rsidRPr="000B21BF">
        <w:rPr>
          <w:rFonts w:ascii="Book Antiqua" w:hAnsi="Book Antiqua" w:cs="PTSans-Regular"/>
          <w:i/>
          <w:szCs w:val="28"/>
        </w:rPr>
        <w:t>I have told you plainly and the works that I have done prove it plainly</w:t>
      </w:r>
      <w:r>
        <w:rPr>
          <w:rFonts w:ascii="Book Antiqua" w:hAnsi="Book Antiqua" w:cs="PTSans-Regular"/>
          <w:szCs w:val="28"/>
        </w:rPr>
        <w:t xml:space="preserve">. </w:t>
      </w:r>
      <w:r w:rsidR="00E06FCB">
        <w:rPr>
          <w:rFonts w:ascii="Book Antiqua" w:hAnsi="Book Antiqua" w:cs="PTSans-Regular"/>
          <w:szCs w:val="28"/>
        </w:rPr>
        <w:t>Jesus claimed to be God and to be the awaited for Messiah</w:t>
      </w:r>
      <w:r>
        <w:rPr>
          <w:rFonts w:ascii="Book Antiqua" w:hAnsi="Book Antiqua" w:cs="PTSans-Regular"/>
          <w:szCs w:val="28"/>
        </w:rPr>
        <w:t xml:space="preserve">. </w:t>
      </w:r>
      <w:r w:rsidR="00E06FCB">
        <w:rPr>
          <w:rFonts w:ascii="Book Antiqua" w:hAnsi="Book Antiqua" w:cs="PTSans-Regular"/>
          <w:szCs w:val="28"/>
        </w:rPr>
        <w:t>If Jesus saying “I have told you plainly” seems vague then notice that Jesus said “the works that I do prove what I have told you, but you do not believe because you are not one of my sheep</w:t>
      </w:r>
      <w:r w:rsidR="00540A91">
        <w:rPr>
          <w:rFonts w:ascii="Book Antiqua" w:hAnsi="Book Antiqua" w:cs="PTSans-Regular"/>
          <w:szCs w:val="28"/>
        </w:rPr>
        <w:t>.</w:t>
      </w:r>
      <w:r w:rsidR="00E06FCB">
        <w:rPr>
          <w:rFonts w:ascii="Book Antiqua" w:hAnsi="Book Antiqua" w:cs="PTSans-Regular"/>
          <w:szCs w:val="28"/>
        </w:rPr>
        <w:t xml:space="preserve">” You see Jesus told them plainly that He was the Messiah and Jesus said that His claim was proven by the works He did. </w:t>
      </w:r>
    </w:p>
    <w:p w14:paraId="2D9315CA" w14:textId="293E5881" w:rsidR="004D6F1D" w:rsidRDefault="00E06FCB" w:rsidP="004D6F1D">
      <w:pPr>
        <w:spacing w:after="0"/>
        <w:rPr>
          <w:rFonts w:ascii="Book Antiqua" w:hAnsi="Book Antiqua" w:cs="PTSans-Regular"/>
          <w:szCs w:val="28"/>
        </w:rPr>
      </w:pPr>
      <w:r>
        <w:rPr>
          <w:rFonts w:ascii="Book Antiqua" w:hAnsi="Book Antiqua" w:cs="PTSans-Regular"/>
          <w:szCs w:val="28"/>
        </w:rPr>
        <w:t xml:space="preserve">Think about this, if Jesus claimed He wasn’t the messiah then why would he appeal to the miracles He’s done to prove he wasn’t something? It really is clear that Jesus claimed to be the Messiah and that He did what only God could do to prove it, however the Jews did not believe because they were not Christ’s sheep. </w:t>
      </w:r>
    </w:p>
    <w:p w14:paraId="7EB7AB63" w14:textId="77777777" w:rsidR="004D6F1D" w:rsidRDefault="004D6F1D" w:rsidP="004D6F1D">
      <w:pPr>
        <w:spacing w:after="0"/>
        <w:rPr>
          <w:rFonts w:ascii="Book Antiqua" w:hAnsi="Book Antiqua" w:cs="PTSans-Regular"/>
          <w:szCs w:val="28"/>
        </w:rPr>
      </w:pPr>
    </w:p>
    <w:p w14:paraId="67370054" w14:textId="139D54BC" w:rsidR="004D6F1D" w:rsidRDefault="004D6F1D" w:rsidP="004D6F1D">
      <w:pPr>
        <w:spacing w:after="0"/>
        <w:rPr>
          <w:rFonts w:ascii="Book Antiqua" w:hAnsi="Book Antiqua" w:cs="PTSans-Regular"/>
          <w:szCs w:val="28"/>
        </w:rPr>
      </w:pPr>
      <w:r>
        <w:rPr>
          <w:rFonts w:ascii="Book Antiqua" w:hAnsi="Book Antiqua" w:cs="PTSans-Regular"/>
          <w:szCs w:val="28"/>
        </w:rPr>
        <w:t xml:space="preserve">There is an interesting part </w:t>
      </w:r>
      <w:r w:rsidR="00747F93">
        <w:rPr>
          <w:rFonts w:ascii="Book Antiqua" w:hAnsi="Book Antiqua" w:cs="PTSans-Regular"/>
          <w:szCs w:val="28"/>
        </w:rPr>
        <w:t xml:space="preserve">of this passage </w:t>
      </w:r>
      <w:r>
        <w:rPr>
          <w:rFonts w:ascii="Book Antiqua" w:hAnsi="Book Antiqua" w:cs="PTSans-Regular"/>
          <w:szCs w:val="28"/>
        </w:rPr>
        <w:t>in verse 30 where Jesus says</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w:t>
      </w:r>
      <w:r>
        <w:rPr>
          <w:rFonts w:ascii="Book Antiqua" w:hAnsi="Book Antiqua" w:cs="PTSans-Regular"/>
          <w:szCs w:val="28"/>
        </w:rPr>
        <w:t>I and the Father are one</w:t>
      </w:r>
      <w:r w:rsidR="00827CCA">
        <w:rPr>
          <w:rFonts w:ascii="Book Antiqua" w:hAnsi="Book Antiqua" w:cs="PTSans-Regular"/>
          <w:szCs w:val="28"/>
        </w:rPr>
        <w:t>.</w:t>
      </w:r>
      <w:r w:rsidR="00747F93">
        <w:rPr>
          <w:rFonts w:ascii="Book Antiqua" w:hAnsi="Book Antiqua" w:cs="PTSans-Regular"/>
          <w:szCs w:val="28"/>
        </w:rPr>
        <w:t>”</w:t>
      </w:r>
      <w:r>
        <w:rPr>
          <w:rFonts w:ascii="Book Antiqua" w:hAnsi="Book Antiqua" w:cs="PTSans-Regular"/>
          <w:szCs w:val="28"/>
        </w:rPr>
        <w:t xml:space="preserve"> This tends to be a hang up for some people and has certainly led a large group of false teachers to claim “Oneness” theology. </w:t>
      </w:r>
      <w:r w:rsidR="00747F93">
        <w:rPr>
          <w:rFonts w:ascii="Book Antiqua" w:hAnsi="Book Antiqua" w:cs="PTSans-Regular"/>
          <w:szCs w:val="28"/>
        </w:rPr>
        <w:t xml:space="preserve">“Oneness” theology </w:t>
      </w:r>
      <w:r>
        <w:rPr>
          <w:rFonts w:ascii="Book Antiqua" w:hAnsi="Book Antiqua" w:cs="PTSans-Regular"/>
          <w:szCs w:val="28"/>
        </w:rPr>
        <w:t>is basically modalism. They believe that the Father</w:t>
      </w:r>
      <w:r w:rsidR="00747F93">
        <w:rPr>
          <w:rFonts w:ascii="Book Antiqua" w:hAnsi="Book Antiqua" w:cs="PTSans-Regular"/>
          <w:szCs w:val="28"/>
        </w:rPr>
        <w:t>,</w:t>
      </w:r>
      <w:r>
        <w:rPr>
          <w:rFonts w:ascii="Book Antiqua" w:hAnsi="Book Antiqua" w:cs="PTSans-Regular"/>
          <w:szCs w:val="28"/>
        </w:rPr>
        <w:t xml:space="preserve"> and the Son</w:t>
      </w:r>
      <w:r w:rsidR="00747F93">
        <w:rPr>
          <w:rFonts w:ascii="Book Antiqua" w:hAnsi="Book Antiqua" w:cs="PTSans-Regular"/>
          <w:szCs w:val="28"/>
        </w:rPr>
        <w:t>,</w:t>
      </w:r>
      <w:r>
        <w:rPr>
          <w:rFonts w:ascii="Book Antiqua" w:hAnsi="Book Antiqua" w:cs="PTSans-Regular"/>
          <w:szCs w:val="28"/>
        </w:rPr>
        <w:t xml:space="preserve"> are the same person just different modes. It isn’t hard to see how some people could be confused here</w:t>
      </w:r>
      <w:r w:rsidR="00827CCA">
        <w:rPr>
          <w:rFonts w:ascii="Book Antiqua" w:hAnsi="Book Antiqua" w:cs="PTSans-Regular"/>
          <w:szCs w:val="28"/>
        </w:rPr>
        <w:t xml:space="preserve"> if you use this passage apart from the rest of Scripture’s clarity</w:t>
      </w:r>
      <w:r>
        <w:rPr>
          <w:rFonts w:ascii="Book Antiqua" w:hAnsi="Book Antiqua" w:cs="PTSans-Regular"/>
          <w:szCs w:val="28"/>
        </w:rPr>
        <w:t>. Remember the Father and the Son are one</w:t>
      </w:r>
      <w:r w:rsidR="00747F93">
        <w:rPr>
          <w:rFonts w:ascii="Book Antiqua" w:hAnsi="Book Antiqua" w:cs="PTSans-Regular"/>
          <w:szCs w:val="28"/>
        </w:rPr>
        <w:t xml:space="preserve"> in the sense of </w:t>
      </w:r>
      <w:r>
        <w:rPr>
          <w:rFonts w:ascii="Book Antiqua" w:hAnsi="Book Antiqua" w:cs="PTSans-Regular"/>
          <w:szCs w:val="28"/>
        </w:rPr>
        <w:t xml:space="preserve">the one being of God. </w:t>
      </w:r>
      <w:r w:rsidR="00747F93">
        <w:rPr>
          <w:rFonts w:ascii="Book Antiqua" w:hAnsi="Book Antiqua" w:cs="PTSans-Regular"/>
          <w:szCs w:val="28"/>
        </w:rPr>
        <w:t>They are always in complete unity, t</w:t>
      </w:r>
      <w:r>
        <w:rPr>
          <w:rFonts w:ascii="Book Antiqua" w:hAnsi="Book Antiqua" w:cs="PTSans-Regular"/>
          <w:szCs w:val="28"/>
        </w:rPr>
        <w:t>hey are never divided</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 xml:space="preserve">We also see that </w:t>
      </w:r>
      <w:r>
        <w:rPr>
          <w:rFonts w:ascii="Book Antiqua" w:hAnsi="Book Antiqua" w:cs="PTSans-Regular"/>
          <w:szCs w:val="28"/>
        </w:rPr>
        <w:t xml:space="preserve">Jesus is most definitely speaking of two persons </w:t>
      </w:r>
      <w:r w:rsidR="00747F93">
        <w:rPr>
          <w:rFonts w:ascii="Book Antiqua" w:hAnsi="Book Antiqua" w:cs="PTSans-Regular"/>
          <w:szCs w:val="28"/>
        </w:rPr>
        <w:t>in this passage. Jesus</w:t>
      </w:r>
      <w:r>
        <w:rPr>
          <w:rFonts w:ascii="Book Antiqua" w:hAnsi="Book Antiqua" w:cs="PTSans-Regular"/>
          <w:szCs w:val="28"/>
        </w:rPr>
        <w:t xml:space="preserve"> even</w:t>
      </w:r>
      <w:r w:rsidR="00747F93">
        <w:rPr>
          <w:rFonts w:ascii="Book Antiqua" w:hAnsi="Book Antiqua" w:cs="PTSans-Regular"/>
          <w:szCs w:val="28"/>
        </w:rPr>
        <w:t xml:space="preserve"> speaks of</w:t>
      </w:r>
      <w:r>
        <w:rPr>
          <w:rFonts w:ascii="Book Antiqua" w:hAnsi="Book Antiqua" w:cs="PTSans-Regular"/>
          <w:szCs w:val="28"/>
        </w:rPr>
        <w:t xml:space="preserve"> the different </w:t>
      </w:r>
      <w:r w:rsidR="00827CCA">
        <w:rPr>
          <w:rFonts w:ascii="Book Antiqua" w:hAnsi="Book Antiqua" w:cs="PTSans-Regular"/>
          <w:szCs w:val="28"/>
        </w:rPr>
        <w:t>roles--</w:t>
      </w:r>
      <w:r>
        <w:rPr>
          <w:rFonts w:ascii="Book Antiqua" w:hAnsi="Book Antiqua" w:cs="PTSans-Regular"/>
          <w:szCs w:val="28"/>
        </w:rPr>
        <w:t>the “distinctions</w:t>
      </w:r>
      <w:r w:rsidR="00827CCA">
        <w:rPr>
          <w:rFonts w:ascii="Book Antiqua" w:hAnsi="Book Antiqua" w:cs="PTSans-Regular"/>
          <w:szCs w:val="28"/>
        </w:rPr>
        <w:t>”—</w:t>
      </w:r>
      <w:r>
        <w:rPr>
          <w:rFonts w:ascii="Book Antiqua" w:hAnsi="Book Antiqua" w:cs="PTSans-Regular"/>
          <w:szCs w:val="28"/>
        </w:rPr>
        <w:t>that they</w:t>
      </w:r>
      <w:r w:rsidR="00827CCA">
        <w:rPr>
          <w:rFonts w:ascii="Book Antiqua" w:hAnsi="Book Antiqua" w:cs="PTSans-Regular"/>
          <w:szCs w:val="28"/>
        </w:rPr>
        <w:t xml:space="preserve"> have</w:t>
      </w:r>
      <w:r>
        <w:rPr>
          <w:rFonts w:ascii="Book Antiqua" w:hAnsi="Book Antiqua" w:cs="PTSans-Regular"/>
          <w:szCs w:val="28"/>
        </w:rPr>
        <w:t>. In reality the most literal translation of verse 30 reads</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w:t>
      </w:r>
      <w:r>
        <w:rPr>
          <w:rFonts w:ascii="Book Antiqua" w:hAnsi="Book Antiqua" w:cs="PTSans-Regular"/>
          <w:szCs w:val="28"/>
        </w:rPr>
        <w:t xml:space="preserve">I and the Father </w:t>
      </w:r>
      <w:r w:rsidRPr="000B21BF">
        <w:rPr>
          <w:rFonts w:ascii="Book Antiqua" w:hAnsi="Book Antiqua" w:cs="PTSans-Regular"/>
          <w:b/>
          <w:szCs w:val="28"/>
        </w:rPr>
        <w:t>we</w:t>
      </w:r>
      <w:r>
        <w:rPr>
          <w:rFonts w:ascii="Book Antiqua" w:hAnsi="Book Antiqua" w:cs="PTSans-Regular"/>
          <w:szCs w:val="28"/>
        </w:rPr>
        <w:t xml:space="preserve"> are one</w:t>
      </w:r>
      <w:r w:rsidR="00827CCA">
        <w:rPr>
          <w:rFonts w:ascii="Book Antiqua" w:hAnsi="Book Antiqua" w:cs="PTSans-Regular"/>
          <w:szCs w:val="28"/>
        </w:rPr>
        <w:t>.</w:t>
      </w:r>
      <w:r w:rsidR="00747F93">
        <w:rPr>
          <w:rFonts w:ascii="Book Antiqua" w:hAnsi="Book Antiqua" w:cs="PTSans-Regular"/>
          <w:szCs w:val="28"/>
        </w:rPr>
        <w:t>”</w:t>
      </w:r>
      <w:r w:rsidR="00827CCA">
        <w:rPr>
          <w:rFonts w:ascii="Book Antiqua" w:hAnsi="Book Antiqua" w:cs="PTSans-Regular"/>
          <w:szCs w:val="28"/>
        </w:rPr>
        <w:t xml:space="preserve"> </w:t>
      </w:r>
      <w:r>
        <w:rPr>
          <w:rFonts w:ascii="Book Antiqua" w:hAnsi="Book Antiqua" w:cs="PTSans-Regular"/>
          <w:szCs w:val="28"/>
        </w:rPr>
        <w:t xml:space="preserve">Again these passages so clearly point not only </w:t>
      </w:r>
      <w:r w:rsidR="00747F93">
        <w:rPr>
          <w:rFonts w:ascii="Book Antiqua" w:hAnsi="Book Antiqua" w:cs="PTSans-Regular"/>
          <w:szCs w:val="28"/>
        </w:rPr>
        <w:t xml:space="preserve">to </w:t>
      </w:r>
      <w:r>
        <w:rPr>
          <w:rFonts w:ascii="Book Antiqua" w:hAnsi="Book Antiqua" w:cs="PTSans-Regular"/>
          <w:szCs w:val="28"/>
        </w:rPr>
        <w:t>Jesus’s deity</w:t>
      </w:r>
      <w:r w:rsidR="00747F93">
        <w:rPr>
          <w:rFonts w:ascii="Book Antiqua" w:hAnsi="Book Antiqua" w:cs="PTSans-Regular"/>
          <w:szCs w:val="28"/>
        </w:rPr>
        <w:t>,</w:t>
      </w:r>
      <w:r>
        <w:rPr>
          <w:rFonts w:ascii="Book Antiqua" w:hAnsi="Book Antiqua" w:cs="PTSans-Regular"/>
          <w:szCs w:val="28"/>
        </w:rPr>
        <w:t xml:space="preserve"> but</w:t>
      </w:r>
      <w:r w:rsidR="00747F93">
        <w:rPr>
          <w:rFonts w:ascii="Book Antiqua" w:hAnsi="Book Antiqua" w:cs="PTSans-Regular"/>
          <w:szCs w:val="28"/>
        </w:rPr>
        <w:t xml:space="preserve"> also to</w:t>
      </w:r>
      <w:r>
        <w:rPr>
          <w:rFonts w:ascii="Book Antiqua" w:hAnsi="Book Antiqua" w:cs="PTSans-Regular"/>
          <w:szCs w:val="28"/>
        </w:rPr>
        <w:t xml:space="preserve"> the triune nature of the </w:t>
      </w:r>
      <w:r w:rsidR="00747F93">
        <w:rPr>
          <w:rFonts w:ascii="Book Antiqua" w:hAnsi="Book Antiqua" w:cs="PTSans-Regular"/>
          <w:szCs w:val="28"/>
        </w:rPr>
        <w:t>one</w:t>
      </w:r>
      <w:r>
        <w:rPr>
          <w:rFonts w:ascii="Book Antiqua" w:hAnsi="Book Antiqua" w:cs="PTSans-Regular"/>
          <w:szCs w:val="28"/>
        </w:rPr>
        <w:t xml:space="preserve"> true God. Jesus is God and the Father is God</w:t>
      </w:r>
      <w:r w:rsidR="00747F93">
        <w:rPr>
          <w:rFonts w:ascii="Book Antiqua" w:hAnsi="Book Antiqua" w:cs="PTSans-Regular"/>
          <w:szCs w:val="28"/>
        </w:rPr>
        <w:t>, but Jesus and the Father are two distinct persons</w:t>
      </w:r>
      <w:r>
        <w:rPr>
          <w:rFonts w:ascii="Book Antiqua" w:hAnsi="Book Antiqua" w:cs="PTSans-Regular"/>
          <w:szCs w:val="28"/>
        </w:rPr>
        <w:t xml:space="preserve">. </w:t>
      </w:r>
    </w:p>
    <w:p w14:paraId="44149106" w14:textId="77777777" w:rsidR="004D6F1D" w:rsidRDefault="004D6F1D" w:rsidP="004D6F1D">
      <w:pPr>
        <w:spacing w:after="0"/>
        <w:rPr>
          <w:rFonts w:ascii="Book Antiqua" w:hAnsi="Book Antiqua" w:cs="PTSans-Regular"/>
          <w:szCs w:val="28"/>
        </w:rPr>
      </w:pPr>
    </w:p>
    <w:p w14:paraId="640C6C58" w14:textId="2536C4E6" w:rsidR="004D6F1D" w:rsidRDefault="004D6F1D" w:rsidP="004D6F1D">
      <w:pPr>
        <w:spacing w:after="0"/>
        <w:rPr>
          <w:rFonts w:ascii="Book Antiqua" w:hAnsi="Book Antiqua" w:cs="PTSans-Regular"/>
          <w:szCs w:val="28"/>
        </w:rPr>
      </w:pPr>
      <w:r>
        <w:rPr>
          <w:rFonts w:ascii="Book Antiqua" w:hAnsi="Book Antiqua" w:cs="PTSans-Regular"/>
          <w:szCs w:val="28"/>
        </w:rPr>
        <w:t xml:space="preserve">In John chapter twenty we see the account of doubting Thomas. Thomas clearly calls Jesus </w:t>
      </w:r>
      <w:r w:rsidR="00747F93">
        <w:rPr>
          <w:rFonts w:ascii="Book Antiqua" w:hAnsi="Book Antiqua" w:cs="PTSans-Regular"/>
          <w:szCs w:val="28"/>
        </w:rPr>
        <w:t xml:space="preserve">his Lord </w:t>
      </w:r>
      <w:r w:rsidR="00747F93" w:rsidRPr="00747F93">
        <w:rPr>
          <w:rFonts w:ascii="Book Antiqua" w:hAnsi="Book Antiqua" w:cs="PTSans-Regular"/>
          <w:b/>
          <w:szCs w:val="28"/>
        </w:rPr>
        <w:t>AND</w:t>
      </w:r>
      <w:r w:rsidR="00747F93">
        <w:rPr>
          <w:rFonts w:ascii="Book Antiqua" w:hAnsi="Book Antiqua" w:cs="PTSans-Regular"/>
          <w:szCs w:val="28"/>
        </w:rPr>
        <w:t xml:space="preserve"> his God, yet</w:t>
      </w:r>
      <w:r>
        <w:rPr>
          <w:rFonts w:ascii="Book Antiqua" w:hAnsi="Book Antiqua" w:cs="PTSans-Regular"/>
          <w:szCs w:val="28"/>
        </w:rPr>
        <w:t xml:space="preserve"> Jesus never rebukes him. If Jesus were not God he would have most certainly rebuked Thomas</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Instead Jesus</w:t>
      </w:r>
      <w:r>
        <w:rPr>
          <w:rFonts w:ascii="Book Antiqua" w:hAnsi="Book Antiqua" w:cs="PTSans-Regular"/>
          <w:szCs w:val="28"/>
        </w:rPr>
        <w:t xml:space="preserve"> actually goes on to say that those who believe this</w:t>
      </w:r>
      <w:r w:rsidR="00747F93">
        <w:rPr>
          <w:rFonts w:ascii="Book Antiqua" w:hAnsi="Book Antiqua" w:cs="PTSans-Regular"/>
          <w:szCs w:val="28"/>
        </w:rPr>
        <w:t xml:space="preserve"> (that Jesus is Lord and God)</w:t>
      </w:r>
      <w:r>
        <w:rPr>
          <w:rFonts w:ascii="Book Antiqua" w:hAnsi="Book Antiqua" w:cs="PTSans-Regular"/>
          <w:szCs w:val="28"/>
        </w:rPr>
        <w:t xml:space="preserve"> are blessed. </w:t>
      </w:r>
    </w:p>
    <w:p w14:paraId="4BA54BA7" w14:textId="77777777" w:rsidR="004D6F1D" w:rsidRDefault="004D6F1D" w:rsidP="004D6F1D">
      <w:pPr>
        <w:spacing w:after="0"/>
        <w:rPr>
          <w:rFonts w:ascii="Book Antiqua" w:hAnsi="Book Antiqua" w:cs="PTSans-Regular"/>
          <w:szCs w:val="28"/>
        </w:rPr>
      </w:pPr>
    </w:p>
    <w:p w14:paraId="1F541DC9" w14:textId="77777777" w:rsidR="004D6F1D" w:rsidRDefault="004D6F1D" w:rsidP="004D6F1D">
      <w:pPr>
        <w:spacing w:after="0"/>
        <w:rPr>
          <w:rFonts w:ascii="Book Antiqua" w:hAnsi="Book Antiqua" w:cs="PTSans-Regular"/>
          <w:color w:val="FF0000"/>
          <w:szCs w:val="28"/>
        </w:rPr>
      </w:pPr>
      <w:r w:rsidRPr="00A06635">
        <w:rPr>
          <w:rFonts w:ascii="Book Antiqua" w:hAnsi="Book Antiqua" w:cs="PTSans-Regular"/>
          <w:color w:val="FF0000"/>
          <w:szCs w:val="28"/>
        </w:rPr>
        <w:t>John 20:26-29</w:t>
      </w:r>
      <w:r w:rsidRPr="00A06635">
        <w:rPr>
          <w:color w:val="FF0000"/>
        </w:rPr>
        <w:t xml:space="preserve"> </w:t>
      </w:r>
      <w:r w:rsidRPr="00A06635">
        <w:rPr>
          <w:rFonts w:ascii="Book Antiqua" w:hAnsi="Book Antiqua" w:cs="PTSans-Regular"/>
          <w:color w:val="FF0000"/>
          <w:szCs w:val="28"/>
        </w:rPr>
        <w:t xml:space="preserve">26Eight days later, his disciples were inside again, and Thomas was with them. Although the doors were locked, Jesus came and stood among them and said, “Peace be with you.” 27Then he said to Thomas, “Put your finger here, and see my hands; and put out your hand, and place it in my side. Do not disbelieve, but believe.” 28Thomas answered him, “My Lord and my God!” 29Jesus said to him, “Have you </w:t>
      </w:r>
      <w:r w:rsidRPr="00A06635">
        <w:rPr>
          <w:rFonts w:ascii="Book Antiqua" w:hAnsi="Book Antiqua" w:cs="PTSans-Regular"/>
          <w:color w:val="FF0000"/>
          <w:szCs w:val="28"/>
        </w:rPr>
        <w:lastRenderedPageBreak/>
        <w:t>believed because you have seen me? Blessed are those who have not seen and yet have believed.”</w:t>
      </w:r>
    </w:p>
    <w:p w14:paraId="790772DF" w14:textId="77777777" w:rsidR="004D6F1D" w:rsidRDefault="004D6F1D" w:rsidP="004D6F1D">
      <w:pPr>
        <w:spacing w:after="0"/>
        <w:rPr>
          <w:rFonts w:ascii="Book Antiqua" w:hAnsi="Book Antiqua" w:cs="PTSans-Regular"/>
          <w:color w:val="FF0000"/>
          <w:szCs w:val="28"/>
        </w:rPr>
      </w:pPr>
    </w:p>
    <w:p w14:paraId="58837FB0" w14:textId="15C87742" w:rsidR="002C6E37" w:rsidRDefault="00747F93" w:rsidP="004D6F1D">
      <w:pPr>
        <w:spacing w:after="0"/>
        <w:rPr>
          <w:rFonts w:ascii="Book Antiqua" w:hAnsi="Book Antiqua" w:cs="PTSans-Regular"/>
          <w:szCs w:val="28"/>
        </w:rPr>
      </w:pPr>
      <w:r>
        <w:rPr>
          <w:rFonts w:ascii="Book Antiqua" w:hAnsi="Book Antiqua" w:cs="PTSans-Regular"/>
          <w:szCs w:val="28"/>
        </w:rPr>
        <w:t>We see a few clear truths in</w:t>
      </w:r>
      <w:r w:rsidR="004D6F1D">
        <w:rPr>
          <w:rFonts w:ascii="Book Antiqua" w:hAnsi="Book Antiqua" w:cs="PTSans-Regular"/>
          <w:szCs w:val="28"/>
        </w:rPr>
        <w:t xml:space="preserve"> these few passages</w:t>
      </w:r>
      <w:r>
        <w:rPr>
          <w:rFonts w:ascii="Book Antiqua" w:hAnsi="Book Antiqua" w:cs="PTSans-Regular"/>
          <w:szCs w:val="28"/>
        </w:rPr>
        <w:t>.</w:t>
      </w:r>
      <w:r w:rsidR="004D6F1D">
        <w:rPr>
          <w:rFonts w:ascii="Book Antiqua" w:hAnsi="Book Antiqua" w:cs="PTSans-Regular"/>
          <w:szCs w:val="28"/>
        </w:rPr>
        <w:t xml:space="preserve"> Jesus claimed to be God, </w:t>
      </w:r>
      <w:r>
        <w:rPr>
          <w:rFonts w:ascii="Book Antiqua" w:hAnsi="Book Antiqua" w:cs="PTSans-Regular"/>
          <w:szCs w:val="28"/>
        </w:rPr>
        <w:t>Jesus</w:t>
      </w:r>
      <w:r w:rsidR="004D6F1D">
        <w:rPr>
          <w:rFonts w:ascii="Book Antiqua" w:hAnsi="Book Antiqua" w:cs="PTSans-Regular"/>
          <w:szCs w:val="28"/>
        </w:rPr>
        <w:t xml:space="preserve"> was called God, and </w:t>
      </w:r>
      <w:r>
        <w:rPr>
          <w:rFonts w:ascii="Book Antiqua" w:hAnsi="Book Antiqua" w:cs="PTSans-Regular"/>
          <w:szCs w:val="28"/>
        </w:rPr>
        <w:t>Jesus’s</w:t>
      </w:r>
      <w:r w:rsidR="004D6F1D">
        <w:rPr>
          <w:rFonts w:ascii="Book Antiqua" w:hAnsi="Book Antiqua" w:cs="PTSans-Regular"/>
          <w:szCs w:val="28"/>
        </w:rPr>
        <w:t xml:space="preserve"> enemies wanted to murder Him because He claimed to be God. We truly didn’t even brush the surface of the scriptures that claim this truth. Now we must see that scripture calls both the Father and the Son</w:t>
      </w:r>
      <w:r>
        <w:rPr>
          <w:rFonts w:ascii="Book Antiqua" w:hAnsi="Book Antiqua" w:cs="PTSans-Regular"/>
          <w:szCs w:val="28"/>
        </w:rPr>
        <w:t>,</w:t>
      </w:r>
      <w:r w:rsidR="004D6F1D">
        <w:rPr>
          <w:rFonts w:ascii="Book Antiqua" w:hAnsi="Book Antiqua" w:cs="PTSans-Regular"/>
          <w:szCs w:val="28"/>
        </w:rPr>
        <w:t xml:space="preserve"> </w:t>
      </w:r>
      <w:r>
        <w:rPr>
          <w:rFonts w:ascii="Book Antiqua" w:hAnsi="Book Antiqua" w:cs="PTSans-Regular"/>
          <w:szCs w:val="28"/>
        </w:rPr>
        <w:t>“</w:t>
      </w:r>
      <w:r w:rsidR="004D6F1D">
        <w:rPr>
          <w:rFonts w:ascii="Book Antiqua" w:hAnsi="Book Antiqua" w:cs="PTSans-Regular"/>
          <w:szCs w:val="28"/>
        </w:rPr>
        <w:t>God</w:t>
      </w:r>
      <w:r w:rsidR="00827CCA">
        <w:rPr>
          <w:rFonts w:ascii="Book Antiqua" w:hAnsi="Book Antiqua" w:cs="PTSans-Regular"/>
          <w:szCs w:val="28"/>
        </w:rPr>
        <w:t>.</w:t>
      </w:r>
      <w:r>
        <w:rPr>
          <w:rFonts w:ascii="Book Antiqua" w:hAnsi="Book Antiqua" w:cs="PTSans-Regular"/>
          <w:szCs w:val="28"/>
        </w:rPr>
        <w:t>”</w:t>
      </w:r>
      <w:r w:rsidR="00827CCA">
        <w:rPr>
          <w:rFonts w:ascii="Book Antiqua" w:hAnsi="Book Antiqua" w:cs="PTSans-Regular"/>
          <w:szCs w:val="28"/>
        </w:rPr>
        <w:t xml:space="preserve"> </w:t>
      </w:r>
      <w:r w:rsidR="004D6F1D">
        <w:rPr>
          <w:rFonts w:ascii="Book Antiqua" w:hAnsi="Book Antiqua" w:cs="PTSans-Regular"/>
          <w:szCs w:val="28"/>
        </w:rPr>
        <w:t xml:space="preserve">So either we have multiple </w:t>
      </w:r>
      <w:r>
        <w:rPr>
          <w:rFonts w:ascii="Book Antiqua" w:hAnsi="Book Antiqua" w:cs="PTSans-Regular"/>
          <w:szCs w:val="28"/>
        </w:rPr>
        <w:t>“</w:t>
      </w:r>
      <w:r w:rsidR="004D6F1D">
        <w:rPr>
          <w:rFonts w:ascii="Book Antiqua" w:hAnsi="Book Antiqua" w:cs="PTSans-Regular"/>
          <w:szCs w:val="28"/>
        </w:rPr>
        <w:t>Gods</w:t>
      </w:r>
      <w:r>
        <w:rPr>
          <w:rFonts w:ascii="Book Antiqua" w:hAnsi="Book Antiqua" w:cs="PTSans-Regular"/>
          <w:szCs w:val="28"/>
        </w:rPr>
        <w:t>”</w:t>
      </w:r>
      <w:r w:rsidR="004D6F1D">
        <w:rPr>
          <w:rFonts w:ascii="Book Antiqua" w:hAnsi="Book Antiqua" w:cs="PTSans-Regular"/>
          <w:szCs w:val="28"/>
        </w:rPr>
        <w:t xml:space="preserve">, which we saw clearly last week is NOT what scripture </w:t>
      </w:r>
      <w:r>
        <w:rPr>
          <w:rFonts w:ascii="Book Antiqua" w:hAnsi="Book Antiqua" w:cs="PTSans-Regular"/>
          <w:szCs w:val="28"/>
        </w:rPr>
        <w:t>declare</w:t>
      </w:r>
      <w:r w:rsidR="004D6F1D">
        <w:rPr>
          <w:rFonts w:ascii="Book Antiqua" w:hAnsi="Book Antiqua" w:cs="PTSans-Regular"/>
          <w:szCs w:val="28"/>
        </w:rPr>
        <w:t xml:space="preserve">s, or we have one God </w:t>
      </w:r>
      <w:r>
        <w:rPr>
          <w:rFonts w:ascii="Book Antiqua" w:hAnsi="Book Antiqua" w:cs="PTSans-Regular"/>
          <w:szCs w:val="28"/>
        </w:rPr>
        <w:t xml:space="preserve">(being) </w:t>
      </w:r>
      <w:r w:rsidR="004D6F1D">
        <w:rPr>
          <w:rFonts w:ascii="Book Antiqua" w:hAnsi="Book Antiqua" w:cs="PTSans-Regular"/>
          <w:szCs w:val="28"/>
        </w:rPr>
        <w:t xml:space="preserve">who exists as multiple persons. A common error </w:t>
      </w:r>
      <w:r w:rsidR="002C6E37">
        <w:rPr>
          <w:rFonts w:ascii="Book Antiqua" w:hAnsi="Book Antiqua" w:cs="PTSans-Regular"/>
          <w:szCs w:val="28"/>
        </w:rPr>
        <w:t>at this point is to say that this</w:t>
      </w:r>
      <w:r w:rsidR="004D6F1D">
        <w:rPr>
          <w:rFonts w:ascii="Book Antiqua" w:hAnsi="Book Antiqua" w:cs="PTSans-Regular"/>
          <w:szCs w:val="28"/>
        </w:rPr>
        <w:t xml:space="preserve"> triune view of God </w:t>
      </w:r>
      <w:r>
        <w:rPr>
          <w:rFonts w:ascii="Book Antiqua" w:hAnsi="Book Antiqua" w:cs="PTSans-Regular"/>
          <w:szCs w:val="28"/>
        </w:rPr>
        <w:t>doesn’t make sense</w:t>
      </w:r>
      <w:r w:rsidR="002C6E37">
        <w:rPr>
          <w:rFonts w:ascii="Book Antiqua" w:hAnsi="Book Antiqua" w:cs="PTSans-Regular"/>
          <w:szCs w:val="28"/>
        </w:rPr>
        <w:t xml:space="preserve"> because we do not know of anything in creation that is one being and three persons</w:t>
      </w:r>
      <w:r w:rsidR="004D6F1D">
        <w:rPr>
          <w:rFonts w:ascii="Book Antiqua" w:hAnsi="Book Antiqua" w:cs="PTSans-Regular"/>
          <w:szCs w:val="28"/>
        </w:rPr>
        <w:t xml:space="preserve">. </w:t>
      </w:r>
      <w:r w:rsidR="002C6E37">
        <w:rPr>
          <w:rFonts w:ascii="Book Antiqua" w:hAnsi="Book Antiqua" w:cs="PTSans-Regular"/>
          <w:szCs w:val="28"/>
        </w:rPr>
        <w:t xml:space="preserve">One false teaching is that </w:t>
      </w:r>
      <w:r w:rsidR="004D6F1D">
        <w:rPr>
          <w:rFonts w:ascii="Book Antiqua" w:hAnsi="Book Antiqua" w:cs="PTSans-Regular"/>
          <w:szCs w:val="28"/>
        </w:rPr>
        <w:t xml:space="preserve">God must simply be taking on different modes. </w:t>
      </w:r>
    </w:p>
    <w:p w14:paraId="2DCEC076" w14:textId="0AF0280D" w:rsidR="004D6F1D" w:rsidRDefault="004D6F1D" w:rsidP="004D6F1D">
      <w:pPr>
        <w:spacing w:after="0"/>
        <w:rPr>
          <w:rFonts w:ascii="Book Antiqua" w:hAnsi="Book Antiqua" w:cs="PTSans-Regular"/>
          <w:szCs w:val="28"/>
        </w:rPr>
      </w:pPr>
      <w:r>
        <w:rPr>
          <w:rFonts w:ascii="Book Antiqua" w:hAnsi="Book Antiqua" w:cs="PTSans-Regular"/>
          <w:szCs w:val="28"/>
        </w:rPr>
        <w:t>This is the “oneness” ideology</w:t>
      </w:r>
      <w:r w:rsidR="002C6E37">
        <w:rPr>
          <w:rFonts w:ascii="Book Antiqua" w:hAnsi="Book Antiqua" w:cs="PTSans-Regular"/>
          <w:szCs w:val="28"/>
        </w:rPr>
        <w:t>, or modalism,</w:t>
      </w:r>
      <w:r>
        <w:rPr>
          <w:rFonts w:ascii="Book Antiqua" w:hAnsi="Book Antiqua" w:cs="PTSans-Regular"/>
          <w:szCs w:val="28"/>
        </w:rPr>
        <w:t xml:space="preserve"> that I was speaking about a second ago</w:t>
      </w:r>
      <w:r w:rsidR="002C6E37">
        <w:rPr>
          <w:rFonts w:ascii="Book Antiqua" w:hAnsi="Book Antiqua" w:cs="PTSans-Regular"/>
          <w:szCs w:val="28"/>
        </w:rPr>
        <w:t>.</w:t>
      </w:r>
      <w:r>
        <w:rPr>
          <w:rFonts w:ascii="Book Antiqua" w:hAnsi="Book Antiqua" w:cs="PTSans-Regular"/>
          <w:szCs w:val="28"/>
        </w:rPr>
        <w:t xml:space="preserve"> </w:t>
      </w:r>
      <w:r w:rsidR="002C6E37">
        <w:rPr>
          <w:rFonts w:ascii="Book Antiqua" w:hAnsi="Book Antiqua" w:cs="PTSans-Regular"/>
          <w:szCs w:val="28"/>
        </w:rPr>
        <w:t>The oneness/modalism view of God is</w:t>
      </w:r>
      <w:r>
        <w:rPr>
          <w:rFonts w:ascii="Book Antiqua" w:hAnsi="Book Antiqua" w:cs="PTSans-Regular"/>
          <w:szCs w:val="28"/>
        </w:rPr>
        <w:t xml:space="preserve"> he</w:t>
      </w:r>
      <w:r w:rsidR="002C6E37">
        <w:rPr>
          <w:rFonts w:ascii="Book Antiqua" w:hAnsi="Book Antiqua" w:cs="PTSans-Regular"/>
          <w:szCs w:val="28"/>
        </w:rPr>
        <w:t xml:space="preserve">resy. The problem with modalism </w:t>
      </w:r>
      <w:r>
        <w:rPr>
          <w:rFonts w:ascii="Book Antiqua" w:hAnsi="Book Antiqua" w:cs="PTSans-Regular"/>
          <w:szCs w:val="28"/>
        </w:rPr>
        <w:t xml:space="preserve">is that it </w:t>
      </w:r>
      <w:r w:rsidR="002C6E37">
        <w:rPr>
          <w:rFonts w:ascii="Book Antiqua" w:hAnsi="Book Antiqua" w:cs="PTSans-Regular"/>
          <w:szCs w:val="28"/>
        </w:rPr>
        <w:t>removes the distinctions that scripture makes between the persons of the trinity. If you worship a god that is not three distinct persons (Father, Son-Jesus, and Holy Spirit) then the god you worship is a false god and cannot save you. You do not worship the God of the bible.</w:t>
      </w:r>
      <w:r>
        <w:rPr>
          <w:rFonts w:ascii="Book Antiqua" w:hAnsi="Book Antiqua" w:cs="PTSans-Regular"/>
          <w:szCs w:val="28"/>
        </w:rPr>
        <w:t xml:space="preserve">  </w:t>
      </w:r>
    </w:p>
    <w:p w14:paraId="6FBA349F" w14:textId="77777777" w:rsidR="004D6F1D" w:rsidRDefault="004D6F1D" w:rsidP="004D6F1D">
      <w:pPr>
        <w:spacing w:after="0"/>
        <w:rPr>
          <w:rFonts w:ascii="Book Antiqua" w:hAnsi="Book Antiqua" w:cs="PTSans-Regular"/>
          <w:szCs w:val="28"/>
        </w:rPr>
      </w:pPr>
    </w:p>
    <w:p w14:paraId="5581BC16" w14:textId="2F50CB89" w:rsidR="004D6F1D" w:rsidRDefault="004D6F1D" w:rsidP="004D6F1D">
      <w:pPr>
        <w:spacing w:after="0"/>
        <w:rPr>
          <w:rFonts w:ascii="Book Antiqua" w:hAnsi="Book Antiqua" w:cs="PTSans-Regular"/>
          <w:szCs w:val="28"/>
        </w:rPr>
      </w:pPr>
      <w:r>
        <w:rPr>
          <w:rFonts w:ascii="Book Antiqua" w:hAnsi="Book Antiqua" w:cs="PTSans-Regular"/>
          <w:szCs w:val="28"/>
        </w:rPr>
        <w:t>Remember church</w:t>
      </w:r>
      <w:r w:rsidR="002C6E37">
        <w:rPr>
          <w:rFonts w:ascii="Book Antiqua" w:hAnsi="Book Antiqua" w:cs="PTSans-Regular"/>
          <w:szCs w:val="28"/>
        </w:rPr>
        <w:t>,</w:t>
      </w:r>
      <w:r>
        <w:rPr>
          <w:rFonts w:ascii="Book Antiqua" w:hAnsi="Book Antiqua" w:cs="PTSans-Regular"/>
          <w:szCs w:val="28"/>
        </w:rPr>
        <w:t xml:space="preserve"> we must be careful not to go beyond</w:t>
      </w:r>
      <w:r w:rsidR="002C6E37">
        <w:rPr>
          <w:rFonts w:ascii="Book Antiqua" w:hAnsi="Book Antiqua" w:cs="PTSans-Regular"/>
          <w:szCs w:val="28"/>
        </w:rPr>
        <w:t xml:space="preserve"> what scripture reveals or remove from/change what scripture reveals</w:t>
      </w:r>
      <w:r>
        <w:rPr>
          <w:rFonts w:ascii="Book Antiqua" w:hAnsi="Book Antiqua" w:cs="PTSans-Regular"/>
          <w:szCs w:val="28"/>
        </w:rPr>
        <w:t xml:space="preserve">. </w:t>
      </w:r>
      <w:r w:rsidR="002C6E37">
        <w:rPr>
          <w:rFonts w:ascii="Book Antiqua" w:hAnsi="Book Antiqua" w:cs="PTSans-Regular"/>
          <w:szCs w:val="28"/>
        </w:rPr>
        <w:t>Modalism</w:t>
      </w:r>
      <w:r>
        <w:rPr>
          <w:rFonts w:ascii="Book Antiqua" w:hAnsi="Book Antiqua" w:cs="PTSans-Regular"/>
          <w:szCs w:val="28"/>
        </w:rPr>
        <w:t xml:space="preserve"> declare</w:t>
      </w:r>
      <w:r w:rsidR="002C6E37">
        <w:rPr>
          <w:rFonts w:ascii="Book Antiqua" w:hAnsi="Book Antiqua" w:cs="PTSans-Regular"/>
          <w:szCs w:val="28"/>
        </w:rPr>
        <w:t>s</w:t>
      </w:r>
      <w:r>
        <w:rPr>
          <w:rFonts w:ascii="Book Antiqua" w:hAnsi="Book Antiqua" w:cs="PTSans-Regular"/>
          <w:szCs w:val="28"/>
        </w:rPr>
        <w:t xml:space="preserve"> that the Father</w:t>
      </w:r>
      <w:r w:rsidR="002C6E37">
        <w:rPr>
          <w:rFonts w:ascii="Book Antiqua" w:hAnsi="Book Antiqua" w:cs="PTSans-Regular"/>
          <w:szCs w:val="28"/>
        </w:rPr>
        <w:t>,</w:t>
      </w:r>
      <w:r>
        <w:rPr>
          <w:rFonts w:ascii="Book Antiqua" w:hAnsi="Book Antiqua" w:cs="PTSans-Regular"/>
          <w:szCs w:val="28"/>
        </w:rPr>
        <w:t xml:space="preserve"> the </w:t>
      </w:r>
      <w:r w:rsidR="002C6E37">
        <w:rPr>
          <w:rFonts w:ascii="Book Antiqua" w:hAnsi="Book Antiqua" w:cs="PTSans-Regular"/>
          <w:szCs w:val="28"/>
        </w:rPr>
        <w:t>S</w:t>
      </w:r>
      <w:r>
        <w:rPr>
          <w:rFonts w:ascii="Book Antiqua" w:hAnsi="Book Antiqua" w:cs="PTSans-Regular"/>
          <w:szCs w:val="28"/>
        </w:rPr>
        <w:t>on</w:t>
      </w:r>
      <w:r w:rsidR="002C6E37">
        <w:rPr>
          <w:rFonts w:ascii="Book Antiqua" w:hAnsi="Book Antiqua" w:cs="PTSans-Regular"/>
          <w:szCs w:val="28"/>
        </w:rPr>
        <w:t>,</w:t>
      </w:r>
      <w:r>
        <w:rPr>
          <w:rFonts w:ascii="Book Antiqua" w:hAnsi="Book Antiqua" w:cs="PTSans-Regular"/>
          <w:szCs w:val="28"/>
        </w:rPr>
        <w:t xml:space="preserve"> and the Spirit are all different modes </w:t>
      </w:r>
      <w:r w:rsidR="002C6E37">
        <w:rPr>
          <w:rFonts w:ascii="Book Antiqua" w:hAnsi="Book Antiqua" w:cs="PTSans-Regular"/>
          <w:szCs w:val="28"/>
        </w:rPr>
        <w:t>or manifestations, which</w:t>
      </w:r>
      <w:r>
        <w:rPr>
          <w:rFonts w:ascii="Book Antiqua" w:hAnsi="Book Antiqua" w:cs="PTSans-Regular"/>
          <w:szCs w:val="28"/>
        </w:rPr>
        <w:t xml:space="preserve"> the one true God assumes. They would say the Father is the Son</w:t>
      </w:r>
      <w:r w:rsidR="002C6E37">
        <w:rPr>
          <w:rFonts w:ascii="Book Antiqua" w:hAnsi="Book Antiqua" w:cs="PTSans-Regular"/>
          <w:szCs w:val="28"/>
        </w:rPr>
        <w:t>,</w:t>
      </w:r>
      <w:r>
        <w:rPr>
          <w:rFonts w:ascii="Book Antiqua" w:hAnsi="Book Antiqua" w:cs="PTSans-Regular"/>
          <w:szCs w:val="28"/>
        </w:rPr>
        <w:t xml:space="preserve"> and </w:t>
      </w:r>
      <w:r w:rsidR="002C6E37">
        <w:rPr>
          <w:rFonts w:ascii="Book Antiqua" w:hAnsi="Book Antiqua" w:cs="PTSans-Regular"/>
          <w:szCs w:val="28"/>
        </w:rPr>
        <w:t>the Son and Father are</w:t>
      </w:r>
      <w:r>
        <w:rPr>
          <w:rFonts w:ascii="Book Antiqua" w:hAnsi="Book Antiqua" w:cs="PTSans-Regular"/>
          <w:szCs w:val="28"/>
        </w:rPr>
        <w:t xml:space="preserve"> the Spirit. This belief does not draw distinctions of persons. This would make very little sense in light of Christ’s baptism where we see the three persons of the triune God present</w:t>
      </w:r>
      <w:r w:rsidR="002C6E37">
        <w:rPr>
          <w:rFonts w:ascii="Book Antiqua" w:hAnsi="Book Antiqua" w:cs="PTSans-Regular"/>
          <w:szCs w:val="28"/>
        </w:rPr>
        <w:t xml:space="preserve"> and active.</w:t>
      </w:r>
    </w:p>
    <w:p w14:paraId="5B2A9537" w14:textId="77777777" w:rsidR="002C6E37" w:rsidRDefault="002C6E37" w:rsidP="004D6F1D">
      <w:pPr>
        <w:spacing w:after="0"/>
        <w:rPr>
          <w:rFonts w:ascii="Book Antiqua" w:hAnsi="Book Antiqua" w:cs="PTSans-Regular"/>
          <w:szCs w:val="28"/>
        </w:rPr>
      </w:pPr>
    </w:p>
    <w:p w14:paraId="6D196970" w14:textId="77777777" w:rsidR="004D6F1D" w:rsidRPr="00D67855"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Matthew 3:16-17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02EED88A" w14:textId="77777777" w:rsidR="004D6F1D" w:rsidRDefault="004D6F1D" w:rsidP="004D6F1D">
      <w:pPr>
        <w:spacing w:after="0"/>
        <w:rPr>
          <w:rFonts w:ascii="Book Antiqua" w:hAnsi="Book Antiqua" w:cs="PTSans-Regular"/>
          <w:color w:val="FF0000"/>
          <w:szCs w:val="28"/>
        </w:rPr>
      </w:pPr>
    </w:p>
    <w:p w14:paraId="35CC85CC" w14:textId="30119CE9" w:rsidR="004D6F1D" w:rsidRDefault="004D6F1D" w:rsidP="004D6F1D">
      <w:pPr>
        <w:spacing w:after="0"/>
        <w:rPr>
          <w:rFonts w:ascii="Book Antiqua" w:hAnsi="Book Antiqua" w:cs="PTSans-Regular"/>
          <w:szCs w:val="28"/>
        </w:rPr>
      </w:pPr>
      <w:r>
        <w:rPr>
          <w:rFonts w:ascii="Book Antiqua" w:hAnsi="Book Antiqua" w:cs="PTSans-Regular"/>
          <w:szCs w:val="28"/>
        </w:rPr>
        <w:t xml:space="preserve">Passages like this really </w:t>
      </w:r>
      <w:r w:rsidR="00EC130B">
        <w:rPr>
          <w:rFonts w:ascii="Book Antiqua" w:hAnsi="Book Antiqua" w:cs="PTSans-Regular"/>
          <w:szCs w:val="28"/>
        </w:rPr>
        <w:t>yank the rug out from under modalism</w:t>
      </w:r>
      <w:r>
        <w:rPr>
          <w:rFonts w:ascii="Book Antiqua" w:hAnsi="Book Antiqua" w:cs="PTSans-Regular"/>
          <w:szCs w:val="28"/>
        </w:rPr>
        <w:t>.</w:t>
      </w:r>
      <w:r w:rsidR="00EC130B">
        <w:rPr>
          <w:rFonts w:ascii="Book Antiqua" w:hAnsi="Book Antiqua" w:cs="PTSans-Regular"/>
          <w:szCs w:val="28"/>
        </w:rPr>
        <w:t xml:space="preserve"> </w:t>
      </w:r>
      <w:r w:rsidRPr="000B21BF">
        <w:rPr>
          <w:rFonts w:ascii="Book Antiqua" w:hAnsi="Book Antiqua" w:cs="PTSans-Regular"/>
          <w:b/>
          <w:szCs w:val="28"/>
        </w:rPr>
        <w:t>Nowhere in scripture does any passage say that the Father is the Son or the Son is the Spirit.</w:t>
      </w:r>
      <w:r>
        <w:rPr>
          <w:rFonts w:ascii="Book Antiqua" w:hAnsi="Book Antiqua" w:cs="PTSans-Regular"/>
          <w:szCs w:val="28"/>
        </w:rPr>
        <w:t xml:space="preserve"> Multiple times we see all three persons mentioned and or active at the same time. If Christ were the Father how could He speak from heaven while coming up out of the water, if Christ were the Spirit how could He descend upon Himself like a dove while simultaneously rising up from the water after His baptism? None of this would </w:t>
      </w:r>
      <w:r w:rsidR="00026811">
        <w:rPr>
          <w:rFonts w:ascii="Book Antiqua" w:hAnsi="Book Antiqua" w:cs="PTSans-Regular"/>
          <w:szCs w:val="28"/>
        </w:rPr>
        <w:t>work according to sound doctrine—the teaching of the Bible</w:t>
      </w:r>
      <w:r>
        <w:rPr>
          <w:rFonts w:ascii="Book Antiqua" w:hAnsi="Book Antiqua" w:cs="PTSans-Regular"/>
          <w:szCs w:val="28"/>
        </w:rPr>
        <w:t xml:space="preserve">. When Jesus prays to the Father why would Jesus ask the Father to do something if He were the Father? </w:t>
      </w:r>
    </w:p>
    <w:p w14:paraId="0235A20E" w14:textId="77777777" w:rsidR="004D6F1D" w:rsidRDefault="004D6F1D" w:rsidP="004D6F1D">
      <w:pPr>
        <w:spacing w:after="0"/>
        <w:rPr>
          <w:rFonts w:ascii="Book Antiqua" w:hAnsi="Book Antiqua" w:cs="PTSans-Regular"/>
          <w:szCs w:val="28"/>
        </w:rPr>
      </w:pPr>
    </w:p>
    <w:p w14:paraId="5E969660" w14:textId="77777777" w:rsidR="004D6F1D" w:rsidRDefault="004D6F1D" w:rsidP="004D6F1D">
      <w:pPr>
        <w:spacing w:after="0"/>
        <w:rPr>
          <w:rFonts w:ascii="Book Antiqua" w:hAnsi="Book Antiqua" w:cs="PTSans-Regular"/>
          <w:szCs w:val="28"/>
        </w:rPr>
      </w:pPr>
      <w:r>
        <w:rPr>
          <w:rFonts w:ascii="Book Antiqua" w:hAnsi="Book Antiqua" w:cs="PTSans-Regular"/>
          <w:szCs w:val="28"/>
        </w:rPr>
        <w:lastRenderedPageBreak/>
        <w:t>We also see this language and understanding in the epistles:</w:t>
      </w:r>
    </w:p>
    <w:p w14:paraId="5213CFEC" w14:textId="77777777" w:rsidR="004D6F1D" w:rsidRPr="00D67855"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2 Corinthians 13:14 (NASB) The grace of the Lord Jesus Christ, and the love of God, and the fellowship of the Holy Spirit, be with you all.</w:t>
      </w:r>
    </w:p>
    <w:p w14:paraId="5D1C628E" w14:textId="77777777" w:rsidR="004D6F1D" w:rsidRDefault="004D6F1D" w:rsidP="004D6F1D">
      <w:pPr>
        <w:spacing w:after="0"/>
        <w:rPr>
          <w:rFonts w:ascii="Book Antiqua" w:hAnsi="Book Antiqua" w:cs="PTSans-Regular"/>
          <w:szCs w:val="28"/>
        </w:rPr>
      </w:pPr>
    </w:p>
    <w:p w14:paraId="24FDC8EA" w14:textId="76EADDC4" w:rsidR="004D6F1D" w:rsidRDefault="004D6F1D" w:rsidP="004D6F1D">
      <w:pPr>
        <w:spacing w:after="0"/>
        <w:rPr>
          <w:rFonts w:ascii="Book Antiqua" w:hAnsi="Book Antiqua" w:cs="PTSans-Regular"/>
          <w:szCs w:val="28"/>
        </w:rPr>
      </w:pPr>
      <w:r>
        <w:rPr>
          <w:rFonts w:ascii="Book Antiqua" w:hAnsi="Book Antiqua" w:cs="PTSans-Regular"/>
          <w:szCs w:val="28"/>
        </w:rPr>
        <w:t xml:space="preserve">Why would Paul speak specifically of these three if they were truly just one </w:t>
      </w:r>
      <w:r w:rsidR="00EC130B">
        <w:rPr>
          <w:rFonts w:ascii="Book Antiqua" w:hAnsi="Book Antiqua" w:cs="PTSans-Regular"/>
          <w:szCs w:val="28"/>
        </w:rPr>
        <w:t>god</w:t>
      </w:r>
      <w:r>
        <w:rPr>
          <w:rFonts w:ascii="Book Antiqua" w:hAnsi="Book Antiqua" w:cs="PTSans-Regular"/>
          <w:szCs w:val="28"/>
        </w:rPr>
        <w:t xml:space="preserve"> taking on different modes at different times? It would really be an unintelligible thing to say.</w:t>
      </w:r>
    </w:p>
    <w:p w14:paraId="61175ABF" w14:textId="77777777" w:rsidR="00EC130B" w:rsidRDefault="00EC130B" w:rsidP="004D6F1D">
      <w:pPr>
        <w:spacing w:after="0"/>
        <w:rPr>
          <w:rFonts w:ascii="Book Antiqua" w:hAnsi="Book Antiqua" w:cs="PTSans-Regular"/>
          <w:szCs w:val="28"/>
        </w:rPr>
      </w:pPr>
      <w:r>
        <w:rPr>
          <w:rFonts w:ascii="Book Antiqua" w:hAnsi="Book Antiqua" w:cs="PTSans-Regular"/>
          <w:szCs w:val="28"/>
        </w:rPr>
        <w:t>T</w:t>
      </w:r>
      <w:r w:rsidR="004D6F1D">
        <w:rPr>
          <w:rFonts w:ascii="Book Antiqua" w:hAnsi="Book Antiqua" w:cs="PTSans-Regular"/>
          <w:szCs w:val="28"/>
        </w:rPr>
        <w:t>his</w:t>
      </w:r>
      <w:r>
        <w:rPr>
          <w:rFonts w:ascii="Book Antiqua" w:hAnsi="Book Antiqua" w:cs="PTSans-Regular"/>
          <w:szCs w:val="28"/>
        </w:rPr>
        <w:t xml:space="preserve"> false belief</w:t>
      </w:r>
      <w:r w:rsidR="004D6F1D">
        <w:rPr>
          <w:rFonts w:ascii="Book Antiqua" w:hAnsi="Book Antiqua" w:cs="PTSans-Regular"/>
          <w:szCs w:val="28"/>
        </w:rPr>
        <w:t xml:space="preserve"> is </w:t>
      </w:r>
      <w:r>
        <w:rPr>
          <w:rFonts w:ascii="Book Antiqua" w:hAnsi="Book Antiqua" w:cs="PTSans-Regular"/>
          <w:szCs w:val="28"/>
        </w:rPr>
        <w:t xml:space="preserve">really </w:t>
      </w:r>
      <w:r w:rsidR="004D6F1D">
        <w:rPr>
          <w:rFonts w:ascii="Book Antiqua" w:hAnsi="Book Antiqua" w:cs="PTSans-Regular"/>
          <w:szCs w:val="28"/>
        </w:rPr>
        <w:t>a very unfortunate view brought about because people are trying to relate what they think they see in scripture with what they see in the world. Somehow for the modalist it’s easier to imagine a God who changes into different modes</w:t>
      </w:r>
      <w:r>
        <w:rPr>
          <w:rFonts w:ascii="Book Antiqua" w:hAnsi="Book Antiqua" w:cs="PTSans-Regular"/>
          <w:szCs w:val="28"/>
        </w:rPr>
        <w:t>,</w:t>
      </w:r>
      <w:r w:rsidR="004D6F1D">
        <w:rPr>
          <w:rFonts w:ascii="Book Antiqua" w:hAnsi="Book Antiqua" w:cs="PTSans-Regular"/>
          <w:szCs w:val="28"/>
        </w:rPr>
        <w:t xml:space="preserve"> than a God who has always existed as one being and three persons. Remember we need to make new categories in our minds when it comes to the b</w:t>
      </w:r>
      <w:r>
        <w:rPr>
          <w:rFonts w:ascii="Book Antiqua" w:hAnsi="Book Antiqua" w:cs="PTSans-Regular"/>
          <w:szCs w:val="28"/>
        </w:rPr>
        <w:t>eing of God because, as I said earlier, nothing in the creation is exactly like God</w:t>
      </w:r>
      <w:r w:rsidR="004D6F1D">
        <w:rPr>
          <w:rFonts w:ascii="Book Antiqua" w:hAnsi="Book Antiqua" w:cs="PTSans-Regular"/>
          <w:szCs w:val="28"/>
        </w:rPr>
        <w:t xml:space="preserve">. </w:t>
      </w:r>
    </w:p>
    <w:p w14:paraId="320E713A" w14:textId="1941BC20" w:rsidR="004D6F1D" w:rsidRDefault="004D6F1D" w:rsidP="004D6F1D">
      <w:pPr>
        <w:spacing w:after="0"/>
        <w:rPr>
          <w:rFonts w:ascii="Book Antiqua" w:hAnsi="Book Antiqua" w:cs="PTSans-Regular"/>
          <w:szCs w:val="28"/>
        </w:rPr>
      </w:pPr>
      <w:r>
        <w:rPr>
          <w:rFonts w:ascii="Book Antiqua" w:hAnsi="Book Antiqua" w:cs="PTSans-Regular"/>
          <w:szCs w:val="28"/>
        </w:rPr>
        <w:t>We must be careful not to add too or subtract from what scripture declares. Scripture declares clearly that there are three persons; Father, Son, and Spirit, and scripture gives each of these persons titles and characte</w:t>
      </w:r>
      <w:r w:rsidR="00EC130B">
        <w:rPr>
          <w:rFonts w:ascii="Book Antiqua" w:hAnsi="Book Antiqua" w:cs="PTSans-Regular"/>
          <w:szCs w:val="28"/>
        </w:rPr>
        <w:t xml:space="preserve">ristics only found in persons. </w:t>
      </w:r>
      <w:r>
        <w:rPr>
          <w:rFonts w:ascii="Book Antiqua" w:hAnsi="Book Antiqua" w:cs="PTSans-Regular"/>
          <w:szCs w:val="28"/>
        </w:rPr>
        <w:t xml:space="preserve">Scripture </w:t>
      </w:r>
      <w:r w:rsidR="00EC130B">
        <w:rPr>
          <w:rFonts w:ascii="Book Antiqua" w:hAnsi="Book Antiqua" w:cs="PTSans-Regular"/>
          <w:szCs w:val="28"/>
        </w:rPr>
        <w:t xml:space="preserve">also </w:t>
      </w:r>
      <w:r>
        <w:rPr>
          <w:rFonts w:ascii="Book Antiqua" w:hAnsi="Book Antiqua" w:cs="PTSans-Regular"/>
          <w:szCs w:val="28"/>
        </w:rPr>
        <w:t>clearly declares that the</w:t>
      </w:r>
      <w:r w:rsidR="00EC130B">
        <w:rPr>
          <w:rFonts w:ascii="Book Antiqua" w:hAnsi="Book Antiqua" w:cs="PTSans-Regular"/>
          <w:szCs w:val="28"/>
        </w:rPr>
        <w:t>re</w:t>
      </w:r>
      <w:r>
        <w:rPr>
          <w:rFonts w:ascii="Book Antiqua" w:hAnsi="Book Antiqua" w:cs="PTSans-Regular"/>
          <w:szCs w:val="28"/>
        </w:rPr>
        <w:t xml:space="preserve"> is only</w:t>
      </w:r>
      <w:r w:rsidR="00EC130B">
        <w:rPr>
          <w:rFonts w:ascii="Book Antiqua" w:hAnsi="Book Antiqua" w:cs="PTSans-Regular"/>
          <w:szCs w:val="28"/>
        </w:rPr>
        <w:t xml:space="preserve"> one true</w:t>
      </w:r>
      <w:r>
        <w:rPr>
          <w:rFonts w:ascii="Book Antiqua" w:hAnsi="Book Antiqua" w:cs="PTSans-Regular"/>
          <w:szCs w:val="28"/>
        </w:rPr>
        <w:t xml:space="preserve"> God. </w:t>
      </w:r>
      <w:r w:rsidR="00EC130B">
        <w:rPr>
          <w:rFonts w:ascii="Book Antiqua" w:hAnsi="Book Antiqua" w:cs="PTSans-Regular"/>
          <w:szCs w:val="28"/>
        </w:rPr>
        <w:t>Scripture</w:t>
      </w:r>
      <w:r>
        <w:rPr>
          <w:rFonts w:ascii="Book Antiqua" w:hAnsi="Book Antiqua" w:cs="PTSans-Regular"/>
          <w:szCs w:val="28"/>
        </w:rPr>
        <w:t xml:space="preserve"> also declares that God is the creator of the ends of the earth. </w:t>
      </w:r>
    </w:p>
    <w:p w14:paraId="6F1A9C1A" w14:textId="77777777" w:rsidR="004D6F1D" w:rsidRDefault="004D6F1D" w:rsidP="004D6F1D">
      <w:pPr>
        <w:spacing w:after="0"/>
        <w:rPr>
          <w:rFonts w:ascii="Book Antiqua" w:hAnsi="Book Antiqua" w:cs="PTSans-Regular"/>
          <w:szCs w:val="28"/>
        </w:rPr>
      </w:pPr>
    </w:p>
    <w:p w14:paraId="6AE39012" w14:textId="77777777" w:rsidR="004D6F1D" w:rsidRPr="00C9756F" w:rsidRDefault="004D6F1D" w:rsidP="004D6F1D">
      <w:pPr>
        <w:spacing w:after="0"/>
        <w:rPr>
          <w:rFonts w:ascii="Book Antiqua" w:hAnsi="Book Antiqua" w:cs="PTSans-Regular"/>
          <w:color w:val="FF0000"/>
          <w:szCs w:val="28"/>
        </w:rPr>
      </w:pPr>
      <w:r w:rsidRPr="00C9756F">
        <w:rPr>
          <w:rFonts w:ascii="Book Antiqua" w:hAnsi="Book Antiqua" w:cs="PTSans-Regular"/>
          <w:color w:val="FF0000"/>
          <w:szCs w:val="28"/>
        </w:rPr>
        <w:t>Isaiah 40:28Have you not known? Have you not heard? The LORD is the everlasting God, the Creator of the ends of the earth. He does not faint or grow weary; his understanding is unsearchable.</w:t>
      </w:r>
    </w:p>
    <w:p w14:paraId="371B01D8" w14:textId="77777777" w:rsidR="004D6F1D" w:rsidRDefault="004D6F1D" w:rsidP="004D6F1D">
      <w:pPr>
        <w:spacing w:after="0"/>
        <w:rPr>
          <w:rFonts w:ascii="Book Antiqua" w:hAnsi="Book Antiqua" w:cs="PTSans-Regular"/>
          <w:szCs w:val="28"/>
        </w:rPr>
      </w:pPr>
    </w:p>
    <w:p w14:paraId="22228653" w14:textId="7C036629" w:rsidR="004D6F1D" w:rsidRDefault="004D6F1D" w:rsidP="004D6F1D">
      <w:pPr>
        <w:spacing w:after="0"/>
        <w:rPr>
          <w:rFonts w:ascii="Book Antiqua" w:hAnsi="Book Antiqua" w:cs="PTSans-Regular"/>
          <w:szCs w:val="28"/>
        </w:rPr>
      </w:pPr>
      <w:r>
        <w:rPr>
          <w:rFonts w:ascii="Book Antiqua" w:hAnsi="Book Antiqua" w:cs="PTSans-Regular"/>
          <w:szCs w:val="28"/>
        </w:rPr>
        <w:t xml:space="preserve">Again this word in Isaiah for LORD is YHWH, YHWH is the creator of the ends of the earth. Didn’t scripture say that Jesus was the creator of all things? </w:t>
      </w:r>
      <w:r w:rsidR="00026811">
        <w:rPr>
          <w:rFonts w:ascii="Book Antiqua" w:hAnsi="Book Antiqua" w:cs="PTSans-Regular"/>
          <w:szCs w:val="28"/>
        </w:rPr>
        <w:t xml:space="preserve">This gets to the fact again that there is but </w:t>
      </w:r>
      <w:r w:rsidR="00026811" w:rsidRPr="000B21BF">
        <w:rPr>
          <w:rFonts w:ascii="Book Antiqua" w:hAnsi="Book Antiqua" w:cs="PTSans-Regular"/>
          <w:i/>
          <w:szCs w:val="28"/>
        </w:rPr>
        <w:t>one God</w:t>
      </w:r>
      <w:r w:rsidR="00026811">
        <w:rPr>
          <w:rFonts w:ascii="Book Antiqua" w:hAnsi="Book Antiqua" w:cs="PTSans-Regular"/>
          <w:szCs w:val="28"/>
        </w:rPr>
        <w:t xml:space="preserve">. </w:t>
      </w:r>
      <w:r w:rsidR="00EC130B">
        <w:rPr>
          <w:rFonts w:ascii="Book Antiqua" w:hAnsi="Book Antiqua" w:cs="PTSans-Regular"/>
          <w:szCs w:val="28"/>
        </w:rPr>
        <w:t xml:space="preserve">You see </w:t>
      </w:r>
      <w:r>
        <w:rPr>
          <w:rFonts w:ascii="Book Antiqua" w:hAnsi="Book Antiqua" w:cs="PTSans-Regular"/>
          <w:szCs w:val="28"/>
        </w:rPr>
        <w:t xml:space="preserve">Jesus is YHWH. </w:t>
      </w:r>
      <w:r w:rsidR="007F0830">
        <w:rPr>
          <w:rFonts w:ascii="Book Antiqua" w:hAnsi="Book Antiqua" w:cs="PTSans-Regular"/>
          <w:szCs w:val="28"/>
        </w:rPr>
        <w:t>When we take this truth and match it with the truth that the</w:t>
      </w:r>
      <w:r>
        <w:rPr>
          <w:rFonts w:ascii="Book Antiqua" w:hAnsi="Book Antiqua" w:cs="PTSans-Regular"/>
          <w:szCs w:val="28"/>
        </w:rPr>
        <w:t xml:space="preserve"> Father is also YHWH</w:t>
      </w:r>
      <w:r w:rsidR="007F0830">
        <w:rPr>
          <w:rFonts w:ascii="Book Antiqua" w:hAnsi="Book Antiqua" w:cs="PTSans-Regular"/>
          <w:szCs w:val="28"/>
        </w:rPr>
        <w:t>, we begin to put the pieces together.</w:t>
      </w:r>
      <w:r>
        <w:rPr>
          <w:rFonts w:ascii="Book Antiqua" w:hAnsi="Book Antiqua" w:cs="PTSans-Regular"/>
          <w:szCs w:val="28"/>
        </w:rPr>
        <w:t xml:space="preserve"> God’s name is YHWH</w:t>
      </w:r>
      <w:r w:rsidR="00EC130B">
        <w:rPr>
          <w:rFonts w:ascii="Book Antiqua" w:hAnsi="Book Antiqua" w:cs="PTSans-Regular"/>
          <w:szCs w:val="28"/>
        </w:rPr>
        <w:t>,</w:t>
      </w:r>
      <w:r>
        <w:rPr>
          <w:rFonts w:ascii="Book Antiqua" w:hAnsi="Book Antiqua" w:cs="PTSans-Regular"/>
          <w:szCs w:val="28"/>
        </w:rPr>
        <w:t xml:space="preserve"> He</w:t>
      </w:r>
      <w:r w:rsidR="00EC130B">
        <w:rPr>
          <w:rFonts w:ascii="Book Antiqua" w:hAnsi="Book Antiqua" w:cs="PTSans-Regular"/>
          <w:szCs w:val="28"/>
        </w:rPr>
        <w:t xml:space="preserve"> (God)</w:t>
      </w:r>
      <w:r>
        <w:rPr>
          <w:rFonts w:ascii="Book Antiqua" w:hAnsi="Book Antiqua" w:cs="PTSans-Regular"/>
          <w:szCs w:val="28"/>
        </w:rPr>
        <w:t xml:space="preserve"> is the great </w:t>
      </w:r>
      <w:r w:rsidR="00EC130B">
        <w:rPr>
          <w:rFonts w:ascii="Book Antiqua" w:hAnsi="Book Antiqua" w:cs="PTSans-Regular"/>
          <w:szCs w:val="28"/>
        </w:rPr>
        <w:t>“I AM”</w:t>
      </w:r>
      <w:r>
        <w:rPr>
          <w:rFonts w:ascii="Book Antiqua" w:hAnsi="Book Antiqua" w:cs="PTSans-Regular"/>
          <w:szCs w:val="28"/>
        </w:rPr>
        <w:t xml:space="preserve">! So </w:t>
      </w:r>
      <w:r w:rsidR="007F0830">
        <w:rPr>
          <w:rFonts w:ascii="Book Antiqua" w:hAnsi="Book Antiqua" w:cs="PTSans-Regular"/>
          <w:szCs w:val="28"/>
        </w:rPr>
        <w:t>do we see scripture refer to</w:t>
      </w:r>
      <w:r>
        <w:rPr>
          <w:rFonts w:ascii="Book Antiqua" w:hAnsi="Book Antiqua" w:cs="PTSans-Regular"/>
          <w:szCs w:val="28"/>
        </w:rPr>
        <w:t xml:space="preserve"> the Spirit</w:t>
      </w:r>
      <w:r w:rsidR="007F0830">
        <w:rPr>
          <w:rFonts w:ascii="Book Antiqua" w:hAnsi="Book Antiqua" w:cs="PTSans-Regular"/>
          <w:szCs w:val="28"/>
        </w:rPr>
        <w:t xml:space="preserve"> as YHWH</w:t>
      </w:r>
      <w:r>
        <w:rPr>
          <w:rFonts w:ascii="Book Antiqua" w:hAnsi="Book Antiqua" w:cs="PTSans-Regular"/>
          <w:szCs w:val="28"/>
        </w:rPr>
        <w:t xml:space="preserve">? </w:t>
      </w:r>
    </w:p>
    <w:p w14:paraId="2187E33D" w14:textId="77777777" w:rsidR="004D6F1D" w:rsidRDefault="004D6F1D" w:rsidP="004D6F1D">
      <w:pPr>
        <w:spacing w:after="0"/>
        <w:rPr>
          <w:rFonts w:ascii="Book Antiqua" w:hAnsi="Book Antiqua" w:cs="PTSans-Regular"/>
          <w:szCs w:val="28"/>
        </w:rPr>
      </w:pPr>
    </w:p>
    <w:p w14:paraId="752560C4" w14:textId="77777777" w:rsidR="004D6F1D" w:rsidRDefault="004D6F1D" w:rsidP="004D6F1D">
      <w:pPr>
        <w:spacing w:after="0"/>
        <w:rPr>
          <w:rFonts w:ascii="Book Antiqua" w:hAnsi="Book Antiqua" w:cs="PTSans-Regular"/>
          <w:b/>
          <w:szCs w:val="28"/>
        </w:rPr>
      </w:pPr>
      <w:r>
        <w:rPr>
          <w:rFonts w:ascii="Book Antiqua" w:hAnsi="Book Antiqua" w:cs="PTSans-Regular"/>
          <w:b/>
          <w:szCs w:val="28"/>
        </w:rPr>
        <w:t xml:space="preserve">The deity of the </w:t>
      </w:r>
      <w:r w:rsidRPr="00C9756F">
        <w:rPr>
          <w:rFonts w:ascii="Book Antiqua" w:hAnsi="Book Antiqua" w:cs="PTSans-Regular"/>
          <w:b/>
          <w:szCs w:val="28"/>
        </w:rPr>
        <w:t>Holy Spirit:</w:t>
      </w:r>
    </w:p>
    <w:p w14:paraId="35FE3597" w14:textId="77777777" w:rsidR="004D6F1D" w:rsidRDefault="004D6F1D" w:rsidP="004D6F1D">
      <w:pPr>
        <w:spacing w:after="0"/>
        <w:rPr>
          <w:rFonts w:ascii="Book Antiqua" w:hAnsi="Book Antiqua" w:cs="PTSans-Regular"/>
          <w:b/>
          <w:szCs w:val="28"/>
        </w:rPr>
      </w:pPr>
    </w:p>
    <w:p w14:paraId="745ABB64" w14:textId="77777777" w:rsidR="004D6F1D" w:rsidRDefault="004D6F1D" w:rsidP="004D6F1D">
      <w:pPr>
        <w:spacing w:after="0"/>
        <w:rPr>
          <w:rFonts w:ascii="Book Antiqua" w:hAnsi="Book Antiqua" w:cs="PTSans-Regular"/>
          <w:szCs w:val="28"/>
        </w:rPr>
      </w:pPr>
      <w:r>
        <w:rPr>
          <w:rFonts w:ascii="Book Antiqua" w:hAnsi="Book Antiqua" w:cs="PTSans-Regular"/>
          <w:szCs w:val="28"/>
        </w:rPr>
        <w:t>One of the clearest passages of scripture that declare the Holy Spirit to be God is found in Acts.</w:t>
      </w:r>
    </w:p>
    <w:p w14:paraId="57D3EDDA" w14:textId="77777777" w:rsidR="004D6F1D" w:rsidRDefault="004D6F1D" w:rsidP="004D6F1D">
      <w:pPr>
        <w:spacing w:after="0"/>
        <w:rPr>
          <w:rFonts w:ascii="Book Antiqua" w:hAnsi="Book Antiqua" w:cs="PTSans-Regular"/>
          <w:szCs w:val="28"/>
        </w:rPr>
      </w:pPr>
    </w:p>
    <w:p w14:paraId="7858AE37" w14:textId="77777777" w:rsidR="004D6F1D" w:rsidRDefault="004D6F1D" w:rsidP="004D6F1D">
      <w:pPr>
        <w:spacing w:after="0"/>
        <w:rPr>
          <w:rFonts w:ascii="Book Antiqua" w:hAnsi="Book Antiqua" w:cs="PTSans-Regular"/>
          <w:color w:val="FF0000"/>
          <w:szCs w:val="28"/>
        </w:rPr>
      </w:pPr>
      <w:r w:rsidRPr="00C9756F">
        <w:rPr>
          <w:rFonts w:ascii="Book Antiqua" w:hAnsi="Book Antiqua" w:cs="PTSans-Regular"/>
          <w:color w:val="FF0000"/>
          <w:szCs w:val="28"/>
        </w:rPr>
        <w:t>Acts 5:1-4</w:t>
      </w:r>
      <w:r w:rsidRPr="00C9756F">
        <w:rPr>
          <w:color w:val="FF0000"/>
        </w:rPr>
        <w:t xml:space="preserve"> </w:t>
      </w:r>
      <w:r w:rsidRPr="00C9756F">
        <w:rPr>
          <w:rFonts w:ascii="Book Antiqua" w:hAnsi="Book Antiqua" w:cs="PTSans-Regular"/>
          <w:color w:val="FF0000"/>
          <w:szCs w:val="28"/>
        </w:rPr>
        <w:t>1But a man named Ananias, with his wife Sapphira, sold a piece of property, 2and with his wife’s knowledge he kept back for himself some of the proceeds and brought only a part of it and laid it at the apostles’ feet. 3But Peter said, “Ananias, why has Satan filled your heart to lie to the Holy Spirit and to keep back for yourself part of the proceeds of the land? 4While it remained unsold, did it not remain your own? And after it was sold, was it not at your disposal? Why is it that you have contrived this deed in your heart? You have not lied to man but to God.”</w:t>
      </w:r>
    </w:p>
    <w:p w14:paraId="7D207501" w14:textId="77777777" w:rsidR="004D6F1D" w:rsidRDefault="004D6F1D" w:rsidP="004D6F1D">
      <w:pPr>
        <w:spacing w:after="0"/>
        <w:rPr>
          <w:rFonts w:ascii="Book Antiqua" w:hAnsi="Book Antiqua" w:cs="PTSans-Regular"/>
          <w:color w:val="FF0000"/>
          <w:szCs w:val="28"/>
        </w:rPr>
      </w:pPr>
    </w:p>
    <w:p w14:paraId="61359F79" w14:textId="6581A97E" w:rsidR="004D6F1D" w:rsidRDefault="004D6F1D" w:rsidP="004D6F1D">
      <w:pPr>
        <w:spacing w:after="0"/>
        <w:rPr>
          <w:rFonts w:ascii="Book Antiqua" w:hAnsi="Book Antiqua" w:cs="PTSans-Regular"/>
          <w:szCs w:val="28"/>
        </w:rPr>
      </w:pPr>
      <w:r>
        <w:rPr>
          <w:rFonts w:ascii="Book Antiqua" w:hAnsi="Book Antiqua" w:cs="PTSans-Regular"/>
          <w:szCs w:val="28"/>
        </w:rPr>
        <w:t>Peter proclaims that Ananias lied to the Holy Spirit</w:t>
      </w:r>
      <w:r w:rsidR="007F0830">
        <w:rPr>
          <w:rFonts w:ascii="Book Antiqua" w:hAnsi="Book Antiqua" w:cs="PTSans-Regular"/>
          <w:szCs w:val="28"/>
        </w:rPr>
        <w:t>,</w:t>
      </w:r>
      <w:r>
        <w:rPr>
          <w:rFonts w:ascii="Book Antiqua" w:hAnsi="Book Antiqua" w:cs="PTSans-Regular"/>
          <w:szCs w:val="28"/>
        </w:rPr>
        <w:t xml:space="preserve"> then </w:t>
      </w:r>
      <w:r w:rsidR="007F0830">
        <w:rPr>
          <w:rFonts w:ascii="Book Antiqua" w:hAnsi="Book Antiqua" w:cs="PTSans-Regular"/>
          <w:szCs w:val="28"/>
        </w:rPr>
        <w:t xml:space="preserve">he </w:t>
      </w:r>
      <w:r>
        <w:rPr>
          <w:rFonts w:ascii="Book Antiqua" w:hAnsi="Book Antiqua" w:cs="PTSans-Regular"/>
          <w:szCs w:val="28"/>
        </w:rPr>
        <w:t xml:space="preserve">says very clearly you have not lied to man but to God. Peter believed the Holy Spirit to be God. This could not be clearer than here in this passage however that’s not the only place that scripture refers to the Holy Spirit as God. </w:t>
      </w:r>
    </w:p>
    <w:p w14:paraId="6133C563" w14:textId="77777777" w:rsidR="004D6F1D" w:rsidRDefault="004D6F1D" w:rsidP="004D6F1D">
      <w:pPr>
        <w:spacing w:after="0"/>
        <w:rPr>
          <w:rFonts w:ascii="Book Antiqua" w:hAnsi="Book Antiqua" w:cs="PTSans-Regular"/>
          <w:szCs w:val="28"/>
        </w:rPr>
      </w:pPr>
    </w:p>
    <w:p w14:paraId="1A285E67" w14:textId="77777777" w:rsidR="004D6F1D" w:rsidRDefault="004D6F1D" w:rsidP="004D6F1D">
      <w:pPr>
        <w:spacing w:after="0"/>
        <w:rPr>
          <w:rFonts w:ascii="Book Antiqua" w:hAnsi="Book Antiqua" w:cs="PTSans-Regular"/>
          <w:color w:val="FF0000"/>
          <w:szCs w:val="28"/>
        </w:rPr>
      </w:pPr>
      <w:r w:rsidRPr="00FE6A0F">
        <w:rPr>
          <w:rFonts w:ascii="Book Antiqua" w:hAnsi="Book Antiqua" w:cs="PTSans-Regular"/>
          <w:color w:val="FF0000"/>
          <w:szCs w:val="28"/>
        </w:rPr>
        <w:t>1 Cor. 3:16-17 16Do you not know that you are God’s temple and that God’s Spirit dwells in you? 17If anyone destroys God’s temple, God will destroy him. For God’s temple is holy, and you are that temple.</w:t>
      </w:r>
    </w:p>
    <w:p w14:paraId="19BA5D6D" w14:textId="77777777" w:rsidR="004D6F1D" w:rsidRPr="00FE6A0F" w:rsidRDefault="004D6F1D" w:rsidP="004D6F1D">
      <w:pPr>
        <w:spacing w:after="0"/>
        <w:rPr>
          <w:rFonts w:ascii="Book Antiqua" w:hAnsi="Book Antiqua" w:cs="PTSans-Regular"/>
          <w:color w:val="FF0000"/>
          <w:szCs w:val="28"/>
        </w:rPr>
      </w:pPr>
    </w:p>
    <w:p w14:paraId="1D9EE76E" w14:textId="77777777"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1 Cor. 6:19-20</w:t>
      </w:r>
      <w:r w:rsidRPr="00FC4AA3">
        <w:rPr>
          <w:color w:val="FF0000"/>
        </w:rPr>
        <w:t xml:space="preserve"> </w:t>
      </w:r>
      <w:r w:rsidRPr="00FC4AA3">
        <w:rPr>
          <w:rFonts w:ascii="Book Antiqua" w:hAnsi="Book Antiqua" w:cs="PTSans-Regular"/>
          <w:color w:val="FF0000"/>
          <w:szCs w:val="28"/>
        </w:rPr>
        <w:t xml:space="preserve">19Or do you not know that your body is a temple of the Holy Spirit within you, whom you have from God? You are not your own, 20for you were bought with a price. So glorify God in your body. </w:t>
      </w:r>
    </w:p>
    <w:p w14:paraId="383067A2" w14:textId="4F35ABF8" w:rsidR="004D6F1D" w:rsidRDefault="004D6F1D" w:rsidP="004D6F1D">
      <w:pPr>
        <w:spacing w:after="0"/>
        <w:rPr>
          <w:rFonts w:ascii="Book Antiqua" w:hAnsi="Book Antiqua" w:cs="PTSans-Regular"/>
          <w:szCs w:val="28"/>
        </w:rPr>
      </w:pPr>
      <w:r>
        <w:rPr>
          <w:rFonts w:ascii="Book Antiqua" w:hAnsi="Book Antiqua" w:cs="PTSans-Regular"/>
          <w:szCs w:val="28"/>
        </w:rPr>
        <w:t xml:space="preserve">Paul refers to </w:t>
      </w:r>
      <w:r w:rsidR="007F0830">
        <w:rPr>
          <w:rFonts w:ascii="Book Antiqua" w:hAnsi="Book Antiqua" w:cs="PTSans-Regular"/>
          <w:szCs w:val="28"/>
        </w:rPr>
        <w:t>the believer’s</w:t>
      </w:r>
      <w:r>
        <w:rPr>
          <w:rFonts w:ascii="Book Antiqua" w:hAnsi="Book Antiqua" w:cs="PTSans-Regular"/>
          <w:szCs w:val="28"/>
        </w:rPr>
        <w:t xml:space="preserve"> body as a temple. </w:t>
      </w:r>
      <w:r w:rsidR="007F0830">
        <w:rPr>
          <w:rFonts w:ascii="Book Antiqua" w:hAnsi="Book Antiqua" w:cs="PTSans-Regular"/>
          <w:szCs w:val="28"/>
        </w:rPr>
        <w:t>He does this because t</w:t>
      </w:r>
      <w:r>
        <w:rPr>
          <w:rFonts w:ascii="Book Antiqua" w:hAnsi="Book Antiqua" w:cs="PTSans-Regular"/>
          <w:szCs w:val="28"/>
        </w:rPr>
        <w:t>he t</w:t>
      </w:r>
      <w:r w:rsidR="007F0830">
        <w:rPr>
          <w:rFonts w:ascii="Book Antiqua" w:hAnsi="Book Antiqua" w:cs="PTSans-Regular"/>
          <w:szCs w:val="28"/>
        </w:rPr>
        <w:t>emple is where God</w:t>
      </w:r>
      <w:r w:rsidR="00026811">
        <w:rPr>
          <w:rFonts w:ascii="Book Antiqua" w:hAnsi="Book Antiqua" w:cs="PTSans-Regular"/>
          <w:szCs w:val="28"/>
        </w:rPr>
        <w:t>’</w:t>
      </w:r>
      <w:r w:rsidR="007F0830">
        <w:rPr>
          <w:rFonts w:ascii="Book Antiqua" w:hAnsi="Book Antiqua" w:cs="PTSans-Regular"/>
          <w:szCs w:val="28"/>
        </w:rPr>
        <w:t>s presence dwells</w:t>
      </w:r>
      <w:r>
        <w:rPr>
          <w:rFonts w:ascii="Book Antiqua" w:hAnsi="Book Antiqua" w:cs="PTSans-Regular"/>
          <w:szCs w:val="28"/>
        </w:rPr>
        <w:t xml:space="preserve">. </w:t>
      </w:r>
      <w:r w:rsidR="007F0830">
        <w:rPr>
          <w:rFonts w:ascii="Book Antiqua" w:hAnsi="Book Antiqua" w:cs="PTSans-Regular"/>
          <w:szCs w:val="28"/>
        </w:rPr>
        <w:t>There’s</w:t>
      </w:r>
      <w:r>
        <w:rPr>
          <w:rFonts w:ascii="Book Antiqua" w:hAnsi="Book Antiqua" w:cs="PTSans-Regular"/>
          <w:szCs w:val="28"/>
        </w:rPr>
        <w:t xml:space="preserve"> no other reason to refer to your body as a temple</w:t>
      </w:r>
      <w:r w:rsidR="007F0830">
        <w:rPr>
          <w:rFonts w:ascii="Book Antiqua" w:hAnsi="Book Antiqua" w:cs="PTSans-Regular"/>
          <w:szCs w:val="28"/>
        </w:rPr>
        <w:t>.</w:t>
      </w:r>
      <w:r>
        <w:rPr>
          <w:rFonts w:ascii="Book Antiqua" w:hAnsi="Book Antiqua" w:cs="PTSans-Regular"/>
          <w:szCs w:val="28"/>
        </w:rPr>
        <w:t xml:space="preserve"> </w:t>
      </w:r>
      <w:r w:rsidR="007F0830">
        <w:rPr>
          <w:rFonts w:ascii="Book Antiqua" w:hAnsi="Book Antiqua" w:cs="PTSans-Regular"/>
          <w:szCs w:val="28"/>
        </w:rPr>
        <w:t xml:space="preserve">When we compare these two passages it is very clear that Paul (and therefore God) </w:t>
      </w:r>
      <w:r w:rsidR="00416ED3">
        <w:rPr>
          <w:rFonts w:ascii="Book Antiqua" w:hAnsi="Book Antiqua" w:cs="PTSans-Regular"/>
          <w:szCs w:val="28"/>
        </w:rPr>
        <w:t>proclaims that, for the believer, your body is a temple because God</w:t>
      </w:r>
      <w:r w:rsidR="00026811">
        <w:rPr>
          <w:rFonts w:ascii="Book Antiqua" w:hAnsi="Book Antiqua" w:cs="PTSans-Regular"/>
          <w:szCs w:val="28"/>
        </w:rPr>
        <w:t>—specifically God the Holy Spirit</w:t>
      </w:r>
      <w:r w:rsidR="00B76635">
        <w:rPr>
          <w:rFonts w:ascii="Book Antiqua" w:hAnsi="Book Antiqua" w:cs="PTSans-Regular"/>
          <w:szCs w:val="28"/>
        </w:rPr>
        <w:t xml:space="preserve"> is in you</w:t>
      </w:r>
      <w:r w:rsidR="00026811">
        <w:rPr>
          <w:rFonts w:ascii="Book Antiqua" w:hAnsi="Book Antiqua" w:cs="PTSans-Regular"/>
          <w:szCs w:val="28"/>
        </w:rPr>
        <w:t>.</w:t>
      </w:r>
      <w:r>
        <w:rPr>
          <w:rFonts w:ascii="Book Antiqua" w:hAnsi="Book Antiqua" w:cs="PTSans-Regular"/>
          <w:szCs w:val="28"/>
        </w:rPr>
        <w:t xml:space="preserve"> You are not your</w:t>
      </w:r>
      <w:r w:rsidR="00416ED3">
        <w:rPr>
          <w:rFonts w:ascii="Book Antiqua" w:hAnsi="Book Antiqua" w:cs="PTSans-Regular"/>
          <w:szCs w:val="28"/>
        </w:rPr>
        <w:t xml:space="preserve"> own, your body is not your own,</w:t>
      </w:r>
      <w:r>
        <w:rPr>
          <w:rFonts w:ascii="Book Antiqua" w:hAnsi="Book Antiqua" w:cs="PTSans-Regular"/>
          <w:szCs w:val="28"/>
        </w:rPr>
        <w:t xml:space="preserve"> God the Holy Spirit dwells in you</w:t>
      </w:r>
      <w:r w:rsidR="00416ED3">
        <w:rPr>
          <w:rFonts w:ascii="Book Antiqua" w:hAnsi="Book Antiqua" w:cs="PTSans-Regular"/>
          <w:szCs w:val="28"/>
        </w:rPr>
        <w:t>,</w:t>
      </w:r>
      <w:r>
        <w:rPr>
          <w:rFonts w:ascii="Book Antiqua" w:hAnsi="Book Antiqua" w:cs="PTSans-Regular"/>
          <w:szCs w:val="28"/>
        </w:rPr>
        <w:t xml:space="preserve"> and you would do well to not defame His temple. </w:t>
      </w:r>
    </w:p>
    <w:p w14:paraId="340477E9" w14:textId="77777777" w:rsidR="004D6F1D" w:rsidRDefault="004D6F1D" w:rsidP="004D6F1D">
      <w:pPr>
        <w:spacing w:after="0"/>
        <w:rPr>
          <w:rFonts w:ascii="Book Antiqua" w:hAnsi="Book Antiqua" w:cs="PTSans-Regular"/>
          <w:szCs w:val="28"/>
        </w:rPr>
      </w:pPr>
    </w:p>
    <w:p w14:paraId="2A78F91E" w14:textId="59131824" w:rsidR="004D6F1D" w:rsidRDefault="004D6F1D" w:rsidP="004D6F1D">
      <w:pPr>
        <w:spacing w:after="0"/>
        <w:rPr>
          <w:rFonts w:ascii="Book Antiqua" w:hAnsi="Book Antiqua" w:cs="PTSans-Regular"/>
          <w:szCs w:val="28"/>
        </w:rPr>
      </w:pPr>
      <w:r>
        <w:rPr>
          <w:rFonts w:ascii="Book Antiqua" w:hAnsi="Book Antiqua" w:cs="PTSans-Regular"/>
          <w:szCs w:val="28"/>
        </w:rPr>
        <w:t xml:space="preserve">It’s really very clear that the Holy Spirit is God. Thinking back to our </w:t>
      </w:r>
      <w:r w:rsidR="00416ED3">
        <w:rPr>
          <w:rFonts w:ascii="Book Antiqua" w:hAnsi="Book Antiqua" w:cs="PTSans-Regular"/>
          <w:szCs w:val="28"/>
        </w:rPr>
        <w:t>definition of the trinity</w:t>
      </w:r>
      <w:r>
        <w:rPr>
          <w:rFonts w:ascii="Book Antiqua" w:hAnsi="Book Antiqua" w:cs="PTSans-Regular"/>
          <w:szCs w:val="28"/>
        </w:rPr>
        <w:t xml:space="preserve"> we </w:t>
      </w:r>
      <w:r w:rsidR="00416ED3">
        <w:rPr>
          <w:rFonts w:ascii="Book Antiqua" w:hAnsi="Book Antiqua" w:cs="PTSans-Regular"/>
          <w:szCs w:val="28"/>
        </w:rPr>
        <w:t>s</w:t>
      </w:r>
      <w:r>
        <w:rPr>
          <w:rFonts w:ascii="Book Antiqua" w:hAnsi="Book Antiqua" w:cs="PTSans-Regular"/>
          <w:szCs w:val="28"/>
        </w:rPr>
        <w:t xml:space="preserve">aid God exists as One God in three Persons. </w:t>
      </w:r>
      <w:r w:rsidR="00B76635">
        <w:rPr>
          <w:rFonts w:ascii="Book Antiqua" w:hAnsi="Book Antiqua" w:cs="PTSans-Regular"/>
          <w:szCs w:val="28"/>
        </w:rPr>
        <w:t>A</w:t>
      </w:r>
      <w:r>
        <w:rPr>
          <w:rFonts w:ascii="Book Antiqua" w:hAnsi="Book Antiqua" w:cs="PTSans-Regular"/>
          <w:szCs w:val="28"/>
        </w:rPr>
        <w:t xml:space="preserve"> common argument is that the Spirit is not a person</w:t>
      </w:r>
      <w:r w:rsidR="00416ED3">
        <w:rPr>
          <w:rFonts w:ascii="Book Antiqua" w:hAnsi="Book Antiqua" w:cs="PTSans-Regular"/>
          <w:szCs w:val="28"/>
        </w:rPr>
        <w:t xml:space="preserve">, rather it is an impersonal force, </w:t>
      </w:r>
      <w:r>
        <w:rPr>
          <w:rFonts w:ascii="Book Antiqua" w:hAnsi="Book Antiqua" w:cs="PTSans-Regular"/>
          <w:szCs w:val="28"/>
        </w:rPr>
        <w:t xml:space="preserve">therefore your </w:t>
      </w:r>
      <w:r w:rsidR="00416ED3">
        <w:rPr>
          <w:rFonts w:ascii="Book Antiqua" w:hAnsi="Book Antiqua" w:cs="PTSans-Regular"/>
          <w:szCs w:val="28"/>
        </w:rPr>
        <w:t>Trinitarian understanding of God is not biblical. Well what</w:t>
      </w:r>
      <w:r>
        <w:rPr>
          <w:rFonts w:ascii="Book Antiqua" w:hAnsi="Book Antiqua" w:cs="PTSans-Regular"/>
          <w:szCs w:val="28"/>
        </w:rPr>
        <w:t xml:space="preserve"> this</w:t>
      </w:r>
      <w:r w:rsidR="00416ED3">
        <w:rPr>
          <w:rFonts w:ascii="Book Antiqua" w:hAnsi="Book Antiqua" w:cs="PTSans-Regular"/>
          <w:szCs w:val="28"/>
        </w:rPr>
        <w:t xml:space="preserve"> really </w:t>
      </w:r>
      <w:r>
        <w:rPr>
          <w:rFonts w:ascii="Book Antiqua" w:hAnsi="Book Antiqua" w:cs="PTSans-Regular"/>
          <w:szCs w:val="28"/>
        </w:rPr>
        <w:t xml:space="preserve">comes down to </w:t>
      </w:r>
      <w:r w:rsidR="00416ED3">
        <w:rPr>
          <w:rFonts w:ascii="Book Antiqua" w:hAnsi="Book Antiqua" w:cs="PTSans-Regular"/>
          <w:szCs w:val="28"/>
        </w:rPr>
        <w:t xml:space="preserve">is </w:t>
      </w:r>
      <w:r>
        <w:rPr>
          <w:rFonts w:ascii="Book Antiqua" w:hAnsi="Book Antiqua" w:cs="PTSans-Regular"/>
          <w:szCs w:val="28"/>
        </w:rPr>
        <w:t xml:space="preserve">a definitional misunderstanding of personhood. </w:t>
      </w:r>
      <w:r w:rsidR="00416ED3">
        <w:rPr>
          <w:rFonts w:ascii="Book Antiqua" w:hAnsi="Book Antiqua" w:cs="PTSans-Regular"/>
          <w:szCs w:val="28"/>
        </w:rPr>
        <w:t>L</w:t>
      </w:r>
      <w:r>
        <w:rPr>
          <w:rFonts w:ascii="Book Antiqua" w:hAnsi="Book Antiqua" w:cs="PTSans-Regular"/>
          <w:szCs w:val="28"/>
        </w:rPr>
        <w:t>et’s see what scripture says about the personhood of the Holy Spirit.</w:t>
      </w:r>
    </w:p>
    <w:p w14:paraId="7DF9B4B5" w14:textId="77777777" w:rsidR="004D6F1D" w:rsidRDefault="004D6F1D" w:rsidP="004D6F1D">
      <w:pPr>
        <w:spacing w:after="0"/>
        <w:rPr>
          <w:rFonts w:ascii="Book Antiqua" w:hAnsi="Book Antiqua" w:cs="PTSans-Regular"/>
          <w:szCs w:val="28"/>
        </w:rPr>
      </w:pPr>
    </w:p>
    <w:p w14:paraId="6F968886" w14:textId="77777777" w:rsidR="004D6F1D" w:rsidRPr="0075596A" w:rsidRDefault="004D6F1D" w:rsidP="004D6F1D">
      <w:pPr>
        <w:spacing w:after="0"/>
        <w:rPr>
          <w:rFonts w:ascii="Book Antiqua" w:hAnsi="Book Antiqua" w:cs="PTSans-Regular"/>
          <w:b/>
          <w:szCs w:val="28"/>
        </w:rPr>
      </w:pPr>
      <w:r>
        <w:rPr>
          <w:rFonts w:ascii="Book Antiqua" w:hAnsi="Book Antiqua" w:cs="PTSans-Regular"/>
          <w:b/>
          <w:szCs w:val="28"/>
        </w:rPr>
        <w:t>Personhood of the Holy Spirit:</w:t>
      </w:r>
    </w:p>
    <w:p w14:paraId="7D0077C9" w14:textId="49928B58" w:rsidR="004D6F1D" w:rsidRDefault="004D6F1D" w:rsidP="004D6F1D">
      <w:pPr>
        <w:spacing w:after="0"/>
        <w:rPr>
          <w:rFonts w:ascii="Book Antiqua" w:hAnsi="Book Antiqua" w:cs="PTSans-Regular"/>
          <w:szCs w:val="28"/>
        </w:rPr>
      </w:pPr>
      <w:r>
        <w:rPr>
          <w:rFonts w:ascii="Book Antiqua" w:hAnsi="Book Antiqua" w:cs="PTSans-Regular"/>
          <w:szCs w:val="28"/>
        </w:rPr>
        <w:t xml:space="preserve">The clear problem with the claim that the Holy Spirit is just an impersonal force is that the bible </w:t>
      </w:r>
      <w:r w:rsidR="00416ED3">
        <w:rPr>
          <w:rFonts w:ascii="Book Antiqua" w:hAnsi="Book Antiqua" w:cs="PTSans-Regular"/>
          <w:szCs w:val="28"/>
        </w:rPr>
        <w:t>attributes certain characteristics and attributes that could only be given to a person. For example,</w:t>
      </w:r>
      <w:r>
        <w:rPr>
          <w:rFonts w:ascii="Book Antiqua" w:hAnsi="Book Antiqua" w:cs="PTSans-Regular"/>
          <w:szCs w:val="28"/>
        </w:rPr>
        <w:t xml:space="preserve"> the</w:t>
      </w:r>
      <w:r w:rsidR="00416ED3">
        <w:rPr>
          <w:rFonts w:ascii="Book Antiqua" w:hAnsi="Book Antiqua" w:cs="PTSans-Regular"/>
          <w:szCs w:val="28"/>
        </w:rPr>
        <w:t xml:space="preserve"> bible calls the</w:t>
      </w:r>
      <w:r>
        <w:rPr>
          <w:rFonts w:ascii="Book Antiqua" w:hAnsi="Book Antiqua" w:cs="PTSans-Regular"/>
          <w:szCs w:val="28"/>
        </w:rPr>
        <w:t xml:space="preserve"> Spirit a He</w:t>
      </w:r>
      <w:r w:rsidR="00416ED3">
        <w:rPr>
          <w:rFonts w:ascii="Book Antiqua" w:hAnsi="Book Antiqua" w:cs="PTSans-Regular"/>
          <w:szCs w:val="28"/>
        </w:rPr>
        <w:t>, it also claims</w:t>
      </w:r>
      <w:r w:rsidR="00B76635">
        <w:rPr>
          <w:rFonts w:ascii="Book Antiqua" w:hAnsi="Book Antiqua" w:cs="PTSans-Regular"/>
          <w:szCs w:val="28"/>
        </w:rPr>
        <w:t>, anthropopathicly</w:t>
      </w:r>
      <w:r w:rsidR="000B21BF">
        <w:rPr>
          <w:rFonts w:ascii="Book Antiqua" w:hAnsi="Book Antiqua" w:cs="PTSans-Regular"/>
          <w:szCs w:val="28"/>
        </w:rPr>
        <w:t>, that</w:t>
      </w:r>
      <w:r w:rsidR="00416ED3">
        <w:rPr>
          <w:rFonts w:ascii="Book Antiqua" w:hAnsi="Book Antiqua" w:cs="PTSans-Regular"/>
          <w:szCs w:val="28"/>
        </w:rPr>
        <w:t xml:space="preserve"> you can grieve the Spirit. These are things that would not be true of an impersonal force</w:t>
      </w:r>
      <w:r>
        <w:rPr>
          <w:rFonts w:ascii="Book Antiqua" w:hAnsi="Book Antiqua" w:cs="PTSans-Regular"/>
          <w:szCs w:val="28"/>
        </w:rPr>
        <w:t xml:space="preserve">. A force cannot know the mind of God, </w:t>
      </w:r>
      <w:r w:rsidR="00416ED3">
        <w:rPr>
          <w:rFonts w:ascii="Book Antiqua" w:hAnsi="Book Antiqua" w:cs="PTSans-Regular"/>
          <w:szCs w:val="28"/>
        </w:rPr>
        <w:t xml:space="preserve">in fact </w:t>
      </w:r>
      <w:r>
        <w:rPr>
          <w:rFonts w:ascii="Book Antiqua" w:hAnsi="Book Antiqua" w:cs="PTSans-Regular"/>
          <w:szCs w:val="28"/>
        </w:rPr>
        <w:t>anything other than God cannot know the mind of God.</w:t>
      </w:r>
      <w:r w:rsidR="00416ED3">
        <w:rPr>
          <w:rFonts w:ascii="Book Antiqua" w:hAnsi="Book Antiqua" w:cs="PTSans-Regular"/>
          <w:szCs w:val="28"/>
        </w:rPr>
        <w:t xml:space="preserve"> However this truth is proclaimed in 1</w:t>
      </w:r>
      <w:r w:rsidR="00416ED3" w:rsidRPr="00416ED3">
        <w:rPr>
          <w:rFonts w:ascii="Book Antiqua" w:hAnsi="Book Antiqua" w:cs="PTSans-Regular"/>
          <w:szCs w:val="28"/>
          <w:vertAlign w:val="superscript"/>
        </w:rPr>
        <w:t>st</w:t>
      </w:r>
      <w:r w:rsidR="00416ED3">
        <w:rPr>
          <w:rFonts w:ascii="Book Antiqua" w:hAnsi="Book Antiqua" w:cs="PTSans-Regular"/>
          <w:szCs w:val="28"/>
        </w:rPr>
        <w:t xml:space="preserve"> Corinthians chapter 2:</w:t>
      </w:r>
    </w:p>
    <w:p w14:paraId="2A7B6946" w14:textId="77777777" w:rsidR="00416ED3" w:rsidRDefault="00416ED3" w:rsidP="004D6F1D">
      <w:pPr>
        <w:spacing w:after="0"/>
        <w:rPr>
          <w:rFonts w:ascii="Book Antiqua" w:hAnsi="Book Antiqua" w:cs="PTSans-Regular"/>
          <w:szCs w:val="28"/>
        </w:rPr>
      </w:pPr>
    </w:p>
    <w:p w14:paraId="160044A5" w14:textId="7A143DBD"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 xml:space="preserve">1 Cor. 2:10-12 10these things God has revealed to us through the Spirit. For the Spirit searches everything, even the depths of God. </w:t>
      </w:r>
      <w:r w:rsidR="00416ED3">
        <w:rPr>
          <w:rFonts w:ascii="Book Antiqua" w:hAnsi="Book Antiqua" w:cs="PTSans-Regular"/>
          <w:szCs w:val="28"/>
        </w:rPr>
        <w:t xml:space="preserve">(Impersonal forces cannot search the depths of God) </w:t>
      </w:r>
      <w:r w:rsidRPr="00FC4AA3">
        <w:rPr>
          <w:rFonts w:ascii="Book Antiqua" w:hAnsi="Book Antiqua" w:cs="PTSans-Regular"/>
          <w:color w:val="FF0000"/>
          <w:szCs w:val="28"/>
        </w:rPr>
        <w:t xml:space="preserve">11For who knows a person’s thoughts except the spirit of that person, which is in him? </w:t>
      </w:r>
      <w:r w:rsidR="00416ED3">
        <w:rPr>
          <w:rFonts w:ascii="Book Antiqua" w:hAnsi="Book Antiqua" w:cs="PTSans-Regular"/>
          <w:szCs w:val="28"/>
        </w:rPr>
        <w:t xml:space="preserve">(An impersonal force cannot “know” anything much less the thoughts of another) </w:t>
      </w:r>
      <w:r w:rsidRPr="00FC4AA3">
        <w:rPr>
          <w:rFonts w:ascii="Book Antiqua" w:hAnsi="Book Antiqua" w:cs="PTSans-Regular"/>
          <w:color w:val="FF0000"/>
          <w:szCs w:val="28"/>
        </w:rPr>
        <w:t xml:space="preserve">So also no one comprehends the thoughts of God except the Spirit of God. </w:t>
      </w:r>
      <w:r w:rsidR="00416ED3">
        <w:rPr>
          <w:rFonts w:ascii="Book Antiqua" w:hAnsi="Book Antiqua" w:cs="PTSans-Regular"/>
          <w:szCs w:val="28"/>
        </w:rPr>
        <w:t xml:space="preserve">(An impersonal force does not “comprehend” anything) </w:t>
      </w:r>
      <w:r w:rsidRPr="00FC4AA3">
        <w:rPr>
          <w:rFonts w:ascii="Book Antiqua" w:hAnsi="Book Antiqua" w:cs="PTSans-Regular"/>
          <w:color w:val="FF0000"/>
          <w:szCs w:val="28"/>
        </w:rPr>
        <w:t xml:space="preserve">12Now we have </w:t>
      </w:r>
      <w:r w:rsidRPr="00FC4AA3">
        <w:rPr>
          <w:rFonts w:ascii="Book Antiqua" w:hAnsi="Book Antiqua" w:cs="PTSans-Regular"/>
          <w:color w:val="FF0000"/>
          <w:szCs w:val="28"/>
        </w:rPr>
        <w:lastRenderedPageBreak/>
        <w:t xml:space="preserve">received not the spirit of the world, but the Spirit who is from God, that we might understand the things freely given us by God.  </w:t>
      </w:r>
    </w:p>
    <w:p w14:paraId="235633B4" w14:textId="77777777" w:rsidR="004D6F1D" w:rsidRDefault="004D6F1D" w:rsidP="004D6F1D">
      <w:pPr>
        <w:spacing w:after="0"/>
        <w:rPr>
          <w:rFonts w:ascii="Book Antiqua" w:hAnsi="Book Antiqua" w:cs="PTSans-Regular"/>
          <w:color w:val="FF0000"/>
          <w:szCs w:val="28"/>
        </w:rPr>
      </w:pPr>
    </w:p>
    <w:p w14:paraId="3D0A37FD" w14:textId="3C7FFC9C" w:rsidR="004D6F1D" w:rsidRDefault="004D6F1D" w:rsidP="004D6F1D">
      <w:pPr>
        <w:spacing w:after="0"/>
        <w:rPr>
          <w:rFonts w:ascii="Book Antiqua" w:hAnsi="Book Antiqua" w:cs="PTSans-Regular"/>
          <w:szCs w:val="28"/>
        </w:rPr>
      </w:pPr>
      <w:r>
        <w:rPr>
          <w:rFonts w:ascii="Book Antiqua" w:hAnsi="Book Antiqua" w:cs="PTSans-Regular"/>
          <w:szCs w:val="28"/>
        </w:rPr>
        <w:t>Here the bible clearly declares that the Spirit has the ability to know the mind of God</w:t>
      </w:r>
      <w:r w:rsidR="005B386D">
        <w:rPr>
          <w:rFonts w:ascii="Book Antiqua" w:hAnsi="Book Antiqua" w:cs="PTSans-Regular"/>
          <w:szCs w:val="28"/>
        </w:rPr>
        <w:t>.</w:t>
      </w:r>
      <w:r>
        <w:rPr>
          <w:rFonts w:ascii="Book Antiqua" w:hAnsi="Book Antiqua" w:cs="PTSans-Regular"/>
          <w:szCs w:val="28"/>
        </w:rPr>
        <w:t xml:space="preserve"> </w:t>
      </w:r>
      <w:r w:rsidR="005B386D">
        <w:rPr>
          <w:rFonts w:ascii="Book Antiqua" w:hAnsi="Book Antiqua" w:cs="PTSans-Regular"/>
          <w:szCs w:val="28"/>
        </w:rPr>
        <w:t xml:space="preserve">This </w:t>
      </w:r>
      <w:r>
        <w:rPr>
          <w:rFonts w:ascii="Book Antiqua" w:hAnsi="Book Antiqua" w:cs="PTSans-Regular"/>
          <w:szCs w:val="28"/>
        </w:rPr>
        <w:t>reveal</w:t>
      </w:r>
      <w:r w:rsidR="005B386D">
        <w:rPr>
          <w:rFonts w:ascii="Book Antiqua" w:hAnsi="Book Antiqua" w:cs="PTSans-Regular"/>
          <w:szCs w:val="28"/>
        </w:rPr>
        <w:t>s</w:t>
      </w:r>
      <w:r>
        <w:rPr>
          <w:rFonts w:ascii="Book Antiqua" w:hAnsi="Book Antiqua" w:cs="PTSans-Regular"/>
          <w:szCs w:val="28"/>
        </w:rPr>
        <w:t xml:space="preserve"> that </w:t>
      </w:r>
      <w:r w:rsidR="005B386D">
        <w:rPr>
          <w:rFonts w:ascii="Book Antiqua" w:hAnsi="Book Antiqua" w:cs="PTSans-Regular"/>
          <w:szCs w:val="28"/>
        </w:rPr>
        <w:t>the Spirit</w:t>
      </w:r>
      <w:r>
        <w:rPr>
          <w:rFonts w:ascii="Book Antiqua" w:hAnsi="Book Antiqua" w:cs="PTSans-Regular"/>
          <w:szCs w:val="28"/>
        </w:rPr>
        <w:t xml:space="preserve"> Himself is God</w:t>
      </w:r>
      <w:r w:rsidR="005B386D">
        <w:rPr>
          <w:rFonts w:ascii="Book Antiqua" w:hAnsi="Book Antiqua" w:cs="PTSans-Regular"/>
          <w:szCs w:val="28"/>
        </w:rPr>
        <w:t>,</w:t>
      </w:r>
      <w:r>
        <w:rPr>
          <w:rFonts w:ascii="Book Antiqua" w:hAnsi="Book Antiqua" w:cs="PTSans-Regular"/>
          <w:szCs w:val="28"/>
        </w:rPr>
        <w:t xml:space="preserve"> for no one can know the mind of God </w:t>
      </w:r>
      <w:r w:rsidR="005B386D">
        <w:rPr>
          <w:rFonts w:ascii="Book Antiqua" w:hAnsi="Book Antiqua" w:cs="PTSans-Regular"/>
          <w:szCs w:val="28"/>
        </w:rPr>
        <w:t>except</w:t>
      </w:r>
      <w:r>
        <w:rPr>
          <w:rFonts w:ascii="Book Antiqua" w:hAnsi="Book Antiqua" w:cs="PTSans-Regular"/>
          <w:szCs w:val="28"/>
        </w:rPr>
        <w:t xml:space="preserve"> God</w:t>
      </w:r>
      <w:r w:rsidR="005B386D">
        <w:rPr>
          <w:rFonts w:ascii="Book Antiqua" w:hAnsi="Book Antiqua" w:cs="PTSans-Regular"/>
          <w:szCs w:val="28"/>
        </w:rPr>
        <w:t>,</w:t>
      </w:r>
      <w:r>
        <w:rPr>
          <w:rFonts w:ascii="Book Antiqua" w:hAnsi="Book Antiqua" w:cs="PTSans-Regular"/>
          <w:szCs w:val="28"/>
        </w:rPr>
        <w:t xml:space="preserve"> </w:t>
      </w:r>
      <w:r w:rsidR="005B386D">
        <w:rPr>
          <w:rFonts w:ascii="Book Antiqua" w:hAnsi="Book Antiqua" w:cs="PTSans-Regular"/>
          <w:szCs w:val="28"/>
        </w:rPr>
        <w:t>a</w:t>
      </w:r>
      <w:r>
        <w:rPr>
          <w:rFonts w:ascii="Book Antiqua" w:hAnsi="Book Antiqua" w:cs="PTSans-Regular"/>
          <w:szCs w:val="28"/>
        </w:rPr>
        <w:t>nd this reveals that the Spirit is not</w:t>
      </w:r>
      <w:r w:rsidR="005B386D">
        <w:rPr>
          <w:rFonts w:ascii="Book Antiqua" w:hAnsi="Book Antiqua" w:cs="PTSans-Regular"/>
          <w:szCs w:val="28"/>
        </w:rPr>
        <w:t xml:space="preserve"> an</w:t>
      </w:r>
      <w:r>
        <w:rPr>
          <w:rFonts w:ascii="Book Antiqua" w:hAnsi="Book Antiqua" w:cs="PTSans-Regular"/>
          <w:szCs w:val="28"/>
        </w:rPr>
        <w:t xml:space="preserve"> impersonal force</w:t>
      </w:r>
      <w:r w:rsidR="005B386D">
        <w:rPr>
          <w:rFonts w:ascii="Book Antiqua" w:hAnsi="Book Antiqua" w:cs="PTSans-Regular"/>
          <w:szCs w:val="28"/>
        </w:rPr>
        <w:t>,</w:t>
      </w:r>
      <w:r>
        <w:rPr>
          <w:rFonts w:ascii="Book Antiqua" w:hAnsi="Book Antiqua" w:cs="PTSans-Regular"/>
          <w:szCs w:val="28"/>
        </w:rPr>
        <w:t xml:space="preserve"> for a force does not know and understand the depths of</w:t>
      </w:r>
      <w:r w:rsidR="005B386D">
        <w:rPr>
          <w:rFonts w:ascii="Book Antiqua" w:hAnsi="Book Antiqua" w:cs="PTSans-Regular"/>
          <w:szCs w:val="28"/>
        </w:rPr>
        <w:t xml:space="preserve"> anything, much less</w:t>
      </w:r>
      <w:r>
        <w:rPr>
          <w:rFonts w:ascii="Book Antiqua" w:hAnsi="Book Antiqua" w:cs="PTSans-Regular"/>
          <w:szCs w:val="28"/>
        </w:rPr>
        <w:t xml:space="preserve"> God. </w:t>
      </w:r>
      <w:r w:rsidR="005B386D">
        <w:rPr>
          <w:rFonts w:ascii="Book Antiqua" w:hAnsi="Book Antiqua" w:cs="PTSans-Regular"/>
          <w:szCs w:val="28"/>
        </w:rPr>
        <w:t>Knowing, understanding, and searching the thoughts of someone, are not</w:t>
      </w:r>
      <w:r>
        <w:rPr>
          <w:rFonts w:ascii="Book Antiqua" w:hAnsi="Book Antiqua" w:cs="PTSans-Regular"/>
          <w:szCs w:val="28"/>
        </w:rPr>
        <w:t xml:space="preserve"> attribute</w:t>
      </w:r>
      <w:r w:rsidR="005B386D">
        <w:rPr>
          <w:rFonts w:ascii="Book Antiqua" w:hAnsi="Book Antiqua" w:cs="PTSans-Regular"/>
          <w:szCs w:val="28"/>
        </w:rPr>
        <w:t>s</w:t>
      </w:r>
      <w:r>
        <w:rPr>
          <w:rFonts w:ascii="Book Antiqua" w:hAnsi="Book Antiqua" w:cs="PTSans-Regular"/>
          <w:szCs w:val="28"/>
        </w:rPr>
        <w:t xml:space="preserve"> </w:t>
      </w:r>
      <w:r w:rsidR="005B386D">
        <w:rPr>
          <w:rFonts w:ascii="Book Antiqua" w:hAnsi="Book Antiqua" w:cs="PTSans-Regular"/>
          <w:szCs w:val="28"/>
        </w:rPr>
        <w:t>of</w:t>
      </w:r>
      <w:r>
        <w:rPr>
          <w:rFonts w:ascii="Book Antiqua" w:hAnsi="Book Antiqua" w:cs="PTSans-Regular"/>
          <w:szCs w:val="28"/>
        </w:rPr>
        <w:t xml:space="preserve"> an impersonal force.</w:t>
      </w:r>
    </w:p>
    <w:p w14:paraId="4C12B635" w14:textId="77777777" w:rsidR="004D6F1D" w:rsidRDefault="004D6F1D" w:rsidP="004D6F1D">
      <w:pPr>
        <w:spacing w:after="0"/>
        <w:rPr>
          <w:rFonts w:ascii="Book Antiqua" w:hAnsi="Book Antiqua" w:cs="PTSans-Regular"/>
          <w:szCs w:val="28"/>
        </w:rPr>
      </w:pPr>
    </w:p>
    <w:p w14:paraId="04E4EC2B" w14:textId="77777777"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Romans 8:27And he who searches hearts knows what is the mind of the Spirit, because the Spirit intercedes for the saints according to the will of God.</w:t>
      </w:r>
    </w:p>
    <w:p w14:paraId="5D44EA16" w14:textId="77777777" w:rsidR="004D6F1D" w:rsidRDefault="004D6F1D" w:rsidP="004D6F1D">
      <w:pPr>
        <w:spacing w:after="0"/>
        <w:rPr>
          <w:rFonts w:ascii="Book Antiqua" w:hAnsi="Book Antiqua" w:cs="PTSans-Regular"/>
          <w:color w:val="FF0000"/>
          <w:szCs w:val="28"/>
        </w:rPr>
      </w:pPr>
    </w:p>
    <w:p w14:paraId="37D53E3C" w14:textId="2511C3B9" w:rsidR="004D6F1D" w:rsidRDefault="004D6F1D" w:rsidP="004D6F1D">
      <w:pPr>
        <w:spacing w:after="0"/>
        <w:rPr>
          <w:rFonts w:ascii="Book Antiqua" w:hAnsi="Book Antiqua" w:cs="PTSans-Regular"/>
          <w:szCs w:val="28"/>
        </w:rPr>
      </w:pPr>
      <w:r>
        <w:rPr>
          <w:rFonts w:ascii="Book Antiqua" w:hAnsi="Book Antiqua" w:cs="PTSans-Regular"/>
          <w:szCs w:val="28"/>
        </w:rPr>
        <w:t>So God</w:t>
      </w:r>
      <w:r w:rsidR="005B386D">
        <w:rPr>
          <w:rFonts w:ascii="Book Antiqua" w:hAnsi="Book Antiqua" w:cs="PTSans-Regular"/>
          <w:szCs w:val="28"/>
        </w:rPr>
        <w:t xml:space="preserve"> the Father</w:t>
      </w:r>
      <w:r>
        <w:rPr>
          <w:rFonts w:ascii="Book Antiqua" w:hAnsi="Book Antiqua" w:cs="PTSans-Regular"/>
          <w:szCs w:val="28"/>
        </w:rPr>
        <w:t xml:space="preserve"> knows the mind of the Spirit</w:t>
      </w:r>
      <w:r w:rsidR="005B386D">
        <w:rPr>
          <w:rFonts w:ascii="Book Antiqua" w:hAnsi="Book Antiqua" w:cs="PTSans-Regular"/>
          <w:szCs w:val="28"/>
        </w:rPr>
        <w:t>,</w:t>
      </w:r>
      <w:r>
        <w:rPr>
          <w:rFonts w:ascii="Book Antiqua" w:hAnsi="Book Antiqua" w:cs="PTSans-Regular"/>
          <w:szCs w:val="28"/>
        </w:rPr>
        <w:t xml:space="preserve"> </w:t>
      </w:r>
      <w:r w:rsidR="005B386D">
        <w:rPr>
          <w:rFonts w:ascii="Book Antiqua" w:hAnsi="Book Antiqua" w:cs="PTSans-Regular"/>
          <w:szCs w:val="28"/>
        </w:rPr>
        <w:t>just like the Spirit knows the mind of God the Father. T</w:t>
      </w:r>
      <w:r>
        <w:rPr>
          <w:rFonts w:ascii="Book Antiqua" w:hAnsi="Book Antiqua" w:cs="PTSans-Regular"/>
          <w:szCs w:val="28"/>
        </w:rPr>
        <w:t>he Spirit</w:t>
      </w:r>
      <w:r w:rsidR="005B386D">
        <w:rPr>
          <w:rFonts w:ascii="Book Antiqua" w:hAnsi="Book Antiqua" w:cs="PTSans-Regular"/>
          <w:szCs w:val="28"/>
        </w:rPr>
        <w:t xml:space="preserve"> also</w:t>
      </w:r>
      <w:r>
        <w:rPr>
          <w:rFonts w:ascii="Book Antiqua" w:hAnsi="Book Antiqua" w:cs="PTSans-Regular"/>
          <w:szCs w:val="28"/>
        </w:rPr>
        <w:t xml:space="preserve"> always does the will of God (Father). This is really amazing guys the Holy Spirit has His own mind</w:t>
      </w:r>
      <w:r w:rsidR="005B386D">
        <w:rPr>
          <w:rFonts w:ascii="Book Antiqua" w:hAnsi="Book Antiqua" w:cs="PTSans-Regular"/>
          <w:szCs w:val="28"/>
        </w:rPr>
        <w:t>,</w:t>
      </w:r>
      <w:r>
        <w:rPr>
          <w:rFonts w:ascii="Book Antiqua" w:hAnsi="Book Antiqua" w:cs="PTSans-Regular"/>
          <w:szCs w:val="28"/>
        </w:rPr>
        <w:t xml:space="preserve"> and God the Father has His own mind</w:t>
      </w:r>
      <w:r w:rsidR="005B386D">
        <w:rPr>
          <w:rFonts w:ascii="Book Antiqua" w:hAnsi="Book Antiqua" w:cs="PTSans-Regular"/>
          <w:szCs w:val="28"/>
        </w:rPr>
        <w:t>,</w:t>
      </w:r>
      <w:r>
        <w:rPr>
          <w:rFonts w:ascii="Book Antiqua" w:hAnsi="Book Antiqua" w:cs="PTSans-Regular"/>
          <w:szCs w:val="28"/>
        </w:rPr>
        <w:t xml:space="preserve"> but they always work and act in complete unity</w:t>
      </w:r>
      <w:r w:rsidR="00B76635">
        <w:rPr>
          <w:rFonts w:ascii="Book Antiqua" w:hAnsi="Book Antiqua" w:cs="PTSans-Regular"/>
          <w:szCs w:val="28"/>
        </w:rPr>
        <w:t>—in this way they, speaking figuratively now, they are of the “same mind,” meaning they don’t differ or contradict in knowledge and will</w:t>
      </w:r>
      <w:r>
        <w:rPr>
          <w:rFonts w:ascii="Book Antiqua" w:hAnsi="Book Antiqua" w:cs="PTSans-Regular"/>
          <w:szCs w:val="28"/>
        </w:rPr>
        <w:t>. If the Spirit were simply a force</w:t>
      </w:r>
      <w:r w:rsidR="005B386D">
        <w:rPr>
          <w:rFonts w:ascii="Book Antiqua" w:hAnsi="Book Antiqua" w:cs="PTSans-Regular"/>
          <w:szCs w:val="28"/>
        </w:rPr>
        <w:t>,</w:t>
      </w:r>
      <w:r>
        <w:rPr>
          <w:rFonts w:ascii="Book Antiqua" w:hAnsi="Book Antiqua" w:cs="PTSans-Regular"/>
          <w:szCs w:val="28"/>
        </w:rPr>
        <w:t xml:space="preserve"> a spiritual power</w:t>
      </w:r>
      <w:r w:rsidR="005B386D">
        <w:rPr>
          <w:rFonts w:ascii="Book Antiqua" w:hAnsi="Book Antiqua" w:cs="PTSans-Regular"/>
          <w:szCs w:val="28"/>
        </w:rPr>
        <w:t xml:space="preserve"> so to speak,</w:t>
      </w:r>
      <w:r>
        <w:rPr>
          <w:rFonts w:ascii="Book Antiqua" w:hAnsi="Book Antiqua" w:cs="PTSans-Regular"/>
          <w:szCs w:val="28"/>
        </w:rPr>
        <w:t xml:space="preserve"> He would not have a mind. Forces don’t have these attributes, only persons do.</w:t>
      </w:r>
    </w:p>
    <w:p w14:paraId="0AC16163" w14:textId="77777777" w:rsidR="004D6F1D" w:rsidRDefault="004D6F1D" w:rsidP="004D6F1D">
      <w:pPr>
        <w:spacing w:after="0"/>
        <w:rPr>
          <w:rFonts w:ascii="Book Antiqua" w:hAnsi="Book Antiqua" w:cs="PTSans-Regular"/>
          <w:szCs w:val="28"/>
        </w:rPr>
      </w:pPr>
    </w:p>
    <w:p w14:paraId="37C1C16C" w14:textId="77777777" w:rsidR="004D6F1D" w:rsidRDefault="004D6F1D" w:rsidP="004D6F1D">
      <w:pPr>
        <w:spacing w:after="0"/>
        <w:rPr>
          <w:rFonts w:ascii="Book Antiqua" w:hAnsi="Book Antiqua" w:cs="PTSans-Regular"/>
          <w:szCs w:val="28"/>
        </w:rPr>
      </w:pPr>
      <w:r>
        <w:rPr>
          <w:rFonts w:ascii="Book Antiqua" w:hAnsi="Book Antiqua" w:cs="PTSans-Regular"/>
          <w:szCs w:val="28"/>
        </w:rPr>
        <w:t xml:space="preserve">In regards to the unity of the persons (Father, Son, Spirit) we see Jesus say this over and over again in the book of John. I only do what the Father tells me. The Spirit likewise only does what the Father tells Him. </w:t>
      </w:r>
    </w:p>
    <w:p w14:paraId="1F261764" w14:textId="77777777" w:rsidR="004D6F1D" w:rsidRDefault="004D6F1D" w:rsidP="004D6F1D">
      <w:pPr>
        <w:spacing w:after="0"/>
        <w:rPr>
          <w:rFonts w:ascii="Book Antiqua" w:hAnsi="Book Antiqua" w:cs="PTSans-Regular"/>
          <w:szCs w:val="28"/>
        </w:rPr>
      </w:pPr>
    </w:p>
    <w:p w14:paraId="135C11ED" w14:textId="77777777"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John 5:19-24 19So Jesus said to them, “Truly, truly, I say to you, the Son can do nothing of his own accord, but only what he sees the Father doing. For whatever the Father does, that the Son does likewise. 20For the Father loves the Son and shows him all that he himself is doing. And greater works than these will he show him, so that you may marvel. 21For as the Father raises the dead and gives them life, so also the Son gives life to whom he will. 22For the Father judges no one, but has given all judgment to the Son, 23that all may honor the Son, just as they honor the Father. Whoever does not honor the Son does not honor the Father who sent him. 24Truly, truly, I say to you, whoever hears my word and believes him who sent me has eternal life. He does not come into judgment, but has passed from death to life.</w:t>
      </w:r>
    </w:p>
    <w:p w14:paraId="4E286639" w14:textId="77777777" w:rsidR="004D6F1D" w:rsidRDefault="004D6F1D" w:rsidP="004D6F1D">
      <w:pPr>
        <w:spacing w:after="0"/>
        <w:rPr>
          <w:rFonts w:ascii="Book Antiqua" w:hAnsi="Book Antiqua" w:cs="PTSans-Regular"/>
          <w:color w:val="FF0000"/>
          <w:szCs w:val="28"/>
        </w:rPr>
      </w:pPr>
    </w:p>
    <w:p w14:paraId="7EE66A3A" w14:textId="06DA00D7" w:rsidR="004D6F1D" w:rsidRDefault="004D6F1D" w:rsidP="004D6F1D">
      <w:pPr>
        <w:spacing w:after="0"/>
        <w:rPr>
          <w:rFonts w:ascii="Book Antiqua" w:hAnsi="Book Antiqua" w:cs="PTSans-Regular"/>
          <w:szCs w:val="28"/>
        </w:rPr>
      </w:pPr>
      <w:r w:rsidRPr="00FC4AA3">
        <w:rPr>
          <w:rFonts w:ascii="Book Antiqua" w:hAnsi="Book Antiqua" w:cs="PTSans-Regular"/>
          <w:szCs w:val="28"/>
        </w:rPr>
        <w:t xml:space="preserve">So clear is the unity between the Father and Son here in these verses </w:t>
      </w:r>
      <w:r w:rsidRPr="005B386D">
        <w:rPr>
          <w:rFonts w:ascii="Book Antiqua" w:hAnsi="Book Antiqua" w:cs="PTSans-Regular"/>
          <w:b/>
          <w:i/>
          <w:szCs w:val="28"/>
        </w:rPr>
        <w:t>and</w:t>
      </w:r>
      <w:r w:rsidR="005B386D">
        <w:rPr>
          <w:rFonts w:ascii="Book Antiqua" w:hAnsi="Book Antiqua" w:cs="PTSans-Regular"/>
          <w:szCs w:val="28"/>
        </w:rPr>
        <w:t xml:space="preserve"> it is also</w:t>
      </w:r>
      <w:r w:rsidRPr="00FC4AA3">
        <w:rPr>
          <w:rFonts w:ascii="Book Antiqua" w:hAnsi="Book Antiqua" w:cs="PTSans-Regular"/>
          <w:szCs w:val="28"/>
        </w:rPr>
        <w:t xml:space="preserve"> so clear </w:t>
      </w:r>
      <w:r w:rsidR="005B386D">
        <w:rPr>
          <w:rFonts w:ascii="Book Antiqua" w:hAnsi="Book Antiqua" w:cs="PTSans-Regular"/>
          <w:szCs w:val="28"/>
        </w:rPr>
        <w:t>that there is a</w:t>
      </w:r>
      <w:r w:rsidRPr="00FC4AA3">
        <w:rPr>
          <w:rFonts w:ascii="Book Antiqua" w:hAnsi="Book Antiqua" w:cs="PTSans-Regular"/>
          <w:szCs w:val="28"/>
        </w:rPr>
        <w:t xml:space="preserve"> distinction between the Father and Son in these verse</w:t>
      </w:r>
      <w:r w:rsidR="005B386D">
        <w:rPr>
          <w:rFonts w:ascii="Book Antiqua" w:hAnsi="Book Antiqua" w:cs="PTSans-Regular"/>
          <w:szCs w:val="28"/>
        </w:rPr>
        <w:t>s</w:t>
      </w:r>
      <w:r w:rsidRPr="00FC4AA3">
        <w:rPr>
          <w:rFonts w:ascii="Book Antiqua" w:hAnsi="Book Antiqua" w:cs="PTSans-Regular"/>
          <w:szCs w:val="28"/>
        </w:rPr>
        <w:t>. The father sends the Son</w:t>
      </w:r>
      <w:r w:rsidR="005B386D">
        <w:rPr>
          <w:rFonts w:ascii="Book Antiqua" w:hAnsi="Book Antiqua" w:cs="PTSans-Regular"/>
          <w:szCs w:val="28"/>
        </w:rPr>
        <w:t xml:space="preserve"> (distinction)</w:t>
      </w:r>
      <w:r w:rsidRPr="00FC4AA3">
        <w:rPr>
          <w:rFonts w:ascii="Book Antiqua" w:hAnsi="Book Antiqua" w:cs="PTSans-Regular"/>
          <w:szCs w:val="28"/>
        </w:rPr>
        <w:t>, the Son only does what the Father is doing</w:t>
      </w:r>
      <w:r w:rsidR="005B386D">
        <w:rPr>
          <w:rFonts w:ascii="Book Antiqua" w:hAnsi="Book Antiqua" w:cs="PTSans-Regular"/>
          <w:szCs w:val="28"/>
        </w:rPr>
        <w:t xml:space="preserve"> (unity)</w:t>
      </w:r>
      <w:r w:rsidRPr="00FC4AA3">
        <w:rPr>
          <w:rFonts w:ascii="Book Antiqua" w:hAnsi="Book Antiqua" w:cs="PTSans-Regular"/>
          <w:szCs w:val="28"/>
        </w:rPr>
        <w:t>. The Father hands judgment over to the Son</w:t>
      </w:r>
      <w:r w:rsidR="005B386D">
        <w:rPr>
          <w:rFonts w:ascii="Book Antiqua" w:hAnsi="Book Antiqua" w:cs="PTSans-Regular"/>
          <w:szCs w:val="28"/>
        </w:rPr>
        <w:t xml:space="preserve"> (distinction)</w:t>
      </w:r>
      <w:r w:rsidRPr="00FC4AA3">
        <w:rPr>
          <w:rFonts w:ascii="Book Antiqua" w:hAnsi="Book Antiqua" w:cs="PTSans-Regular"/>
          <w:szCs w:val="28"/>
        </w:rPr>
        <w:t>. All are to honor the Father and the Son</w:t>
      </w:r>
      <w:r w:rsidR="005B386D">
        <w:rPr>
          <w:rFonts w:ascii="Book Antiqua" w:hAnsi="Book Antiqua" w:cs="PTSans-Regular"/>
          <w:szCs w:val="28"/>
        </w:rPr>
        <w:t xml:space="preserve"> (unity)</w:t>
      </w:r>
      <w:r w:rsidRPr="00FC4AA3">
        <w:rPr>
          <w:rFonts w:ascii="Book Antiqua" w:hAnsi="Book Antiqua" w:cs="PTSans-Regular"/>
          <w:szCs w:val="28"/>
        </w:rPr>
        <w:t xml:space="preserve">. </w:t>
      </w:r>
    </w:p>
    <w:p w14:paraId="688624E2" w14:textId="3D141853" w:rsidR="004D6F1D" w:rsidRDefault="004D6F1D" w:rsidP="004D6F1D">
      <w:pPr>
        <w:spacing w:after="0"/>
        <w:rPr>
          <w:rFonts w:ascii="Book Antiqua" w:hAnsi="Book Antiqua" w:cs="PTSans-Regular"/>
          <w:szCs w:val="28"/>
        </w:rPr>
      </w:pPr>
      <w:r w:rsidRPr="00FC4AA3">
        <w:rPr>
          <w:rFonts w:ascii="Book Antiqua" w:hAnsi="Book Antiqua" w:cs="PTSans-Regular"/>
          <w:szCs w:val="28"/>
        </w:rPr>
        <w:lastRenderedPageBreak/>
        <w:t>This is really such a cool passage</w:t>
      </w:r>
      <w:r w:rsidR="005B386D">
        <w:rPr>
          <w:rFonts w:ascii="Book Antiqua" w:hAnsi="Book Antiqua" w:cs="PTSans-Regular"/>
          <w:szCs w:val="28"/>
        </w:rPr>
        <w:t xml:space="preserve"> in the way</w:t>
      </w:r>
      <w:r w:rsidRPr="00FC4AA3">
        <w:rPr>
          <w:rFonts w:ascii="Book Antiqua" w:hAnsi="Book Antiqua" w:cs="PTSans-Regular"/>
          <w:szCs w:val="28"/>
        </w:rPr>
        <w:t xml:space="preserve"> that</w:t>
      </w:r>
      <w:r w:rsidR="005B386D">
        <w:rPr>
          <w:rFonts w:ascii="Book Antiqua" w:hAnsi="Book Antiqua" w:cs="PTSans-Regular"/>
          <w:szCs w:val="28"/>
        </w:rPr>
        <w:t xml:space="preserve"> it</w:t>
      </w:r>
      <w:r w:rsidRPr="00FC4AA3">
        <w:rPr>
          <w:rFonts w:ascii="Book Antiqua" w:hAnsi="Book Antiqua" w:cs="PTSans-Regular"/>
          <w:szCs w:val="28"/>
        </w:rPr>
        <w:t xml:space="preserve"> shows unity and distinction. Or as we have said</w:t>
      </w:r>
      <w:r w:rsidR="005B386D">
        <w:rPr>
          <w:rFonts w:ascii="Book Antiqua" w:hAnsi="Book Antiqua" w:cs="PTSans-Regular"/>
          <w:szCs w:val="28"/>
        </w:rPr>
        <w:t xml:space="preserve"> earlier,</w:t>
      </w:r>
      <w:r w:rsidRPr="00FC4AA3">
        <w:rPr>
          <w:rFonts w:ascii="Book Antiqua" w:hAnsi="Book Antiqua" w:cs="PTSans-Regular"/>
          <w:szCs w:val="28"/>
        </w:rPr>
        <w:t xml:space="preserve"> distinction without division. </w:t>
      </w:r>
      <w:r w:rsidR="005B386D">
        <w:rPr>
          <w:rFonts w:ascii="Book Antiqua" w:hAnsi="Book Antiqua" w:cs="PTSans-Regular"/>
          <w:szCs w:val="28"/>
        </w:rPr>
        <w:t xml:space="preserve">In regards to the Holy Spirit, </w:t>
      </w:r>
      <w:r>
        <w:rPr>
          <w:rFonts w:ascii="Book Antiqua" w:hAnsi="Book Antiqua" w:cs="PTSans-Regular"/>
          <w:szCs w:val="28"/>
        </w:rPr>
        <w:t>where do we see this</w:t>
      </w:r>
      <w:r w:rsidR="005B386D">
        <w:rPr>
          <w:rFonts w:ascii="Book Antiqua" w:hAnsi="Book Antiqua" w:cs="PTSans-Regular"/>
          <w:szCs w:val="28"/>
        </w:rPr>
        <w:t xml:space="preserve"> unity and distinction</w:t>
      </w:r>
      <w:r>
        <w:rPr>
          <w:rFonts w:ascii="Book Antiqua" w:hAnsi="Book Antiqua" w:cs="PTSans-Regular"/>
          <w:szCs w:val="28"/>
        </w:rPr>
        <w:t xml:space="preserve"> in scripture</w:t>
      </w:r>
      <w:r w:rsidR="005B386D">
        <w:rPr>
          <w:rFonts w:ascii="Book Antiqua" w:hAnsi="Book Antiqua" w:cs="PTSans-Regular"/>
          <w:szCs w:val="28"/>
        </w:rPr>
        <w:t>?</w:t>
      </w:r>
    </w:p>
    <w:p w14:paraId="7D41EF01" w14:textId="77777777" w:rsidR="004D6F1D" w:rsidRDefault="004D6F1D" w:rsidP="004D6F1D">
      <w:pPr>
        <w:spacing w:after="0"/>
        <w:rPr>
          <w:rFonts w:ascii="Book Antiqua" w:hAnsi="Book Antiqua" w:cs="PTSans-Regular"/>
          <w:szCs w:val="28"/>
        </w:rPr>
      </w:pPr>
    </w:p>
    <w:p w14:paraId="657AF1B2" w14:textId="77777777" w:rsidR="004D6F1D" w:rsidRPr="00FE6A0F" w:rsidRDefault="004D6F1D" w:rsidP="004D6F1D">
      <w:pPr>
        <w:spacing w:after="0"/>
        <w:rPr>
          <w:rFonts w:ascii="Book Antiqua" w:hAnsi="Book Antiqua" w:cs="PTSans-Regular"/>
          <w:color w:val="FF0000"/>
          <w:szCs w:val="28"/>
        </w:rPr>
      </w:pPr>
      <w:r w:rsidRPr="00FE6A0F">
        <w:rPr>
          <w:rFonts w:ascii="Book Antiqua" w:hAnsi="Book Antiqua" w:cs="PTSans-Regular"/>
          <w:color w:val="FF0000"/>
          <w:szCs w:val="28"/>
        </w:rPr>
        <w:t>John 16:12-15</w:t>
      </w:r>
      <w:r w:rsidRPr="00FE6A0F">
        <w:rPr>
          <w:color w:val="FF0000"/>
        </w:rPr>
        <w:t xml:space="preserve"> </w:t>
      </w:r>
      <w:r w:rsidRPr="00FE6A0F">
        <w:rPr>
          <w:rFonts w:ascii="Book Antiqua" w:hAnsi="Book Antiqua" w:cs="PTSans-Regular"/>
          <w:color w:val="FF0000"/>
          <w:szCs w:val="28"/>
        </w:rPr>
        <w:t>12“I still have many things to say to you, but you cannot bear them now. 13When the Spirit of truth comes, he will guide you into all the truth, for he will not speak on his own authority, but whatever he hears he will speak, and he will declare to you the things that are to come. 14He will glorify me, for he will take what is mine and declare it to you. 15All that the Father has is mine; therefore I said that he will take what is mine and declare it to you.</w:t>
      </w:r>
    </w:p>
    <w:p w14:paraId="38972F14" w14:textId="77777777" w:rsidR="004D6F1D" w:rsidRDefault="004D6F1D" w:rsidP="004D6F1D">
      <w:pPr>
        <w:spacing w:after="0"/>
        <w:rPr>
          <w:rFonts w:ascii="Book Antiqua" w:hAnsi="Book Antiqua" w:cs="PTSans-Regular"/>
          <w:szCs w:val="28"/>
        </w:rPr>
      </w:pPr>
    </w:p>
    <w:p w14:paraId="6235F9A7" w14:textId="77777777" w:rsidR="005B386D" w:rsidRDefault="004D6F1D" w:rsidP="004D6F1D">
      <w:pPr>
        <w:spacing w:after="0"/>
        <w:rPr>
          <w:rFonts w:ascii="Book Antiqua" w:hAnsi="Book Antiqua" w:cs="PTSans-Regular"/>
          <w:szCs w:val="28"/>
        </w:rPr>
      </w:pPr>
      <w:r>
        <w:rPr>
          <w:rFonts w:ascii="Book Antiqua" w:hAnsi="Book Antiqua" w:cs="PTSans-Regular"/>
          <w:szCs w:val="28"/>
        </w:rPr>
        <w:t>We not only see the personhood o</w:t>
      </w:r>
      <w:r w:rsidR="005B386D">
        <w:rPr>
          <w:rFonts w:ascii="Book Antiqua" w:hAnsi="Book Antiqua" w:cs="PTSans-Regular"/>
          <w:szCs w:val="28"/>
        </w:rPr>
        <w:t>f the Spirit in this passage but</w:t>
      </w:r>
      <w:r>
        <w:rPr>
          <w:rFonts w:ascii="Book Antiqua" w:hAnsi="Book Antiqua" w:cs="PTSans-Regular"/>
          <w:szCs w:val="28"/>
        </w:rPr>
        <w:t xml:space="preserve"> </w:t>
      </w:r>
      <w:r w:rsidR="005B386D">
        <w:rPr>
          <w:rFonts w:ascii="Book Antiqua" w:hAnsi="Book Antiqua" w:cs="PTSans-Regular"/>
          <w:szCs w:val="28"/>
        </w:rPr>
        <w:t>w</w:t>
      </w:r>
      <w:r>
        <w:rPr>
          <w:rFonts w:ascii="Book Antiqua" w:hAnsi="Book Antiqua" w:cs="PTSans-Regular"/>
          <w:szCs w:val="28"/>
        </w:rPr>
        <w:t>e also again see the unity and distinction of the persons of God. God had sent the Son in our previous passage and now the Son and the Father send the Spirit</w:t>
      </w:r>
      <w:r w:rsidR="005B386D">
        <w:rPr>
          <w:rFonts w:ascii="Book Antiqua" w:hAnsi="Book Antiqua" w:cs="PTSans-Regular"/>
          <w:szCs w:val="28"/>
        </w:rPr>
        <w:t xml:space="preserve"> in this passage</w:t>
      </w:r>
      <w:r>
        <w:rPr>
          <w:rFonts w:ascii="Book Antiqua" w:hAnsi="Book Antiqua" w:cs="PTSans-Regular"/>
          <w:szCs w:val="28"/>
        </w:rPr>
        <w:t xml:space="preserve">. </w:t>
      </w:r>
    </w:p>
    <w:p w14:paraId="1AF5DDF2" w14:textId="013D14F8" w:rsidR="004D6F1D" w:rsidRDefault="004D6F1D" w:rsidP="004D6F1D">
      <w:pPr>
        <w:spacing w:after="0"/>
        <w:rPr>
          <w:rFonts w:ascii="Book Antiqua" w:hAnsi="Book Antiqua" w:cs="PTSans-Regular"/>
          <w:szCs w:val="28"/>
        </w:rPr>
      </w:pPr>
      <w:r>
        <w:rPr>
          <w:rFonts w:ascii="Book Antiqua" w:hAnsi="Book Antiqua" w:cs="PTSans-Regular"/>
          <w:szCs w:val="28"/>
        </w:rPr>
        <w:t>Jesus does and says what the Father gives Him to do and say</w:t>
      </w:r>
      <w:r w:rsidR="005B386D">
        <w:rPr>
          <w:rFonts w:ascii="Book Antiqua" w:hAnsi="Book Antiqua" w:cs="PTSans-Regular"/>
          <w:szCs w:val="28"/>
        </w:rPr>
        <w:t>,</w:t>
      </w:r>
      <w:r w:rsidR="00845EA1">
        <w:rPr>
          <w:rFonts w:ascii="Book Antiqua" w:hAnsi="Book Antiqua" w:cs="PTSans-Regular"/>
          <w:szCs w:val="28"/>
        </w:rPr>
        <w:t xml:space="preserve"> and now here in this</w:t>
      </w:r>
      <w:r>
        <w:rPr>
          <w:rFonts w:ascii="Book Antiqua" w:hAnsi="Book Antiqua" w:cs="PTSans-Regular"/>
          <w:szCs w:val="28"/>
        </w:rPr>
        <w:t xml:space="preserve"> passage</w:t>
      </w:r>
      <w:r w:rsidR="00845EA1">
        <w:rPr>
          <w:rFonts w:ascii="Book Antiqua" w:hAnsi="Book Antiqua" w:cs="PTSans-Regular"/>
          <w:szCs w:val="28"/>
        </w:rPr>
        <w:t>,</w:t>
      </w:r>
      <w:r>
        <w:rPr>
          <w:rFonts w:ascii="Book Antiqua" w:hAnsi="Book Antiqua" w:cs="PTSans-Regular"/>
          <w:szCs w:val="28"/>
        </w:rPr>
        <w:t xml:space="preserve"> the Spirit </w:t>
      </w:r>
      <w:r w:rsidR="00845EA1">
        <w:rPr>
          <w:rFonts w:ascii="Book Antiqua" w:hAnsi="Book Antiqua" w:cs="PTSans-Regular"/>
          <w:szCs w:val="28"/>
        </w:rPr>
        <w:t>speaks what He hears from Jesus</w:t>
      </w:r>
      <w:r>
        <w:rPr>
          <w:rFonts w:ascii="Book Antiqua" w:hAnsi="Book Antiqua" w:cs="PTSans-Regular"/>
          <w:szCs w:val="28"/>
        </w:rPr>
        <w:t>. They are in complete unity and yet it is very clear</w:t>
      </w:r>
      <w:r w:rsidR="00845EA1">
        <w:rPr>
          <w:rFonts w:ascii="Book Antiqua" w:hAnsi="Book Antiqua" w:cs="PTSans-Regular"/>
          <w:szCs w:val="28"/>
        </w:rPr>
        <w:t>,</w:t>
      </w:r>
      <w:r>
        <w:rPr>
          <w:rFonts w:ascii="Book Antiqua" w:hAnsi="Book Antiqua" w:cs="PTSans-Regular"/>
          <w:szCs w:val="28"/>
        </w:rPr>
        <w:t xml:space="preserve"> there are distinctions and different roles that</w:t>
      </w:r>
      <w:r w:rsidR="00845EA1">
        <w:rPr>
          <w:rFonts w:ascii="Book Antiqua" w:hAnsi="Book Antiqua" w:cs="PTSans-Regular"/>
          <w:szCs w:val="28"/>
        </w:rPr>
        <w:t xml:space="preserve"> each person</w:t>
      </w:r>
      <w:r>
        <w:rPr>
          <w:rFonts w:ascii="Book Antiqua" w:hAnsi="Book Antiqua" w:cs="PTSans-Regular"/>
          <w:szCs w:val="28"/>
        </w:rPr>
        <w:t xml:space="preserve"> play</w:t>
      </w:r>
      <w:r w:rsidR="00845EA1">
        <w:rPr>
          <w:rFonts w:ascii="Book Antiqua" w:hAnsi="Book Antiqua" w:cs="PTSans-Regular"/>
          <w:szCs w:val="28"/>
        </w:rPr>
        <w:t>s</w:t>
      </w:r>
      <w:r>
        <w:rPr>
          <w:rFonts w:ascii="Book Antiqua" w:hAnsi="Book Antiqua" w:cs="PTSans-Regular"/>
          <w:szCs w:val="28"/>
        </w:rPr>
        <w:t xml:space="preserve"> out. Jesus said it is better for us that He goes away so He can send the Spirit. Jesus did not say </w:t>
      </w:r>
      <w:r w:rsidR="00845EA1">
        <w:rPr>
          <w:rFonts w:ascii="Book Antiqua" w:hAnsi="Book Antiqua" w:cs="PTSans-Regular"/>
          <w:szCs w:val="28"/>
        </w:rPr>
        <w:t>it is</w:t>
      </w:r>
      <w:r>
        <w:rPr>
          <w:rFonts w:ascii="Book Antiqua" w:hAnsi="Book Antiqua" w:cs="PTSans-Regular"/>
          <w:szCs w:val="28"/>
        </w:rPr>
        <w:t xml:space="preserve"> better that I change modes and become the Spirit to you. You see</w:t>
      </w:r>
      <w:r w:rsidR="00845EA1">
        <w:rPr>
          <w:rFonts w:ascii="Book Antiqua" w:hAnsi="Book Antiqua" w:cs="PTSans-Regular"/>
          <w:szCs w:val="28"/>
        </w:rPr>
        <w:t>,</w:t>
      </w:r>
      <w:r>
        <w:rPr>
          <w:rFonts w:ascii="Book Antiqua" w:hAnsi="Book Antiqua" w:cs="PTSans-Regular"/>
          <w:szCs w:val="28"/>
        </w:rPr>
        <w:t xml:space="preserve"> even though the Spirit speaks the same things Christ spoke, the Spirit functions in a different way and it is better for us. There </w:t>
      </w:r>
      <w:r w:rsidR="00845EA1">
        <w:rPr>
          <w:rFonts w:ascii="Book Antiqua" w:hAnsi="Book Antiqua" w:cs="PTSans-Regular"/>
          <w:szCs w:val="28"/>
        </w:rPr>
        <w:t>are</w:t>
      </w:r>
      <w:r>
        <w:rPr>
          <w:rFonts w:ascii="Book Antiqua" w:hAnsi="Book Antiqua" w:cs="PTSans-Regular"/>
          <w:szCs w:val="28"/>
        </w:rPr>
        <w:t xml:space="preserve"> distinctions without division. </w:t>
      </w:r>
    </w:p>
    <w:p w14:paraId="655051EC" w14:textId="77777777" w:rsidR="004D6F1D" w:rsidRDefault="004D6F1D" w:rsidP="004D6F1D">
      <w:pPr>
        <w:spacing w:after="0"/>
        <w:rPr>
          <w:rFonts w:ascii="Book Antiqua" w:hAnsi="Book Antiqua" w:cs="PTSans-Regular"/>
          <w:szCs w:val="28"/>
        </w:rPr>
      </w:pPr>
    </w:p>
    <w:p w14:paraId="5563AFBD" w14:textId="08F3E138" w:rsidR="004D6F1D" w:rsidRDefault="004D6F1D" w:rsidP="004D6F1D">
      <w:pPr>
        <w:spacing w:after="0"/>
        <w:rPr>
          <w:rFonts w:ascii="Book Antiqua" w:hAnsi="Book Antiqua" w:cs="PTSans-Regular"/>
          <w:szCs w:val="28"/>
        </w:rPr>
      </w:pPr>
      <w:r>
        <w:rPr>
          <w:rFonts w:ascii="Book Antiqua" w:hAnsi="Book Antiqua" w:cs="PTSans-Regular"/>
          <w:szCs w:val="28"/>
        </w:rPr>
        <w:t>When we take Tota Scriptura, all of scripture, even though the term trinity never comes up</w:t>
      </w:r>
      <w:r w:rsidR="00845EA1">
        <w:rPr>
          <w:rFonts w:ascii="Book Antiqua" w:hAnsi="Book Antiqua" w:cs="PTSans-Regular"/>
          <w:szCs w:val="28"/>
        </w:rPr>
        <w:t>,</w:t>
      </w:r>
      <w:r>
        <w:rPr>
          <w:rFonts w:ascii="Book Antiqua" w:hAnsi="Book Antiqua" w:cs="PTSans-Regular"/>
          <w:szCs w:val="28"/>
        </w:rPr>
        <w:t xml:space="preserve"> the concept of the Trinity is so very clear. The Father is not the Son</w:t>
      </w:r>
      <w:r w:rsidR="00845EA1">
        <w:rPr>
          <w:rFonts w:ascii="Book Antiqua" w:hAnsi="Book Antiqua" w:cs="PTSans-Regular"/>
          <w:szCs w:val="28"/>
        </w:rPr>
        <w:t>,</w:t>
      </w:r>
      <w:r>
        <w:rPr>
          <w:rFonts w:ascii="Book Antiqua" w:hAnsi="Book Antiqua" w:cs="PTSans-Regular"/>
          <w:szCs w:val="28"/>
        </w:rPr>
        <w:t xml:space="preserve"> and the Son is not the Spirit</w:t>
      </w:r>
      <w:r w:rsidR="00845EA1">
        <w:rPr>
          <w:rFonts w:ascii="Book Antiqua" w:hAnsi="Book Antiqua" w:cs="PTSans-Regular"/>
          <w:szCs w:val="28"/>
        </w:rPr>
        <w:t>,</w:t>
      </w:r>
      <w:r>
        <w:rPr>
          <w:rFonts w:ascii="Book Antiqua" w:hAnsi="Book Antiqua" w:cs="PTSans-Regular"/>
          <w:szCs w:val="28"/>
        </w:rPr>
        <w:t xml:space="preserve"> but the Father</w:t>
      </w:r>
      <w:r w:rsidR="00845EA1">
        <w:rPr>
          <w:rFonts w:ascii="Book Antiqua" w:hAnsi="Book Antiqua" w:cs="PTSans-Regular"/>
          <w:szCs w:val="28"/>
        </w:rPr>
        <w:t>,</w:t>
      </w:r>
      <w:r>
        <w:rPr>
          <w:rFonts w:ascii="Book Antiqua" w:hAnsi="Book Antiqua" w:cs="PTSans-Regular"/>
          <w:szCs w:val="28"/>
        </w:rPr>
        <w:t xml:space="preserve"> and the Son</w:t>
      </w:r>
      <w:r w:rsidR="00845EA1">
        <w:rPr>
          <w:rFonts w:ascii="Book Antiqua" w:hAnsi="Book Antiqua" w:cs="PTSans-Regular"/>
          <w:szCs w:val="28"/>
        </w:rPr>
        <w:t>,</w:t>
      </w:r>
      <w:r>
        <w:rPr>
          <w:rFonts w:ascii="Book Antiqua" w:hAnsi="Book Antiqua" w:cs="PTSans-Regular"/>
          <w:szCs w:val="28"/>
        </w:rPr>
        <w:t xml:space="preserve"> and the Spirit</w:t>
      </w:r>
      <w:r w:rsidR="00845EA1">
        <w:rPr>
          <w:rFonts w:ascii="Book Antiqua" w:hAnsi="Book Antiqua" w:cs="PTSans-Regular"/>
          <w:szCs w:val="28"/>
        </w:rPr>
        <w:t>,</w:t>
      </w:r>
      <w:r>
        <w:rPr>
          <w:rFonts w:ascii="Book Antiqua" w:hAnsi="Book Antiqua" w:cs="PTSans-Regular"/>
          <w:szCs w:val="28"/>
        </w:rPr>
        <w:t xml:space="preserve"> are clearly God! </w:t>
      </w:r>
    </w:p>
    <w:p w14:paraId="6C59B9CD" w14:textId="77777777" w:rsidR="004D6F1D" w:rsidRDefault="004D6F1D" w:rsidP="004D6F1D">
      <w:pPr>
        <w:spacing w:after="0"/>
        <w:rPr>
          <w:rFonts w:ascii="Book Antiqua" w:hAnsi="Book Antiqua" w:cs="PTSans-Regular"/>
          <w:szCs w:val="28"/>
        </w:rPr>
      </w:pPr>
    </w:p>
    <w:p w14:paraId="4939ED00" w14:textId="77777777" w:rsidR="004D6F1D" w:rsidRDefault="004D6F1D" w:rsidP="004D6F1D">
      <w:pPr>
        <w:spacing w:after="0"/>
        <w:rPr>
          <w:rFonts w:ascii="Book Antiqua" w:hAnsi="Book Antiqua" w:cs="PTSans-Regular"/>
          <w:b/>
          <w:szCs w:val="28"/>
        </w:rPr>
      </w:pPr>
      <w:r>
        <w:rPr>
          <w:rFonts w:ascii="Book Antiqua" w:hAnsi="Book Antiqua" w:cs="PTSans-Regular"/>
          <w:b/>
          <w:szCs w:val="28"/>
        </w:rPr>
        <w:t>All three members of the Godhead are called YHWH the covenantal name of God:</w:t>
      </w:r>
    </w:p>
    <w:p w14:paraId="4E45F8D5" w14:textId="0F13E17C" w:rsidR="004D6F1D" w:rsidRDefault="004D6F1D" w:rsidP="004D6F1D">
      <w:pPr>
        <w:spacing w:after="0"/>
        <w:rPr>
          <w:rFonts w:ascii="Book Antiqua" w:hAnsi="Book Antiqua" w:cs="PTSans-Regular"/>
          <w:szCs w:val="28"/>
        </w:rPr>
      </w:pPr>
      <w:r>
        <w:rPr>
          <w:rFonts w:ascii="Book Antiqua" w:hAnsi="Book Antiqua" w:cs="PTSans-Regular"/>
          <w:szCs w:val="28"/>
        </w:rPr>
        <w:t>Lastly let’s look at the text</w:t>
      </w:r>
      <w:r w:rsidR="00845EA1">
        <w:rPr>
          <w:rFonts w:ascii="Book Antiqua" w:hAnsi="Book Antiqua" w:cs="PTSans-Regular"/>
          <w:szCs w:val="28"/>
        </w:rPr>
        <w:t>s</w:t>
      </w:r>
      <w:r>
        <w:rPr>
          <w:rFonts w:ascii="Book Antiqua" w:hAnsi="Book Antiqua" w:cs="PTSans-Regular"/>
          <w:szCs w:val="28"/>
        </w:rPr>
        <w:t xml:space="preserve"> to see that the Holy Spirit is called Yahweh (YHWH). </w:t>
      </w:r>
    </w:p>
    <w:p w14:paraId="6D67E96E" w14:textId="77777777" w:rsidR="004D6F1D" w:rsidRDefault="004D6F1D" w:rsidP="004D6F1D">
      <w:pPr>
        <w:spacing w:after="0"/>
        <w:rPr>
          <w:rFonts w:ascii="Book Antiqua" w:hAnsi="Book Antiqua" w:cs="PTSans-Regular"/>
          <w:color w:val="FF0000"/>
          <w:szCs w:val="28"/>
        </w:rPr>
      </w:pPr>
    </w:p>
    <w:p w14:paraId="467309EF" w14:textId="77777777" w:rsidR="004D6F1D" w:rsidRDefault="004D6F1D" w:rsidP="004D6F1D">
      <w:pPr>
        <w:spacing w:after="0"/>
        <w:rPr>
          <w:rFonts w:ascii="Book Antiqua" w:hAnsi="Book Antiqua" w:cs="PTSans-Regular"/>
          <w:color w:val="FF0000"/>
          <w:szCs w:val="28"/>
        </w:rPr>
      </w:pPr>
      <w:r w:rsidRPr="00FE6A0F">
        <w:rPr>
          <w:rFonts w:ascii="Book Antiqua" w:hAnsi="Book Antiqua" w:cs="PTSans-Regular"/>
          <w:color w:val="FF0000"/>
          <w:szCs w:val="28"/>
        </w:rPr>
        <w:t>2 Peter 1:21 21For no prophecy was ever produced by the will of man, but men spoke from God as they were carried along by the Holy Spirit.</w:t>
      </w:r>
    </w:p>
    <w:p w14:paraId="46510218" w14:textId="77777777" w:rsidR="004D6F1D" w:rsidRDefault="004D6F1D" w:rsidP="004D6F1D">
      <w:pPr>
        <w:spacing w:after="0"/>
        <w:rPr>
          <w:rFonts w:ascii="Book Antiqua" w:hAnsi="Book Antiqua" w:cs="PTSans-Regular"/>
          <w:color w:val="FF0000"/>
          <w:szCs w:val="28"/>
        </w:rPr>
      </w:pPr>
    </w:p>
    <w:p w14:paraId="2CCA3E9E" w14:textId="63A88D8D" w:rsidR="004D6F1D" w:rsidRDefault="004D6F1D" w:rsidP="004D6F1D">
      <w:pPr>
        <w:spacing w:after="0"/>
        <w:rPr>
          <w:rFonts w:ascii="Book Antiqua" w:hAnsi="Book Antiqua" w:cs="PTSans-Regular"/>
          <w:szCs w:val="28"/>
        </w:rPr>
      </w:pPr>
      <w:r>
        <w:rPr>
          <w:rFonts w:ascii="Book Antiqua" w:hAnsi="Book Antiqua" w:cs="PTSans-Regular"/>
          <w:szCs w:val="28"/>
        </w:rPr>
        <w:t xml:space="preserve">Peter says that the prophets of old were carried along by the Holy Spirit that they prophesied by the Holy Spirit. </w:t>
      </w:r>
      <w:r w:rsidR="00845EA1">
        <w:rPr>
          <w:rFonts w:ascii="Book Antiqua" w:hAnsi="Book Antiqua" w:cs="PTSans-Regular"/>
          <w:szCs w:val="28"/>
        </w:rPr>
        <w:t>Well Hosea 1:1</w:t>
      </w:r>
      <w:r w:rsidR="000B21BF">
        <w:rPr>
          <w:rFonts w:ascii="Book Antiqua" w:hAnsi="Book Antiqua" w:cs="PTSans-Regular"/>
          <w:szCs w:val="28"/>
        </w:rPr>
        <w:t xml:space="preserve"> and 2</w:t>
      </w:r>
      <w:r w:rsidR="00845EA1">
        <w:rPr>
          <w:rFonts w:ascii="Book Antiqua" w:hAnsi="Book Antiqua" w:cs="PTSans-Regular"/>
          <w:szCs w:val="28"/>
        </w:rPr>
        <w:t xml:space="preserve"> says that YHWY is the one who</w:t>
      </w:r>
      <w:r w:rsidR="000B21BF">
        <w:rPr>
          <w:rFonts w:ascii="Book Antiqua" w:hAnsi="Book Antiqua" w:cs="PTSans-Regular"/>
          <w:szCs w:val="28"/>
        </w:rPr>
        <w:t xml:space="preserve"> spoke through Hosea. This means that the Spirit who carried these prophets along is the LORD who spoke through them.</w:t>
      </w:r>
      <w:r w:rsidR="00845EA1">
        <w:rPr>
          <w:rFonts w:ascii="Book Antiqua" w:hAnsi="Book Antiqua" w:cs="PTSans-Regular"/>
          <w:szCs w:val="28"/>
        </w:rPr>
        <w:t xml:space="preserve"> </w:t>
      </w:r>
    </w:p>
    <w:p w14:paraId="65D0FC74" w14:textId="77777777" w:rsidR="004D6F1D" w:rsidRDefault="004D6F1D" w:rsidP="004D6F1D">
      <w:pPr>
        <w:spacing w:after="0"/>
        <w:rPr>
          <w:rFonts w:ascii="Book Antiqua" w:hAnsi="Book Antiqua" w:cs="PTSans-Regular"/>
          <w:szCs w:val="28"/>
        </w:rPr>
      </w:pPr>
    </w:p>
    <w:p w14:paraId="1D71CBCE" w14:textId="219B689D" w:rsidR="004D6F1D" w:rsidRPr="00D00FA6" w:rsidRDefault="00845EA1" w:rsidP="004D6F1D">
      <w:pPr>
        <w:spacing w:after="0"/>
        <w:rPr>
          <w:rFonts w:ascii="Book Antiqua" w:hAnsi="Book Antiqua" w:cs="PTSans-Regular"/>
          <w:color w:val="FF0000"/>
          <w:szCs w:val="28"/>
        </w:rPr>
      </w:pPr>
      <w:r>
        <w:rPr>
          <w:rFonts w:ascii="Book Antiqua" w:hAnsi="Book Antiqua" w:cs="PTSans-Regular"/>
          <w:color w:val="FF0000"/>
          <w:szCs w:val="28"/>
        </w:rPr>
        <w:t xml:space="preserve">Hosea 1:1 </w:t>
      </w:r>
      <w:r w:rsidR="004D6F1D" w:rsidRPr="00D00FA6">
        <w:rPr>
          <w:rFonts w:ascii="Book Antiqua" w:hAnsi="Book Antiqua" w:cs="PTSans-Regular"/>
          <w:color w:val="FF0000"/>
          <w:szCs w:val="28"/>
        </w:rPr>
        <w:t>The word of the LORD that came to Hosea…</w:t>
      </w:r>
      <w:r w:rsidRPr="00845EA1">
        <w:rPr>
          <w:rFonts w:ascii="Book Antiqua" w:hAnsi="Book Antiqua" w:cs="PTSans-Regular"/>
          <w:color w:val="FF0000"/>
          <w:szCs w:val="28"/>
        </w:rPr>
        <w:t>2When the LORD first spoke through Hosea, the LORD said to Hosea,</w:t>
      </w:r>
    </w:p>
    <w:p w14:paraId="31A45343" w14:textId="77777777" w:rsidR="004D6F1D" w:rsidRDefault="004D6F1D" w:rsidP="004D6F1D">
      <w:pPr>
        <w:spacing w:after="0"/>
        <w:rPr>
          <w:rFonts w:ascii="Book Antiqua" w:hAnsi="Book Antiqua" w:cs="PTSans-Regular"/>
          <w:szCs w:val="28"/>
        </w:rPr>
      </w:pPr>
    </w:p>
    <w:p w14:paraId="081AF860" w14:textId="27AC4D09" w:rsidR="004D6F1D" w:rsidRDefault="004D6F1D" w:rsidP="004D6F1D">
      <w:pPr>
        <w:spacing w:after="0"/>
        <w:rPr>
          <w:rFonts w:ascii="Book Antiqua" w:hAnsi="Book Antiqua" w:cs="PTSans-Regular"/>
          <w:szCs w:val="28"/>
        </w:rPr>
      </w:pPr>
      <w:r>
        <w:rPr>
          <w:rFonts w:ascii="Book Antiqua" w:hAnsi="Book Antiqua" w:cs="PTSans-Regular"/>
          <w:szCs w:val="28"/>
        </w:rPr>
        <w:lastRenderedPageBreak/>
        <w:t xml:space="preserve">In case you were wondering that is a capitol LORD meaning that the word that came to Hosea came from the covenant name of God, </w:t>
      </w:r>
      <w:r w:rsidR="00845EA1">
        <w:rPr>
          <w:rFonts w:ascii="Book Antiqua" w:hAnsi="Book Antiqua" w:cs="PTSans-Regular"/>
          <w:szCs w:val="28"/>
        </w:rPr>
        <w:t>YHWH</w:t>
      </w:r>
      <w:r>
        <w:rPr>
          <w:rFonts w:ascii="Book Antiqua" w:hAnsi="Book Antiqua" w:cs="PTSans-Regular"/>
          <w:szCs w:val="28"/>
        </w:rPr>
        <w:t xml:space="preserve">, and Peter said that the Holy Spirit is the one </w:t>
      </w:r>
      <w:r w:rsidR="00845EA1">
        <w:rPr>
          <w:rFonts w:ascii="Book Antiqua" w:hAnsi="Book Antiqua" w:cs="PTSans-Regular"/>
          <w:szCs w:val="28"/>
        </w:rPr>
        <w:t>by whom these prophets spoke.</w:t>
      </w:r>
      <w:r>
        <w:rPr>
          <w:rFonts w:ascii="Book Antiqua" w:hAnsi="Book Antiqua" w:cs="PTSans-Regular"/>
          <w:szCs w:val="28"/>
        </w:rPr>
        <w:t xml:space="preserve"> </w:t>
      </w:r>
    </w:p>
    <w:p w14:paraId="0DB735D9" w14:textId="77777777" w:rsidR="004D6F1D" w:rsidRDefault="004D6F1D" w:rsidP="004D6F1D">
      <w:pPr>
        <w:spacing w:after="0"/>
        <w:rPr>
          <w:rFonts w:ascii="Book Antiqua" w:hAnsi="Book Antiqua" w:cs="PTSans-Regular"/>
          <w:szCs w:val="28"/>
        </w:rPr>
      </w:pPr>
      <w:r>
        <w:rPr>
          <w:rFonts w:ascii="Book Antiqua" w:hAnsi="Book Antiqua" w:cs="PTSans-Regular"/>
          <w:szCs w:val="28"/>
        </w:rPr>
        <w:t>Let’s see this in another passage:</w:t>
      </w:r>
    </w:p>
    <w:p w14:paraId="4899776F" w14:textId="77777777" w:rsidR="004D6F1D" w:rsidRDefault="004D6F1D" w:rsidP="004D6F1D">
      <w:pPr>
        <w:spacing w:after="0"/>
        <w:rPr>
          <w:rFonts w:ascii="Book Antiqua" w:hAnsi="Book Antiqua" w:cs="PTSans-Regular"/>
          <w:szCs w:val="28"/>
        </w:rPr>
      </w:pPr>
    </w:p>
    <w:p w14:paraId="4287C09B" w14:textId="77777777" w:rsidR="004D6F1D" w:rsidRDefault="004D6F1D" w:rsidP="004D6F1D">
      <w:pPr>
        <w:spacing w:after="0"/>
        <w:rPr>
          <w:rFonts w:ascii="Book Antiqua" w:hAnsi="Book Antiqua" w:cs="PTSans-Regular"/>
          <w:szCs w:val="28"/>
        </w:rPr>
      </w:pPr>
      <w:r>
        <w:rPr>
          <w:rFonts w:ascii="Book Antiqua" w:hAnsi="Book Antiqua" w:cs="PTSans-Regular"/>
          <w:color w:val="FF0000"/>
          <w:szCs w:val="28"/>
        </w:rPr>
        <w:t>2 Cor. 3:17Now the Lord</w:t>
      </w:r>
      <w:r w:rsidRPr="00DC2A90">
        <w:rPr>
          <w:rFonts w:ascii="Book Antiqua" w:hAnsi="Book Antiqua" w:cs="PTSans-Regular"/>
          <w:color w:val="FF0000"/>
          <w:szCs w:val="28"/>
        </w:rPr>
        <w:t xml:space="preserve"> is the Spirit, and where the Spirit of the Lord is, there is freedom. 18And we all, with unveiled face, b</w:t>
      </w:r>
      <w:r>
        <w:rPr>
          <w:rFonts w:ascii="Book Antiqua" w:hAnsi="Book Antiqua" w:cs="PTSans-Regular"/>
          <w:color w:val="FF0000"/>
          <w:szCs w:val="28"/>
        </w:rPr>
        <w:t>eholding the glory of the Lord,</w:t>
      </w:r>
      <w:r w:rsidRPr="00DC2A90">
        <w:rPr>
          <w:rFonts w:ascii="Book Antiqua" w:hAnsi="Book Antiqua" w:cs="PTSans-Regular"/>
          <w:color w:val="FF0000"/>
          <w:szCs w:val="28"/>
        </w:rPr>
        <w:t xml:space="preserve"> are being transformed into the same image from </w:t>
      </w:r>
      <w:r>
        <w:rPr>
          <w:rFonts w:ascii="Book Antiqua" w:hAnsi="Book Antiqua" w:cs="PTSans-Regular"/>
          <w:color w:val="FF0000"/>
          <w:szCs w:val="28"/>
        </w:rPr>
        <w:t>one degree of glory to another.</w:t>
      </w:r>
      <w:r w:rsidRPr="00DC2A90">
        <w:rPr>
          <w:rFonts w:ascii="Book Antiqua" w:hAnsi="Book Antiqua" w:cs="PTSans-Regular"/>
          <w:color w:val="FF0000"/>
          <w:szCs w:val="28"/>
        </w:rPr>
        <w:t xml:space="preserve"> For this comes from the Lord who is the Spirit.</w:t>
      </w:r>
    </w:p>
    <w:p w14:paraId="6CF4C7A2" w14:textId="77777777" w:rsidR="004D6F1D" w:rsidRDefault="004D6F1D" w:rsidP="004D6F1D">
      <w:pPr>
        <w:spacing w:after="0"/>
        <w:rPr>
          <w:rFonts w:ascii="Book Antiqua" w:hAnsi="Book Antiqua" w:cs="PTSans-Regular"/>
          <w:szCs w:val="28"/>
        </w:rPr>
      </w:pPr>
    </w:p>
    <w:p w14:paraId="059B7D14" w14:textId="05B37A88" w:rsidR="004D6F1D" w:rsidRDefault="00845EA1" w:rsidP="004D6F1D">
      <w:pPr>
        <w:spacing w:after="0"/>
        <w:rPr>
          <w:rFonts w:ascii="Book Antiqua" w:hAnsi="Book Antiqua" w:cs="PTSans-Regular"/>
          <w:szCs w:val="28"/>
        </w:rPr>
      </w:pPr>
      <w:r>
        <w:rPr>
          <w:rFonts w:ascii="Book Antiqua" w:hAnsi="Book Antiqua" w:cs="PTSans-Regular"/>
          <w:szCs w:val="28"/>
        </w:rPr>
        <w:t>The Lord is the Spirit.</w:t>
      </w:r>
      <w:r w:rsidR="004D6F1D">
        <w:rPr>
          <w:rFonts w:ascii="Book Antiqua" w:hAnsi="Book Antiqua" w:cs="PTSans-Regular"/>
          <w:szCs w:val="28"/>
        </w:rPr>
        <w:t xml:space="preserve"> </w:t>
      </w:r>
      <w:r>
        <w:rPr>
          <w:rFonts w:ascii="Book Antiqua" w:hAnsi="Book Antiqua" w:cs="PTSans-Regular"/>
          <w:szCs w:val="28"/>
        </w:rPr>
        <w:t>W</w:t>
      </w:r>
      <w:r w:rsidR="004D6F1D">
        <w:rPr>
          <w:rFonts w:ascii="Book Antiqua" w:hAnsi="Book Antiqua" w:cs="PTSans-Regular"/>
          <w:szCs w:val="28"/>
        </w:rPr>
        <w:t xml:space="preserve">e </w:t>
      </w:r>
      <w:r>
        <w:rPr>
          <w:rFonts w:ascii="Book Antiqua" w:hAnsi="Book Antiqua" w:cs="PTSans-Regular"/>
          <w:szCs w:val="28"/>
        </w:rPr>
        <w:t xml:space="preserve">also </w:t>
      </w:r>
      <w:r w:rsidR="004D6F1D">
        <w:rPr>
          <w:rFonts w:ascii="Book Antiqua" w:hAnsi="Book Antiqua" w:cs="PTSans-Regular"/>
          <w:szCs w:val="28"/>
        </w:rPr>
        <w:t xml:space="preserve">saw in an earlier passage that Jesus was the </w:t>
      </w:r>
      <w:r>
        <w:rPr>
          <w:rFonts w:ascii="Book Antiqua" w:hAnsi="Book Antiqua" w:cs="PTSans-Regular"/>
          <w:szCs w:val="28"/>
        </w:rPr>
        <w:t>L</w:t>
      </w:r>
      <w:r w:rsidR="004D6F1D">
        <w:rPr>
          <w:rFonts w:ascii="Book Antiqua" w:hAnsi="Book Antiqua" w:cs="PTSans-Regular"/>
          <w:szCs w:val="28"/>
        </w:rPr>
        <w:t>ord. Again and again we see the Deity of the Holy Spirit</w:t>
      </w:r>
      <w:r>
        <w:rPr>
          <w:rFonts w:ascii="Book Antiqua" w:hAnsi="Book Antiqua" w:cs="PTSans-Regular"/>
          <w:szCs w:val="28"/>
        </w:rPr>
        <w:t>,</w:t>
      </w:r>
      <w:r w:rsidR="004D6F1D">
        <w:rPr>
          <w:rFonts w:ascii="Book Antiqua" w:hAnsi="Book Antiqua" w:cs="PTSans-Regular"/>
          <w:szCs w:val="28"/>
        </w:rPr>
        <w:t xml:space="preserve"> and of Jesus</w:t>
      </w:r>
      <w:r>
        <w:rPr>
          <w:rFonts w:ascii="Book Antiqua" w:hAnsi="Book Antiqua" w:cs="PTSans-Regular"/>
          <w:szCs w:val="28"/>
        </w:rPr>
        <w:t>, all throughout scripture</w:t>
      </w:r>
      <w:r w:rsidR="004D6F1D">
        <w:rPr>
          <w:rFonts w:ascii="Book Antiqua" w:hAnsi="Book Antiqua" w:cs="PTSans-Regular"/>
          <w:szCs w:val="28"/>
        </w:rPr>
        <w:t xml:space="preserve">. </w:t>
      </w:r>
      <w:r>
        <w:rPr>
          <w:rFonts w:ascii="Book Antiqua" w:hAnsi="Book Antiqua" w:cs="PTSans-Regular"/>
          <w:szCs w:val="28"/>
        </w:rPr>
        <w:t>I</w:t>
      </w:r>
      <w:r w:rsidR="004D6F1D">
        <w:rPr>
          <w:rFonts w:ascii="Book Antiqua" w:hAnsi="Book Antiqua" w:cs="PTSans-Regular"/>
          <w:szCs w:val="28"/>
        </w:rPr>
        <w:t>f we cannot fully grasp “HOW” it works</w:t>
      </w:r>
      <w:r>
        <w:rPr>
          <w:rFonts w:ascii="Book Antiqua" w:hAnsi="Book Antiqua" w:cs="PTSans-Regular"/>
          <w:szCs w:val="28"/>
        </w:rPr>
        <w:t>,</w:t>
      </w:r>
      <w:r w:rsidR="004D6F1D">
        <w:rPr>
          <w:rFonts w:ascii="Book Antiqua" w:hAnsi="Book Antiqua" w:cs="PTSans-Regular"/>
          <w:szCs w:val="28"/>
        </w:rPr>
        <w:t xml:space="preserve"> we should </w:t>
      </w:r>
      <w:r>
        <w:rPr>
          <w:rFonts w:ascii="Book Antiqua" w:hAnsi="Book Antiqua" w:cs="PTSans-Regular"/>
          <w:szCs w:val="28"/>
        </w:rPr>
        <w:t xml:space="preserve">certainly </w:t>
      </w:r>
      <w:r w:rsidR="004D6F1D">
        <w:rPr>
          <w:rFonts w:ascii="Book Antiqua" w:hAnsi="Book Antiqua" w:cs="PTSans-Regular"/>
          <w:szCs w:val="28"/>
        </w:rPr>
        <w:t>not deny “THAT” it is</w:t>
      </w:r>
      <w:r>
        <w:rPr>
          <w:rFonts w:ascii="Book Antiqua" w:hAnsi="Book Antiqua" w:cs="PTSans-Regular"/>
          <w:szCs w:val="28"/>
        </w:rPr>
        <w:t xml:space="preserve"> clearly</w:t>
      </w:r>
      <w:r w:rsidR="004D6F1D">
        <w:rPr>
          <w:rFonts w:ascii="Book Antiqua" w:hAnsi="Book Antiqua" w:cs="PTSans-Regular"/>
          <w:szCs w:val="28"/>
        </w:rPr>
        <w:t xml:space="preserve"> truth and proclaimed in </w:t>
      </w:r>
      <w:r>
        <w:rPr>
          <w:rFonts w:ascii="Book Antiqua" w:hAnsi="Book Antiqua" w:cs="PTSans-Regular"/>
          <w:szCs w:val="28"/>
        </w:rPr>
        <w:t>God’s word!</w:t>
      </w:r>
    </w:p>
    <w:p w14:paraId="391A190B" w14:textId="77777777" w:rsidR="004D6F1D" w:rsidRDefault="004D6F1D" w:rsidP="004D6F1D">
      <w:pPr>
        <w:spacing w:after="0"/>
        <w:rPr>
          <w:rFonts w:ascii="Book Antiqua" w:hAnsi="Book Antiqua" w:cs="PTSans-Regular"/>
          <w:szCs w:val="28"/>
        </w:rPr>
      </w:pPr>
    </w:p>
    <w:p w14:paraId="4294952A" w14:textId="77777777" w:rsidR="00534E50" w:rsidRDefault="00534E50" w:rsidP="004D6F1D">
      <w:pPr>
        <w:spacing w:after="0"/>
        <w:rPr>
          <w:rFonts w:ascii="Book Antiqua" w:hAnsi="Book Antiqua" w:cs="PTSans-Regular"/>
          <w:szCs w:val="28"/>
        </w:rPr>
      </w:pPr>
      <w:r>
        <w:rPr>
          <w:rFonts w:ascii="Book Antiqua" w:hAnsi="Book Antiqua" w:cs="PTSans-Regular"/>
          <w:szCs w:val="28"/>
        </w:rPr>
        <w:t>W</w:t>
      </w:r>
      <w:r w:rsidR="004D6F1D">
        <w:rPr>
          <w:rFonts w:ascii="Book Antiqua" w:hAnsi="Book Antiqua" w:cs="PTSans-Regular"/>
          <w:szCs w:val="28"/>
        </w:rPr>
        <w:t>hen we take these truths</w:t>
      </w:r>
      <w:r>
        <w:rPr>
          <w:rFonts w:ascii="Book Antiqua" w:hAnsi="Book Antiqua" w:cs="PTSans-Regular"/>
          <w:szCs w:val="28"/>
        </w:rPr>
        <w:t>,</w:t>
      </w:r>
      <w:r w:rsidR="004D6F1D">
        <w:rPr>
          <w:rFonts w:ascii="Book Antiqua" w:hAnsi="Book Antiqua" w:cs="PTSans-Regular"/>
          <w:szCs w:val="28"/>
        </w:rPr>
        <w:t xml:space="preserve"> and the clarity f</w:t>
      </w:r>
      <w:r>
        <w:rPr>
          <w:rFonts w:ascii="Book Antiqua" w:hAnsi="Book Antiqua" w:cs="PTSans-Regular"/>
          <w:szCs w:val="28"/>
        </w:rPr>
        <w:t>rom</w:t>
      </w:r>
      <w:r w:rsidR="004D6F1D">
        <w:rPr>
          <w:rFonts w:ascii="Book Antiqua" w:hAnsi="Book Antiqua" w:cs="PTSans-Regular"/>
          <w:szCs w:val="28"/>
        </w:rPr>
        <w:t xml:space="preserve"> scripture</w:t>
      </w:r>
      <w:r>
        <w:rPr>
          <w:rFonts w:ascii="Book Antiqua" w:hAnsi="Book Antiqua" w:cs="PTSans-Regular"/>
          <w:szCs w:val="28"/>
        </w:rPr>
        <w:t xml:space="preserve"> about these truths</w:t>
      </w:r>
      <w:r w:rsidR="00845EA1">
        <w:rPr>
          <w:rFonts w:ascii="Book Antiqua" w:hAnsi="Book Antiqua" w:cs="PTSans-Regular"/>
          <w:szCs w:val="28"/>
        </w:rPr>
        <w:t>,</w:t>
      </w:r>
      <w:r w:rsidR="004D6F1D">
        <w:rPr>
          <w:rFonts w:ascii="Book Antiqua" w:hAnsi="Book Antiqua" w:cs="PTSans-Regular"/>
          <w:szCs w:val="28"/>
        </w:rPr>
        <w:t xml:space="preserve"> you end up with only </w:t>
      </w:r>
      <w:r>
        <w:rPr>
          <w:rFonts w:ascii="Book Antiqua" w:hAnsi="Book Antiqua" w:cs="PTSans-Regular"/>
          <w:szCs w:val="28"/>
        </w:rPr>
        <w:t xml:space="preserve">one option to understanding God, He is triune in nature, one being yet three persons. If you do not acknowledge this </w:t>
      </w:r>
      <w:r w:rsidR="004D6F1D">
        <w:rPr>
          <w:rFonts w:ascii="Book Antiqua" w:hAnsi="Book Antiqua" w:cs="PTSans-Regular"/>
          <w:szCs w:val="28"/>
        </w:rPr>
        <w:t>you must add or take away from what scripture has revealed about God. There really is no other option. You must either get rid of the distinctions that are so clear and become a modalist</w:t>
      </w:r>
      <w:r>
        <w:rPr>
          <w:rFonts w:ascii="Book Antiqua" w:hAnsi="Book Antiqua" w:cs="PTSans-Regular"/>
          <w:szCs w:val="28"/>
        </w:rPr>
        <w:t>,</w:t>
      </w:r>
      <w:r w:rsidR="004D6F1D">
        <w:rPr>
          <w:rFonts w:ascii="Book Antiqua" w:hAnsi="Book Antiqua" w:cs="PTSans-Regular"/>
          <w:szCs w:val="28"/>
        </w:rPr>
        <w:t xml:space="preserve"> or you must get rid of the deity of Jesus and become any number of other false religions. </w:t>
      </w:r>
    </w:p>
    <w:p w14:paraId="6C807201" w14:textId="77777777" w:rsidR="00534E50" w:rsidRDefault="00534E50" w:rsidP="004D6F1D">
      <w:pPr>
        <w:spacing w:after="0"/>
        <w:rPr>
          <w:rFonts w:ascii="Book Antiqua" w:hAnsi="Book Antiqua" w:cs="PTSans-Regular"/>
          <w:szCs w:val="28"/>
        </w:rPr>
      </w:pPr>
    </w:p>
    <w:p w14:paraId="33CBF85D" w14:textId="069FC4E5" w:rsidR="00030FAB" w:rsidRDefault="004D6F1D" w:rsidP="004D6F1D">
      <w:pPr>
        <w:spacing w:after="0"/>
        <w:rPr>
          <w:rFonts w:ascii="Book Antiqua" w:hAnsi="Book Antiqua" w:cs="PTSans-Regular"/>
          <w:szCs w:val="28"/>
        </w:rPr>
      </w:pPr>
      <w:r>
        <w:rPr>
          <w:rFonts w:ascii="Book Antiqua" w:hAnsi="Book Antiqua" w:cs="PTSans-Regular"/>
          <w:szCs w:val="28"/>
        </w:rPr>
        <w:t>The Script</w:t>
      </w:r>
      <w:r w:rsidR="00534E50">
        <w:rPr>
          <w:rFonts w:ascii="Book Antiqua" w:hAnsi="Book Antiqua" w:cs="PTSans-Regular"/>
          <w:szCs w:val="28"/>
        </w:rPr>
        <w:t>ures simply don’t give you other</w:t>
      </w:r>
      <w:r>
        <w:rPr>
          <w:rFonts w:ascii="Book Antiqua" w:hAnsi="Book Antiqua" w:cs="PTSans-Regular"/>
          <w:szCs w:val="28"/>
        </w:rPr>
        <w:t xml:space="preserve"> options. </w:t>
      </w:r>
      <w:r w:rsidR="00534E50">
        <w:rPr>
          <w:rFonts w:ascii="Book Antiqua" w:hAnsi="Book Antiqua" w:cs="PTSans-Regular"/>
          <w:szCs w:val="28"/>
        </w:rPr>
        <w:t xml:space="preserve">We even see the triune nature of God in creation. </w:t>
      </w:r>
      <w:r>
        <w:rPr>
          <w:rFonts w:ascii="Book Antiqua" w:hAnsi="Book Antiqua" w:cs="PTSans-Regular"/>
          <w:szCs w:val="28"/>
        </w:rPr>
        <w:t xml:space="preserve">All three members of the triune God were </w:t>
      </w:r>
      <w:r w:rsidR="00534E50">
        <w:rPr>
          <w:rFonts w:ascii="Book Antiqua" w:hAnsi="Book Antiqua" w:cs="PTSans-Regular"/>
          <w:szCs w:val="28"/>
        </w:rPr>
        <w:t xml:space="preserve">present and </w:t>
      </w:r>
      <w:r>
        <w:rPr>
          <w:rFonts w:ascii="Book Antiqua" w:hAnsi="Book Antiqua" w:cs="PTSans-Regular"/>
          <w:szCs w:val="28"/>
        </w:rPr>
        <w:t>a part of creation</w:t>
      </w:r>
      <w:r w:rsidR="00534E50">
        <w:rPr>
          <w:rFonts w:ascii="Book Antiqua" w:hAnsi="Book Antiqua" w:cs="PTSans-Regular"/>
          <w:szCs w:val="28"/>
        </w:rPr>
        <w:t>.</w:t>
      </w:r>
      <w:r>
        <w:rPr>
          <w:rFonts w:ascii="Book Antiqua" w:hAnsi="Book Antiqua" w:cs="PTSans-Regular"/>
          <w:szCs w:val="28"/>
        </w:rPr>
        <w:t xml:space="preserve"> </w:t>
      </w:r>
      <w:r w:rsidR="00030FAB">
        <w:rPr>
          <w:rFonts w:ascii="Book Antiqua" w:hAnsi="Book Antiqua" w:cs="PTSans-Regular"/>
          <w:szCs w:val="28"/>
        </w:rPr>
        <w:t>The Confession says it this way, “</w:t>
      </w:r>
      <w:r w:rsidR="00030FAB" w:rsidRPr="00030FAB">
        <w:rPr>
          <w:rFonts w:ascii="Book Antiqua" w:hAnsi="Book Antiqua" w:cs="PTSans-Regular"/>
          <w:szCs w:val="28"/>
        </w:rPr>
        <w:t>In the beginning God the Father, Son, and Holy Spirit was pleased to create or make the world and all things in it, both visible and invisible</w:t>
      </w:r>
      <w:r w:rsidR="00030FAB">
        <w:rPr>
          <w:rFonts w:ascii="Book Antiqua" w:hAnsi="Book Antiqua" w:cs="PTSans-Regular"/>
          <w:szCs w:val="28"/>
        </w:rPr>
        <w:t>”</w:t>
      </w:r>
    </w:p>
    <w:p w14:paraId="393F9E5A" w14:textId="4109E611" w:rsidR="004D6F1D" w:rsidRDefault="00534E50" w:rsidP="004D6F1D">
      <w:pPr>
        <w:spacing w:after="0"/>
        <w:rPr>
          <w:rFonts w:ascii="Book Antiqua" w:hAnsi="Book Antiqua" w:cs="PTSans-Regular"/>
          <w:szCs w:val="28"/>
        </w:rPr>
      </w:pPr>
      <w:r>
        <w:rPr>
          <w:rFonts w:ascii="Book Antiqua" w:hAnsi="Book Antiqua" w:cs="PTSans-Regular"/>
          <w:szCs w:val="28"/>
        </w:rPr>
        <w:t>T</w:t>
      </w:r>
      <w:r w:rsidR="004D6F1D">
        <w:rPr>
          <w:rFonts w:ascii="Book Antiqua" w:hAnsi="Book Antiqua" w:cs="PTSans-Regular"/>
          <w:szCs w:val="28"/>
        </w:rPr>
        <w:t>hey created man in their</w:t>
      </w:r>
      <w:r>
        <w:rPr>
          <w:rFonts w:ascii="Book Antiqua" w:hAnsi="Book Antiqua" w:cs="PTSans-Regular"/>
          <w:szCs w:val="28"/>
        </w:rPr>
        <w:t xml:space="preserve"> (plural)</w:t>
      </w:r>
      <w:r w:rsidR="004D6F1D">
        <w:rPr>
          <w:rFonts w:ascii="Book Antiqua" w:hAnsi="Book Antiqua" w:cs="PTSans-Regular"/>
          <w:szCs w:val="28"/>
        </w:rPr>
        <w:t xml:space="preserve"> image</w:t>
      </w:r>
      <w:r>
        <w:rPr>
          <w:rFonts w:ascii="Book Antiqua" w:hAnsi="Book Antiqua" w:cs="PTSans-Regular"/>
          <w:szCs w:val="28"/>
        </w:rPr>
        <w:t xml:space="preserve"> (singular).</w:t>
      </w:r>
      <w:r w:rsidR="004D6F1D">
        <w:rPr>
          <w:rFonts w:ascii="Book Antiqua" w:hAnsi="Book Antiqua" w:cs="PTSans-Regular"/>
          <w:szCs w:val="28"/>
        </w:rPr>
        <w:t xml:space="preserve"> </w:t>
      </w:r>
      <w:r>
        <w:rPr>
          <w:rFonts w:ascii="Book Antiqua" w:hAnsi="Book Antiqua" w:cs="PTSans-Regular"/>
          <w:szCs w:val="28"/>
        </w:rPr>
        <w:t xml:space="preserve">There were </w:t>
      </w:r>
      <w:r w:rsidR="004D6F1D">
        <w:rPr>
          <w:rFonts w:ascii="Book Antiqua" w:hAnsi="Book Antiqua" w:cs="PTSans-Regular"/>
          <w:szCs w:val="28"/>
        </w:rPr>
        <w:t xml:space="preserve">multiple persons but </w:t>
      </w:r>
      <w:r>
        <w:rPr>
          <w:rFonts w:ascii="Book Antiqua" w:hAnsi="Book Antiqua" w:cs="PTSans-Regular"/>
          <w:szCs w:val="28"/>
        </w:rPr>
        <w:t>one</w:t>
      </w:r>
      <w:r w:rsidR="004D6F1D">
        <w:rPr>
          <w:rFonts w:ascii="Book Antiqua" w:hAnsi="Book Antiqua" w:cs="PTSans-Regular"/>
          <w:szCs w:val="28"/>
        </w:rPr>
        <w:t xml:space="preserve"> </w:t>
      </w:r>
      <w:r>
        <w:rPr>
          <w:rFonts w:ascii="Book Antiqua" w:hAnsi="Book Antiqua" w:cs="PTSans-Regular"/>
          <w:szCs w:val="28"/>
        </w:rPr>
        <w:t>image. “Let us make man in our i</w:t>
      </w:r>
      <w:r w:rsidR="004D6F1D">
        <w:rPr>
          <w:rFonts w:ascii="Book Antiqua" w:hAnsi="Book Antiqua" w:cs="PTSans-Regular"/>
          <w:szCs w:val="28"/>
        </w:rPr>
        <w:t>mage”. It really is incredible how clear scripture is on this topic. The word of God calls the Father YHWH, the Son YHWH, and the Spirit YHWH. The word of God also declares that there is only one God</w:t>
      </w:r>
      <w:r>
        <w:rPr>
          <w:rFonts w:ascii="Book Antiqua" w:hAnsi="Book Antiqua" w:cs="PTSans-Regular"/>
          <w:szCs w:val="28"/>
        </w:rPr>
        <w:t>.</w:t>
      </w:r>
      <w:r w:rsidR="004D6F1D">
        <w:rPr>
          <w:rFonts w:ascii="Book Antiqua" w:hAnsi="Book Antiqua" w:cs="PTSans-Regular"/>
          <w:szCs w:val="28"/>
        </w:rPr>
        <w:t xml:space="preserve"> </w:t>
      </w:r>
      <w:r>
        <w:rPr>
          <w:rFonts w:ascii="Book Antiqua" w:hAnsi="Book Antiqua" w:cs="PTSans-Regular"/>
          <w:szCs w:val="28"/>
        </w:rPr>
        <w:t>T</w:t>
      </w:r>
      <w:r w:rsidR="004D6F1D">
        <w:rPr>
          <w:rFonts w:ascii="Book Antiqua" w:hAnsi="Book Antiqua" w:cs="PTSans-Regular"/>
          <w:szCs w:val="28"/>
        </w:rPr>
        <w:t>here are not three YHWH’s separated or divided. The Father, Son, and Spirit are the three persons of the triune God completely unified yet distinct. The reality is since we don’t have a category for one being to exist as three persons</w:t>
      </w:r>
      <w:r>
        <w:rPr>
          <w:rFonts w:ascii="Book Antiqua" w:hAnsi="Book Antiqua" w:cs="PTSans-Regular"/>
          <w:szCs w:val="28"/>
        </w:rPr>
        <w:t>,</w:t>
      </w:r>
      <w:r w:rsidR="004D6F1D">
        <w:rPr>
          <w:rFonts w:ascii="Book Antiqua" w:hAnsi="Book Antiqua" w:cs="PTSans-Regular"/>
          <w:szCs w:val="28"/>
        </w:rPr>
        <w:t xml:space="preserve"> we try in our minds to reconcile this and we end up with some false understanding</w:t>
      </w:r>
      <w:r>
        <w:rPr>
          <w:rFonts w:ascii="Book Antiqua" w:hAnsi="Book Antiqua" w:cs="PTSans-Regular"/>
          <w:szCs w:val="28"/>
        </w:rPr>
        <w:t xml:space="preserve"> of God.</w:t>
      </w:r>
    </w:p>
    <w:p w14:paraId="58AAB6FD" w14:textId="77777777" w:rsidR="004D6F1D" w:rsidRDefault="004D6F1D" w:rsidP="004D6F1D">
      <w:pPr>
        <w:spacing w:after="0"/>
        <w:rPr>
          <w:rFonts w:ascii="Book Antiqua" w:hAnsi="Book Antiqua" w:cs="PTSans-Regular"/>
          <w:szCs w:val="28"/>
        </w:rPr>
      </w:pPr>
    </w:p>
    <w:p w14:paraId="77F01D87" w14:textId="7325FFF7" w:rsidR="004D6F1D" w:rsidRDefault="004D6F1D" w:rsidP="004D6F1D">
      <w:pPr>
        <w:spacing w:after="0"/>
        <w:rPr>
          <w:rFonts w:ascii="Book Antiqua" w:hAnsi="Book Antiqua" w:cs="PTSans-Regular"/>
          <w:szCs w:val="28"/>
        </w:rPr>
      </w:pPr>
      <w:r>
        <w:rPr>
          <w:rFonts w:ascii="Book Antiqua" w:hAnsi="Book Antiqua" w:cs="PTSans-Regular"/>
          <w:szCs w:val="28"/>
        </w:rPr>
        <w:t>If scripture says God is one God and three persons, and if scripture shows clear distinctions</w:t>
      </w:r>
      <w:r w:rsidR="00534E50">
        <w:rPr>
          <w:rFonts w:ascii="Book Antiqua" w:hAnsi="Book Antiqua" w:cs="PTSans-Regular"/>
          <w:szCs w:val="28"/>
        </w:rPr>
        <w:t xml:space="preserve"> between the Father, Son, and Spirit,</w:t>
      </w:r>
      <w:r>
        <w:rPr>
          <w:rFonts w:ascii="Book Antiqua" w:hAnsi="Book Antiqua" w:cs="PTSans-Regular"/>
          <w:szCs w:val="28"/>
        </w:rPr>
        <w:t xml:space="preserve"> but never ever shows disunity, then we must hold to what has been revealed to us and accept it as truth</w:t>
      </w:r>
      <w:r w:rsidR="00534E50">
        <w:rPr>
          <w:rFonts w:ascii="Book Antiqua" w:hAnsi="Book Antiqua" w:cs="PTSans-Regular"/>
          <w:szCs w:val="28"/>
        </w:rPr>
        <w:t>.</w:t>
      </w:r>
      <w:r>
        <w:rPr>
          <w:rFonts w:ascii="Book Antiqua" w:hAnsi="Book Antiqua" w:cs="PTSans-Regular"/>
          <w:szCs w:val="28"/>
        </w:rPr>
        <w:t xml:space="preserve"> </w:t>
      </w:r>
      <w:r w:rsidR="00534E50">
        <w:rPr>
          <w:rFonts w:ascii="Book Antiqua" w:hAnsi="Book Antiqua" w:cs="PTSans-Regular"/>
          <w:szCs w:val="28"/>
        </w:rPr>
        <w:t>God’s</w:t>
      </w:r>
      <w:r>
        <w:rPr>
          <w:rFonts w:ascii="Book Antiqua" w:hAnsi="Book Antiqua" w:cs="PTSans-Regular"/>
          <w:szCs w:val="28"/>
        </w:rPr>
        <w:t xml:space="preserve"> word is truth. </w:t>
      </w:r>
    </w:p>
    <w:p w14:paraId="13D99AF3" w14:textId="77777777" w:rsidR="00534E50" w:rsidRDefault="00534E50" w:rsidP="004D6F1D">
      <w:pPr>
        <w:spacing w:after="0"/>
        <w:rPr>
          <w:rFonts w:ascii="Book Antiqua" w:hAnsi="Book Antiqua" w:cs="PTSans-Regular"/>
          <w:szCs w:val="28"/>
        </w:rPr>
      </w:pPr>
    </w:p>
    <w:p w14:paraId="51A9C345" w14:textId="53FBC4F5" w:rsidR="004D6F1D" w:rsidRDefault="004D6F1D" w:rsidP="004D6F1D">
      <w:pPr>
        <w:spacing w:after="0"/>
        <w:rPr>
          <w:rFonts w:ascii="Book Antiqua" w:hAnsi="Book Antiqua" w:cs="PTSans-Regular"/>
          <w:szCs w:val="28"/>
        </w:rPr>
      </w:pPr>
      <w:r>
        <w:rPr>
          <w:rFonts w:ascii="Book Antiqua" w:hAnsi="Book Antiqua" w:cs="PTSans-Regular"/>
          <w:szCs w:val="28"/>
        </w:rPr>
        <w:lastRenderedPageBreak/>
        <w:t xml:space="preserve">Even the great commission </w:t>
      </w:r>
      <w:r w:rsidR="00534E50">
        <w:rPr>
          <w:rFonts w:ascii="Book Antiqua" w:hAnsi="Book Antiqua" w:cs="PTSans-Regular"/>
          <w:szCs w:val="28"/>
        </w:rPr>
        <w:t>that</w:t>
      </w:r>
      <w:r>
        <w:rPr>
          <w:rFonts w:ascii="Book Antiqua" w:hAnsi="Book Antiqua" w:cs="PTSans-Regular"/>
          <w:szCs w:val="28"/>
        </w:rPr>
        <w:t xml:space="preserve"> Jesus</w:t>
      </w:r>
      <w:r w:rsidR="00534E50">
        <w:rPr>
          <w:rFonts w:ascii="Book Antiqua" w:hAnsi="Book Antiqua" w:cs="PTSans-Regular"/>
          <w:szCs w:val="28"/>
        </w:rPr>
        <w:t xml:space="preserve"> gave us</w:t>
      </w:r>
      <w:r>
        <w:rPr>
          <w:rFonts w:ascii="Book Antiqua" w:hAnsi="Book Antiqua" w:cs="PTSans-Regular"/>
          <w:szCs w:val="28"/>
        </w:rPr>
        <w:t xml:space="preserve"> reveals the unity and distinction of the Godhead.</w:t>
      </w:r>
    </w:p>
    <w:p w14:paraId="78B51863" w14:textId="77777777" w:rsidR="004D6F1D" w:rsidRPr="00A06635" w:rsidRDefault="004D6F1D" w:rsidP="004D6F1D">
      <w:pPr>
        <w:spacing w:after="0"/>
        <w:rPr>
          <w:rFonts w:ascii="Book Antiqua" w:hAnsi="Book Antiqua" w:cs="PTSans-Regular"/>
          <w:szCs w:val="28"/>
        </w:rPr>
      </w:pPr>
    </w:p>
    <w:p w14:paraId="56758480" w14:textId="77777777" w:rsidR="004D6F1D" w:rsidRPr="00D67855"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Matthew 28:19 “Go therefore and make disciples of all the nations, baptizing them in the name of the Father and of the Son and of the Holy Spirit”</w:t>
      </w:r>
    </w:p>
    <w:p w14:paraId="75690A1F" w14:textId="77777777" w:rsidR="004D6F1D" w:rsidRDefault="004D6F1D" w:rsidP="004D6F1D">
      <w:pPr>
        <w:spacing w:after="0"/>
        <w:rPr>
          <w:rFonts w:ascii="Book Antiqua" w:hAnsi="Book Antiqua" w:cs="PTSans-Regular"/>
          <w:color w:val="FF0000"/>
          <w:szCs w:val="28"/>
        </w:rPr>
      </w:pPr>
    </w:p>
    <w:p w14:paraId="59B64F7B" w14:textId="13BBB13B" w:rsidR="004D6F1D" w:rsidRDefault="004D6F1D" w:rsidP="004D6F1D">
      <w:pPr>
        <w:spacing w:after="0"/>
        <w:rPr>
          <w:rFonts w:ascii="Book Antiqua" w:hAnsi="Book Antiqua" w:cs="PTSans-Regular"/>
          <w:szCs w:val="28"/>
        </w:rPr>
      </w:pPr>
      <w:r>
        <w:rPr>
          <w:rFonts w:ascii="Book Antiqua" w:hAnsi="Book Antiqua" w:cs="PTSans-Regular"/>
          <w:szCs w:val="28"/>
        </w:rPr>
        <w:t xml:space="preserve">One of the arguments from the false modalist camp here is that the passage doesn’t say </w:t>
      </w:r>
      <w:r w:rsidR="00534E50">
        <w:rPr>
          <w:rFonts w:ascii="Book Antiqua" w:hAnsi="Book Antiqua" w:cs="PTSans-Regular"/>
          <w:szCs w:val="28"/>
        </w:rPr>
        <w:t>“</w:t>
      </w:r>
      <w:r>
        <w:rPr>
          <w:rFonts w:ascii="Book Antiqua" w:hAnsi="Book Antiqua" w:cs="PTSans-Regular"/>
          <w:szCs w:val="28"/>
        </w:rPr>
        <w:t>name’s of</w:t>
      </w:r>
      <w:r w:rsidR="00534E50">
        <w:rPr>
          <w:rFonts w:ascii="Book Antiqua" w:hAnsi="Book Antiqua" w:cs="PTSans-Regular"/>
          <w:szCs w:val="28"/>
        </w:rPr>
        <w:t>”</w:t>
      </w:r>
      <w:r>
        <w:rPr>
          <w:rFonts w:ascii="Book Antiqua" w:hAnsi="Book Antiqua" w:cs="PTSans-Regular"/>
          <w:szCs w:val="28"/>
        </w:rPr>
        <w:t xml:space="preserve"> but </w:t>
      </w:r>
      <w:r w:rsidR="00534E50">
        <w:rPr>
          <w:rFonts w:ascii="Book Antiqua" w:hAnsi="Book Antiqua" w:cs="PTSans-Regular"/>
          <w:szCs w:val="28"/>
        </w:rPr>
        <w:t>“</w:t>
      </w:r>
      <w:r>
        <w:rPr>
          <w:rFonts w:ascii="Book Antiqua" w:hAnsi="Book Antiqua" w:cs="PTSans-Regular"/>
          <w:szCs w:val="28"/>
        </w:rPr>
        <w:t>name of</w:t>
      </w:r>
      <w:r w:rsidR="00534E50">
        <w:rPr>
          <w:rFonts w:ascii="Book Antiqua" w:hAnsi="Book Antiqua" w:cs="PTSans-Regular"/>
          <w:szCs w:val="28"/>
        </w:rPr>
        <w:t>”</w:t>
      </w:r>
      <w:r>
        <w:rPr>
          <w:rFonts w:ascii="Book Antiqua" w:hAnsi="Book Antiqua" w:cs="PTSans-Regular"/>
          <w:szCs w:val="28"/>
        </w:rPr>
        <w:t xml:space="preserve"> so clearly this is one God with three names. That simply would be tossing out all the other clear distinctions that are made throughout scripture</w:t>
      </w:r>
      <w:r w:rsidR="00534E50">
        <w:rPr>
          <w:rFonts w:ascii="Book Antiqua" w:hAnsi="Book Antiqua" w:cs="PTSans-Regular"/>
          <w:szCs w:val="28"/>
        </w:rPr>
        <w:t>,</w:t>
      </w:r>
      <w:r>
        <w:rPr>
          <w:rFonts w:ascii="Book Antiqua" w:hAnsi="Book Antiqua" w:cs="PTSans-Regular"/>
          <w:szCs w:val="28"/>
        </w:rPr>
        <w:t xml:space="preserve"> and it would be a poor understanding of the language use</w:t>
      </w:r>
      <w:r w:rsidR="00534E50">
        <w:rPr>
          <w:rFonts w:ascii="Book Antiqua" w:hAnsi="Book Antiqua" w:cs="PTSans-Regular"/>
          <w:szCs w:val="28"/>
        </w:rPr>
        <w:t xml:space="preserve"> here</w:t>
      </w:r>
      <w:r>
        <w:rPr>
          <w:rFonts w:ascii="Book Antiqua" w:hAnsi="Book Antiqua" w:cs="PTSans-Regular"/>
          <w:szCs w:val="28"/>
        </w:rPr>
        <w:t xml:space="preserve"> and its meaning. When we baptize believers we do it in the name of our triune God. There is only one God</w:t>
      </w:r>
      <w:r w:rsidR="00534E50">
        <w:rPr>
          <w:rFonts w:ascii="Book Antiqua" w:hAnsi="Book Antiqua" w:cs="PTSans-Regular"/>
          <w:szCs w:val="28"/>
        </w:rPr>
        <w:t>,</w:t>
      </w:r>
      <w:r>
        <w:rPr>
          <w:rFonts w:ascii="Book Antiqua" w:hAnsi="Book Antiqua" w:cs="PTSans-Regular"/>
          <w:szCs w:val="28"/>
        </w:rPr>
        <w:t xml:space="preserve"> but there are three persons that exist as that one being of God.</w:t>
      </w:r>
    </w:p>
    <w:p w14:paraId="42140437" w14:textId="77777777" w:rsidR="004D6F1D" w:rsidRPr="00DC2A90" w:rsidRDefault="004D6F1D" w:rsidP="004D6F1D">
      <w:pPr>
        <w:spacing w:after="0"/>
        <w:rPr>
          <w:rFonts w:ascii="Book Antiqua" w:hAnsi="Book Antiqua" w:cs="PTSans-Regular"/>
          <w:szCs w:val="28"/>
        </w:rPr>
      </w:pPr>
    </w:p>
    <w:p w14:paraId="14F2865A" w14:textId="77777777" w:rsidR="004D6F1D"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Deuteronomy 6:4 (NASB) “Hear, O Israel! The Lord is our God, the Lord is one!”</w:t>
      </w:r>
    </w:p>
    <w:p w14:paraId="3718F267" w14:textId="77777777" w:rsidR="004D6F1D" w:rsidRDefault="004D6F1D" w:rsidP="004D6F1D">
      <w:pPr>
        <w:spacing w:after="0"/>
        <w:rPr>
          <w:rFonts w:ascii="Book Antiqua" w:hAnsi="Book Antiqua" w:cs="PTSans-Regular"/>
          <w:color w:val="FF0000"/>
          <w:szCs w:val="28"/>
        </w:rPr>
      </w:pPr>
    </w:p>
    <w:p w14:paraId="53182CBD" w14:textId="15DD91AA" w:rsidR="004D6F1D" w:rsidRPr="00DC2A90" w:rsidRDefault="004D6F1D" w:rsidP="004D6F1D">
      <w:pPr>
        <w:spacing w:after="0"/>
        <w:rPr>
          <w:rFonts w:ascii="Book Antiqua" w:hAnsi="Book Antiqua" w:cs="PTSans-Regular"/>
          <w:szCs w:val="28"/>
        </w:rPr>
      </w:pPr>
      <w:r>
        <w:rPr>
          <w:rFonts w:ascii="Book Antiqua" w:hAnsi="Book Antiqua" w:cs="PTSans-Regular"/>
          <w:szCs w:val="28"/>
        </w:rPr>
        <w:t>I hope these many passages</w:t>
      </w:r>
      <w:r w:rsidR="00534E50">
        <w:rPr>
          <w:rFonts w:ascii="Book Antiqua" w:hAnsi="Book Antiqua" w:cs="PTSans-Regular"/>
          <w:szCs w:val="28"/>
        </w:rPr>
        <w:t>,</w:t>
      </w:r>
      <w:r>
        <w:rPr>
          <w:rFonts w:ascii="Book Antiqua" w:hAnsi="Book Antiqua" w:cs="PTSans-Regular"/>
          <w:szCs w:val="28"/>
        </w:rPr>
        <w:t xml:space="preserve"> and the clarity of the two truths of scripture</w:t>
      </w:r>
      <w:r w:rsidR="00534E50">
        <w:rPr>
          <w:rFonts w:ascii="Book Antiqua" w:hAnsi="Book Antiqua" w:cs="PTSans-Regular"/>
          <w:szCs w:val="28"/>
        </w:rPr>
        <w:t>,</w:t>
      </w:r>
      <w:r>
        <w:rPr>
          <w:rFonts w:ascii="Book Antiqua" w:hAnsi="Book Antiqua" w:cs="PTSans-Regular"/>
          <w:szCs w:val="28"/>
        </w:rPr>
        <w:t xml:space="preserve"> are helpful for you to understand why orthodox Christians hold to the triune understanding of God. When scripture calls the Father God</w:t>
      </w:r>
      <w:r w:rsidR="00534E50">
        <w:rPr>
          <w:rFonts w:ascii="Book Antiqua" w:hAnsi="Book Antiqua" w:cs="PTSans-Regular"/>
          <w:szCs w:val="28"/>
        </w:rPr>
        <w:t>,</w:t>
      </w:r>
      <w:r>
        <w:rPr>
          <w:rFonts w:ascii="Book Antiqua" w:hAnsi="Book Antiqua" w:cs="PTSans-Regular"/>
          <w:szCs w:val="28"/>
        </w:rPr>
        <w:t xml:space="preserve"> and the Son God</w:t>
      </w:r>
      <w:r w:rsidR="00534E50">
        <w:rPr>
          <w:rFonts w:ascii="Book Antiqua" w:hAnsi="Book Antiqua" w:cs="PTSans-Regular"/>
          <w:szCs w:val="28"/>
        </w:rPr>
        <w:t>,</w:t>
      </w:r>
      <w:r>
        <w:rPr>
          <w:rFonts w:ascii="Book Antiqua" w:hAnsi="Book Antiqua" w:cs="PTSans-Regular"/>
          <w:szCs w:val="28"/>
        </w:rPr>
        <w:t xml:space="preserve"> and the Spirit God</w:t>
      </w:r>
      <w:r w:rsidR="00534E50">
        <w:rPr>
          <w:rFonts w:ascii="Book Antiqua" w:hAnsi="Book Antiqua" w:cs="PTSans-Regular"/>
          <w:szCs w:val="28"/>
        </w:rPr>
        <w:t>,</w:t>
      </w:r>
      <w:r>
        <w:rPr>
          <w:rFonts w:ascii="Book Antiqua" w:hAnsi="Book Antiqua" w:cs="PTSans-Regular"/>
          <w:szCs w:val="28"/>
        </w:rPr>
        <w:t xml:space="preserve"> and scripture declares that the Father and the Son and the Spirit are different persons, and the scripture declares that there is only one God</w:t>
      </w:r>
      <w:r w:rsidR="00534E50">
        <w:rPr>
          <w:rFonts w:ascii="Book Antiqua" w:hAnsi="Book Antiqua" w:cs="PTSans-Regular"/>
          <w:szCs w:val="28"/>
        </w:rPr>
        <w:t>,</w:t>
      </w:r>
      <w:r>
        <w:rPr>
          <w:rFonts w:ascii="Book Antiqua" w:hAnsi="Book Antiqua" w:cs="PTSans-Regular"/>
          <w:szCs w:val="28"/>
        </w:rPr>
        <w:t xml:space="preserve"> then we must wrap our heads around these truths</w:t>
      </w:r>
      <w:r w:rsidR="00534E50">
        <w:rPr>
          <w:rFonts w:ascii="Book Antiqua" w:hAnsi="Book Antiqua" w:cs="PTSans-Regular"/>
          <w:szCs w:val="28"/>
        </w:rPr>
        <w:t>.</w:t>
      </w:r>
      <w:r>
        <w:rPr>
          <w:rFonts w:ascii="Book Antiqua" w:hAnsi="Book Antiqua" w:cs="PTSans-Regular"/>
          <w:szCs w:val="28"/>
        </w:rPr>
        <w:t xml:space="preserve"> </w:t>
      </w:r>
      <w:r w:rsidR="00534E50">
        <w:rPr>
          <w:rFonts w:ascii="Book Antiqua" w:hAnsi="Book Antiqua" w:cs="PTSans-Regular"/>
          <w:szCs w:val="28"/>
        </w:rPr>
        <w:t>Do</w:t>
      </w:r>
      <w:r>
        <w:rPr>
          <w:rFonts w:ascii="Book Antiqua" w:hAnsi="Book Antiqua" w:cs="PTSans-Regular"/>
          <w:szCs w:val="28"/>
        </w:rPr>
        <w:t>n</w:t>
      </w:r>
      <w:r w:rsidR="00534E50">
        <w:rPr>
          <w:rFonts w:ascii="Book Antiqua" w:hAnsi="Book Antiqua" w:cs="PTSans-Regular"/>
          <w:szCs w:val="28"/>
        </w:rPr>
        <w:t>’</w:t>
      </w:r>
      <w:r>
        <w:rPr>
          <w:rFonts w:ascii="Book Antiqua" w:hAnsi="Book Antiqua" w:cs="PTSans-Regular"/>
          <w:szCs w:val="28"/>
        </w:rPr>
        <w:t xml:space="preserve">t </w:t>
      </w:r>
      <w:r w:rsidR="00534E50">
        <w:rPr>
          <w:rFonts w:ascii="Book Antiqua" w:hAnsi="Book Antiqua" w:cs="PTSans-Regular"/>
          <w:szCs w:val="28"/>
        </w:rPr>
        <w:t xml:space="preserve">fall into error trying to </w:t>
      </w:r>
      <w:r>
        <w:rPr>
          <w:rFonts w:ascii="Book Antiqua" w:hAnsi="Book Antiqua" w:cs="PTSans-Regular"/>
          <w:szCs w:val="28"/>
        </w:rPr>
        <w:t>make</w:t>
      </w:r>
      <w:r w:rsidR="00534E50">
        <w:rPr>
          <w:rFonts w:ascii="Book Antiqua" w:hAnsi="Book Antiqua" w:cs="PTSans-Regular"/>
          <w:szCs w:val="28"/>
        </w:rPr>
        <w:t xml:space="preserve"> these truths</w:t>
      </w:r>
      <w:r>
        <w:rPr>
          <w:rFonts w:ascii="Book Antiqua" w:hAnsi="Book Antiqua" w:cs="PTSans-Regular"/>
          <w:szCs w:val="28"/>
        </w:rPr>
        <w:t xml:space="preserve"> m</w:t>
      </w:r>
      <w:r w:rsidR="00B115F2">
        <w:rPr>
          <w:rFonts w:ascii="Book Antiqua" w:hAnsi="Book Antiqua" w:cs="PTSans-Regular"/>
          <w:szCs w:val="28"/>
        </w:rPr>
        <w:t>ore palatable or understandable</w:t>
      </w:r>
      <w:r>
        <w:rPr>
          <w:rFonts w:ascii="Book Antiqua" w:hAnsi="Book Antiqua" w:cs="PTSans-Regular"/>
          <w:szCs w:val="28"/>
        </w:rPr>
        <w:t>. God is not like us in the sense that we should be able to have an exhaustive knowledge of Him. Surely just because we do not have a one being that exists as three persons in our earthly world</w:t>
      </w:r>
      <w:r w:rsidR="00B115F2">
        <w:rPr>
          <w:rFonts w:ascii="Book Antiqua" w:hAnsi="Book Antiqua" w:cs="PTSans-Regular"/>
          <w:szCs w:val="28"/>
        </w:rPr>
        <w:t>,</w:t>
      </w:r>
      <w:r>
        <w:rPr>
          <w:rFonts w:ascii="Book Antiqua" w:hAnsi="Book Antiqua" w:cs="PTSans-Regular"/>
          <w:szCs w:val="28"/>
        </w:rPr>
        <w:t xml:space="preserve"> does not mean that God cannot exist this way.  </w:t>
      </w:r>
    </w:p>
    <w:p w14:paraId="617927E6" w14:textId="77777777" w:rsidR="004D6F1D" w:rsidRDefault="004D6F1D" w:rsidP="004D6F1D">
      <w:pPr>
        <w:spacing w:after="0"/>
        <w:rPr>
          <w:rFonts w:ascii="Book Antiqua" w:hAnsi="Book Antiqua" w:cs="PTSans-Regular"/>
          <w:color w:val="000000" w:themeColor="text1"/>
          <w:szCs w:val="28"/>
        </w:rPr>
      </w:pPr>
    </w:p>
    <w:p w14:paraId="7FFC8934"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So I wanted to show you the clarity from scripture that Father and Jesus and the Spirit are all called God, that they are most certainly not the same persons (distinction) and that they are most certainly never divided. When we rightly understand and see these truths in scripture we will agree then with our Q&amp;A tonight:</w:t>
      </w:r>
    </w:p>
    <w:p w14:paraId="16288A40" w14:textId="77777777" w:rsidR="004D6F1D" w:rsidRDefault="004D6F1D" w:rsidP="004D6F1D">
      <w:pPr>
        <w:spacing w:after="0"/>
        <w:rPr>
          <w:rFonts w:ascii="Book Antiqua" w:hAnsi="Book Antiqua" w:cs="PTSans-Regular"/>
          <w:color w:val="000000" w:themeColor="text1"/>
          <w:szCs w:val="28"/>
        </w:rPr>
      </w:pPr>
    </w:p>
    <w:p w14:paraId="2C4C848E" w14:textId="77777777" w:rsidR="004D6F1D" w:rsidRPr="00D67855" w:rsidRDefault="004D6F1D" w:rsidP="004D6F1D">
      <w:pPr>
        <w:spacing w:after="0"/>
        <w:rPr>
          <w:rFonts w:ascii="Book Antiqua" w:hAnsi="Book Antiqua" w:cs="PTSans-Regular"/>
          <w:color w:val="000000" w:themeColor="text1"/>
          <w:szCs w:val="28"/>
        </w:rPr>
      </w:pPr>
    </w:p>
    <w:p w14:paraId="0E86041F" w14:textId="77777777" w:rsidR="004D6F1D" w:rsidRPr="009F7878"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Q3. God exists eternally as how many persons?</w:t>
      </w:r>
    </w:p>
    <w:p w14:paraId="4658C625" w14:textId="77777777" w:rsidR="004D6F1D"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God exists eternally as one God, three Persons: God the Father, God the Son (Jesus), and God the Holy Spirit.</w:t>
      </w:r>
    </w:p>
    <w:p w14:paraId="56B64BB6" w14:textId="77777777" w:rsidR="004D6F1D" w:rsidRDefault="004D6F1D" w:rsidP="004D6F1D">
      <w:pPr>
        <w:spacing w:after="0"/>
        <w:jc w:val="center"/>
        <w:rPr>
          <w:rFonts w:ascii="Book Antiqua" w:hAnsi="Book Antiqua" w:cs="PTSans-Regular"/>
          <w:color w:val="000000" w:themeColor="text1"/>
          <w:szCs w:val="28"/>
        </w:rPr>
      </w:pPr>
    </w:p>
    <w:p w14:paraId="3721B94A" w14:textId="77777777" w:rsidR="0060395A" w:rsidRDefault="00030FAB"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I want to reference the 1689 historic Christian confession one more time, this portion says, “</w:t>
      </w:r>
      <w:r w:rsidRPr="00030FAB">
        <w:rPr>
          <w:rFonts w:ascii="Book Antiqua" w:hAnsi="Book Antiqua" w:cs="PTSans-Regular"/>
          <w:color w:val="000000" w:themeColor="text1"/>
          <w:szCs w:val="28"/>
        </w:rPr>
        <w:t xml:space="preserve">The Father is not derived from anyone, neither begotten nor proceeding. The Son is eternally begotten of the Father. The Holy Spirit proceeds from the Father and the Son. All three are infinite and without beginning and are therefore only one God, who is not to be divided in nature and being. </w:t>
      </w:r>
    </w:p>
    <w:p w14:paraId="5A8757D1" w14:textId="23CE2D24" w:rsidR="00030FAB" w:rsidRDefault="00030FAB" w:rsidP="004D6F1D">
      <w:pPr>
        <w:spacing w:after="0"/>
        <w:rPr>
          <w:rFonts w:ascii="Book Antiqua" w:hAnsi="Book Antiqua" w:cs="PTSans-Regular"/>
          <w:color w:val="000000" w:themeColor="text1"/>
          <w:szCs w:val="28"/>
        </w:rPr>
      </w:pPr>
      <w:r w:rsidRPr="00030FAB">
        <w:rPr>
          <w:rFonts w:ascii="Book Antiqua" w:hAnsi="Book Antiqua" w:cs="PTSans-Regular"/>
          <w:color w:val="000000" w:themeColor="text1"/>
          <w:szCs w:val="28"/>
        </w:rPr>
        <w:lastRenderedPageBreak/>
        <w:t>Yet these three are distinguished by several distinctive characteristics and personal relations. This truth of the Trinity is the foundation of all of our fellowship with God and of our comforting dependence on him.</w:t>
      </w:r>
      <w:r>
        <w:rPr>
          <w:rFonts w:ascii="Book Antiqua" w:hAnsi="Book Antiqua" w:cs="PTSans-Regular"/>
          <w:color w:val="000000" w:themeColor="text1"/>
          <w:szCs w:val="28"/>
        </w:rPr>
        <w:t>”</w:t>
      </w:r>
    </w:p>
    <w:p w14:paraId="064587EC" w14:textId="347C2ECB" w:rsidR="00030FAB" w:rsidRDefault="00030FAB" w:rsidP="004D6F1D">
      <w:pPr>
        <w:spacing w:after="0"/>
        <w:rPr>
          <w:rFonts w:ascii="Book Antiqua" w:hAnsi="Book Antiqua" w:cs="PTSans-Regular"/>
          <w:color w:val="000000" w:themeColor="text1"/>
          <w:szCs w:val="28"/>
        </w:rPr>
      </w:pPr>
    </w:p>
    <w:p w14:paraId="1B1BF538" w14:textId="6D14C414" w:rsidR="00030FAB" w:rsidRDefault="00030FAB"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We’ve seen these things in our lessons last week and this week. There is more study to be had in these vast truths, but let’s close with this beautiful and encouraging statement from the confession, “</w:t>
      </w:r>
      <w:r w:rsidRPr="00030FAB">
        <w:rPr>
          <w:rFonts w:ascii="Book Antiqua" w:hAnsi="Book Antiqua" w:cs="PTSans-Regular"/>
          <w:color w:val="000000" w:themeColor="text1"/>
          <w:szCs w:val="28"/>
        </w:rPr>
        <w:t>This truth of the Trinity is the foundation of all of our fellowship with God and of our comforting dependence on him.</w:t>
      </w:r>
      <w:r>
        <w:rPr>
          <w:rFonts w:ascii="Book Antiqua" w:hAnsi="Book Antiqua" w:cs="PTSans-Regular"/>
          <w:color w:val="000000" w:themeColor="text1"/>
          <w:szCs w:val="28"/>
        </w:rPr>
        <w:t>”</w:t>
      </w:r>
    </w:p>
    <w:p w14:paraId="50B32B73" w14:textId="0496C21B" w:rsidR="00474F79" w:rsidRDefault="00474F79" w:rsidP="004D6F1D">
      <w:pPr>
        <w:spacing w:after="0"/>
        <w:rPr>
          <w:rFonts w:ascii="Book Antiqua" w:hAnsi="Book Antiqua" w:cs="PTSans-Regular"/>
          <w:color w:val="000000" w:themeColor="text1"/>
          <w:szCs w:val="28"/>
        </w:rPr>
      </w:pPr>
    </w:p>
    <w:p w14:paraId="26A14BCB" w14:textId="7A017A0B" w:rsidR="00474F79" w:rsidRDefault="00474F79"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The very reality of God and His triune nature</w:t>
      </w:r>
      <w:r w:rsidR="00C41A57">
        <w:rPr>
          <w:rFonts w:ascii="Book Antiqua" w:hAnsi="Book Antiqua" w:cs="PTSans-Regular"/>
          <w:color w:val="000000" w:themeColor="text1"/>
          <w:szCs w:val="28"/>
        </w:rPr>
        <w:t xml:space="preserve"> is “</w:t>
      </w:r>
      <w:r w:rsidR="00C41A57" w:rsidRPr="00C41A57">
        <w:rPr>
          <w:rFonts w:ascii="Book Antiqua" w:hAnsi="Book Antiqua" w:cs="PTSans-Regular"/>
          <w:color w:val="000000" w:themeColor="text1"/>
          <w:szCs w:val="28"/>
        </w:rPr>
        <w:t>the foundation of all of our fellowship with God and of o</w:t>
      </w:r>
      <w:r w:rsidR="00C41A57">
        <w:rPr>
          <w:rFonts w:ascii="Book Antiqua" w:hAnsi="Book Antiqua" w:cs="PTSans-Regular"/>
          <w:color w:val="000000" w:themeColor="text1"/>
          <w:szCs w:val="28"/>
        </w:rPr>
        <w:t>ur comforting dependence on him!</w:t>
      </w:r>
      <w:r w:rsidR="00C41A57" w:rsidRPr="00C41A57">
        <w:rPr>
          <w:rFonts w:ascii="Book Antiqua" w:hAnsi="Book Antiqua" w:cs="PTSans-Regular"/>
          <w:color w:val="000000" w:themeColor="text1"/>
          <w:szCs w:val="28"/>
        </w:rPr>
        <w:t>”</w:t>
      </w:r>
      <w:r w:rsidR="00C41A57">
        <w:rPr>
          <w:rFonts w:ascii="Book Antiqua" w:hAnsi="Book Antiqua" w:cs="PTSans-Regular"/>
          <w:color w:val="000000" w:themeColor="text1"/>
          <w:szCs w:val="28"/>
        </w:rPr>
        <w:t xml:space="preserve"> This is huge. </w:t>
      </w:r>
    </w:p>
    <w:p w14:paraId="25B400E4" w14:textId="03329D04" w:rsidR="00C41A57" w:rsidRDefault="00C41A57"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Christian, you have union to God through the gospel BECAUSE God is Tri</w:t>
      </w:r>
      <w:r w:rsidR="0060395A">
        <w:rPr>
          <w:rFonts w:ascii="Book Antiqua" w:hAnsi="Book Antiqua" w:cs="PTSans-Regular"/>
          <w:color w:val="000000" w:themeColor="text1"/>
          <w:szCs w:val="28"/>
        </w:rPr>
        <w:t>u</w:t>
      </w:r>
      <w:r>
        <w:rPr>
          <w:rFonts w:ascii="Book Antiqua" w:hAnsi="Book Antiqua" w:cs="PTSans-Regular"/>
          <w:color w:val="000000" w:themeColor="text1"/>
          <w:szCs w:val="28"/>
        </w:rPr>
        <w:t>n</w:t>
      </w:r>
      <w:r w:rsidR="0060395A">
        <w:rPr>
          <w:rFonts w:ascii="Book Antiqua" w:hAnsi="Book Antiqua" w:cs="PTSans-Regular"/>
          <w:color w:val="000000" w:themeColor="text1"/>
          <w:szCs w:val="28"/>
        </w:rPr>
        <w:t>e</w:t>
      </w:r>
      <w:r>
        <w:rPr>
          <w:rFonts w:ascii="Book Antiqua" w:hAnsi="Book Antiqua" w:cs="PTSans-Regular"/>
          <w:color w:val="000000" w:themeColor="text1"/>
          <w:szCs w:val="28"/>
        </w:rPr>
        <w:t xml:space="preserve">. </w:t>
      </w:r>
      <w:r w:rsidR="00FD0CD9">
        <w:rPr>
          <w:rFonts w:ascii="Book Antiqua" w:hAnsi="Book Antiqua" w:cs="PTSans-Regular"/>
          <w:color w:val="000000" w:themeColor="text1"/>
          <w:szCs w:val="28"/>
        </w:rPr>
        <w:t>The relational reality of God</w:t>
      </w:r>
      <w:r w:rsidR="0060395A">
        <w:rPr>
          <w:rFonts w:ascii="Book Antiqua" w:hAnsi="Book Antiqua" w:cs="PTSans-Regular"/>
          <w:color w:val="000000" w:themeColor="text1"/>
          <w:szCs w:val="28"/>
        </w:rPr>
        <w:t>,</w:t>
      </w:r>
      <w:r w:rsidR="00FD0CD9">
        <w:rPr>
          <w:rFonts w:ascii="Book Antiqua" w:hAnsi="Book Antiqua" w:cs="PTSans-Regular"/>
          <w:color w:val="000000" w:themeColor="text1"/>
          <w:szCs w:val="28"/>
        </w:rPr>
        <w:t xml:space="preserve"> and the comfort we have in Him</w:t>
      </w:r>
      <w:r w:rsidR="0060395A">
        <w:rPr>
          <w:rFonts w:ascii="Book Antiqua" w:hAnsi="Book Antiqua" w:cs="PTSans-Regular"/>
          <w:color w:val="000000" w:themeColor="text1"/>
          <w:szCs w:val="28"/>
        </w:rPr>
        <w:t>,</w:t>
      </w:r>
      <w:bookmarkStart w:id="0" w:name="_GoBack"/>
      <w:bookmarkEnd w:id="0"/>
      <w:r w:rsidR="00FD0CD9">
        <w:rPr>
          <w:rFonts w:ascii="Book Antiqua" w:hAnsi="Book Antiqua" w:cs="PTSans-Regular"/>
          <w:color w:val="000000" w:themeColor="text1"/>
          <w:szCs w:val="28"/>
        </w:rPr>
        <w:t xml:space="preserve"> is based </w:t>
      </w:r>
      <w:r w:rsidR="0060395A">
        <w:rPr>
          <w:rFonts w:ascii="Book Antiqua" w:hAnsi="Book Antiqua" w:cs="PTSans-Regular"/>
          <w:color w:val="000000" w:themeColor="text1"/>
          <w:szCs w:val="28"/>
        </w:rPr>
        <w:t xml:space="preserve">on </w:t>
      </w:r>
      <w:r w:rsidR="00FD0CD9">
        <w:rPr>
          <w:rFonts w:ascii="Book Antiqua" w:hAnsi="Book Antiqua" w:cs="PTSans-Regular"/>
          <w:color w:val="000000" w:themeColor="text1"/>
          <w:szCs w:val="28"/>
        </w:rPr>
        <w:t xml:space="preserve">Him existing </w:t>
      </w:r>
      <w:r w:rsidR="00FD0CD9" w:rsidRPr="00FD0CD9">
        <w:rPr>
          <w:rFonts w:ascii="Book Antiqua" w:hAnsi="Book Antiqua" w:cs="PTSans-Regular"/>
          <w:color w:val="000000" w:themeColor="text1"/>
          <w:szCs w:val="28"/>
        </w:rPr>
        <w:t>eternally as one God, three Persons</w:t>
      </w:r>
      <w:r w:rsidR="00FD0CD9">
        <w:rPr>
          <w:rFonts w:ascii="Book Antiqua" w:hAnsi="Book Antiqua" w:cs="PTSans-Regular"/>
          <w:color w:val="000000" w:themeColor="text1"/>
          <w:szCs w:val="28"/>
        </w:rPr>
        <w:t xml:space="preserve">! </w:t>
      </w:r>
    </w:p>
    <w:p w14:paraId="544B4B24" w14:textId="77777777" w:rsidR="000B21BF" w:rsidRDefault="000B21BF" w:rsidP="004D6F1D">
      <w:pPr>
        <w:spacing w:after="0"/>
        <w:rPr>
          <w:rFonts w:ascii="Book Antiqua" w:hAnsi="Book Antiqua" w:cs="PTSans-Regular"/>
          <w:color w:val="000000" w:themeColor="text1"/>
          <w:szCs w:val="28"/>
        </w:rPr>
      </w:pPr>
    </w:p>
    <w:p w14:paraId="7F8A05A5" w14:textId="2406E23B" w:rsidR="00FD0CD9" w:rsidRDefault="00FD0CD9"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The Father loving chose you before time, the Son came to do the work needed to </w:t>
      </w:r>
      <w:r w:rsidR="0060395A">
        <w:rPr>
          <w:rFonts w:ascii="Book Antiqua" w:hAnsi="Book Antiqua" w:cs="PTSans-Regular"/>
          <w:color w:val="000000" w:themeColor="text1"/>
          <w:szCs w:val="28"/>
        </w:rPr>
        <w:t>redeem</w:t>
      </w:r>
      <w:r w:rsidR="0060395A">
        <w:rPr>
          <w:rFonts w:ascii="Book Antiqua" w:hAnsi="Book Antiqua" w:cs="PTSans-Regular"/>
          <w:color w:val="000000" w:themeColor="text1"/>
          <w:szCs w:val="28"/>
        </w:rPr>
        <w:t xml:space="preserve"> </w:t>
      </w:r>
      <w:r>
        <w:rPr>
          <w:rFonts w:ascii="Book Antiqua" w:hAnsi="Book Antiqua" w:cs="PTSans-Regular"/>
          <w:color w:val="000000" w:themeColor="text1"/>
          <w:szCs w:val="28"/>
        </w:rPr>
        <w:t>you, and the Holy Spirit causes you to be saved and remain in a</w:t>
      </w:r>
      <w:r w:rsidR="003D1B81">
        <w:rPr>
          <w:rFonts w:ascii="Book Antiqua" w:hAnsi="Book Antiqua" w:cs="PTSans-Regular"/>
          <w:color w:val="000000" w:themeColor="text1"/>
          <w:szCs w:val="28"/>
        </w:rPr>
        <w:t>n</w:t>
      </w:r>
      <w:r>
        <w:rPr>
          <w:rFonts w:ascii="Book Antiqua" w:hAnsi="Book Antiqua" w:cs="PTSans-Regular"/>
          <w:color w:val="000000" w:themeColor="text1"/>
          <w:szCs w:val="28"/>
        </w:rPr>
        <w:t xml:space="preserve"> eternally secure relationship with God. All three Persons of the Trinity are needed for this redemption! All three Persons of the Trinity have you, and you have them, everlasting! The one true God is the way, </w:t>
      </w:r>
      <w:r w:rsidR="003D1B81">
        <w:rPr>
          <w:rFonts w:ascii="Book Antiqua" w:hAnsi="Book Antiqua" w:cs="PTSans-Regular"/>
          <w:color w:val="000000" w:themeColor="text1"/>
          <w:szCs w:val="28"/>
        </w:rPr>
        <w:t xml:space="preserve">the </w:t>
      </w:r>
      <w:r>
        <w:rPr>
          <w:rFonts w:ascii="Book Antiqua" w:hAnsi="Book Antiqua" w:cs="PTSans-Regular"/>
          <w:color w:val="000000" w:themeColor="text1"/>
          <w:szCs w:val="28"/>
        </w:rPr>
        <w:t xml:space="preserve">comfort, and </w:t>
      </w:r>
      <w:r w:rsidR="003D1B81">
        <w:rPr>
          <w:rFonts w:ascii="Book Antiqua" w:hAnsi="Book Antiqua" w:cs="PTSans-Regular"/>
          <w:color w:val="000000" w:themeColor="text1"/>
          <w:szCs w:val="28"/>
        </w:rPr>
        <w:t xml:space="preserve">the </w:t>
      </w:r>
      <w:r>
        <w:rPr>
          <w:rFonts w:ascii="Book Antiqua" w:hAnsi="Book Antiqua" w:cs="PTSans-Regular"/>
          <w:color w:val="000000" w:themeColor="text1"/>
          <w:szCs w:val="28"/>
        </w:rPr>
        <w:t xml:space="preserve">prize! </w:t>
      </w:r>
    </w:p>
    <w:p w14:paraId="71593971" w14:textId="77777777" w:rsidR="0060395A" w:rsidRDefault="0060395A" w:rsidP="004D6F1D">
      <w:pPr>
        <w:spacing w:after="0"/>
        <w:rPr>
          <w:rFonts w:ascii="Book Antiqua" w:hAnsi="Book Antiqua" w:cs="PTSans-Regular"/>
          <w:color w:val="000000" w:themeColor="text1"/>
          <w:szCs w:val="28"/>
        </w:rPr>
      </w:pPr>
    </w:p>
    <w:p w14:paraId="38C74D1C" w14:textId="602BC1BF" w:rsidR="00FD0CD9" w:rsidRDefault="00FD0CD9"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Love the one true God! Trust the on true God! Cast ALL of your hope and dependence </w:t>
      </w:r>
      <w:r w:rsidR="0060395A">
        <w:rPr>
          <w:rFonts w:ascii="Book Antiqua" w:hAnsi="Book Antiqua" w:cs="PTSans-Regular"/>
          <w:color w:val="000000" w:themeColor="text1"/>
          <w:szCs w:val="28"/>
        </w:rPr>
        <w:t>up</w:t>
      </w:r>
      <w:r>
        <w:rPr>
          <w:rFonts w:ascii="Book Antiqua" w:hAnsi="Book Antiqua" w:cs="PTSans-Regular"/>
          <w:color w:val="000000" w:themeColor="text1"/>
          <w:szCs w:val="28"/>
        </w:rPr>
        <w:t xml:space="preserve">on Him! </w:t>
      </w:r>
    </w:p>
    <w:p w14:paraId="71697B1F" w14:textId="77777777" w:rsidR="00030FAB" w:rsidRDefault="00030FAB" w:rsidP="004D6F1D">
      <w:pPr>
        <w:spacing w:after="0"/>
        <w:rPr>
          <w:rFonts w:ascii="Book Antiqua" w:hAnsi="Book Antiqua" w:cs="PTSans-Regular"/>
          <w:color w:val="000000" w:themeColor="text1"/>
          <w:szCs w:val="28"/>
        </w:rPr>
      </w:pPr>
    </w:p>
    <w:p w14:paraId="2A836FE4" w14:textId="1540C8F1" w:rsidR="004D6F1D" w:rsidRPr="00016807"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Let’s pray.</w:t>
      </w:r>
    </w:p>
    <w:p w14:paraId="5764ACB9" w14:textId="77777777" w:rsidR="00200D6B" w:rsidRPr="004D6F1D" w:rsidRDefault="00200D6B" w:rsidP="004D6F1D"/>
    <w:sectPr w:rsidR="00200D6B" w:rsidRPr="004D6F1D"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EAF8A" w16cid:durableId="1F411140"/>
  <w16cid:commentId w16cid:paraId="46035AA5" w16cid:durableId="1F411306"/>
  <w16cid:commentId w16cid:paraId="164C1BF1" w16cid:durableId="1F411462"/>
  <w16cid:commentId w16cid:paraId="2B50E56A" w16cid:durableId="1F4115F1"/>
  <w16cid:commentId w16cid:paraId="1A718E1C" w16cid:durableId="1F4116CC"/>
  <w16cid:commentId w16cid:paraId="7961564A" w16cid:durableId="1F411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D55D" w14:textId="77777777" w:rsidR="002653D2" w:rsidRDefault="002653D2">
      <w:pPr>
        <w:spacing w:after="0"/>
      </w:pPr>
      <w:r>
        <w:separator/>
      </w:r>
    </w:p>
  </w:endnote>
  <w:endnote w:type="continuationSeparator" w:id="0">
    <w:p w14:paraId="4E09A85E" w14:textId="77777777" w:rsidR="002653D2" w:rsidRDefault="002653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845EA1" w:rsidRDefault="00845EA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845EA1" w:rsidRDefault="00845EA1"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845EA1" w:rsidRDefault="00845EA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60395A">
      <w:rPr>
        <w:rStyle w:val="PageNumber"/>
        <w:noProof/>
      </w:rPr>
      <w:t>14</w:t>
    </w:r>
    <w:r>
      <w:rPr>
        <w:rStyle w:val="PageNumber"/>
      </w:rPr>
      <w:fldChar w:fldCharType="end"/>
    </w:r>
  </w:p>
  <w:p w14:paraId="52F3D13F" w14:textId="77777777" w:rsidR="00845EA1" w:rsidRDefault="00845EA1"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A245C" w14:textId="77777777" w:rsidR="002653D2" w:rsidRDefault="002653D2">
      <w:pPr>
        <w:spacing w:after="0"/>
      </w:pPr>
      <w:r>
        <w:separator/>
      </w:r>
    </w:p>
  </w:footnote>
  <w:footnote w:type="continuationSeparator" w:id="0">
    <w:p w14:paraId="148A659D" w14:textId="77777777" w:rsidR="002653D2" w:rsidRDefault="002653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845EA1" w:rsidRDefault="00845EA1"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845EA1" w:rsidRPr="00DB571A" w:rsidRDefault="00845EA1"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845EA1" w:rsidRPr="002E4F27" w:rsidRDefault="00845EA1"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26811"/>
    <w:rsid w:val="00030FAB"/>
    <w:rsid w:val="00045115"/>
    <w:rsid w:val="00046DF7"/>
    <w:rsid w:val="0005212E"/>
    <w:rsid w:val="0006297B"/>
    <w:rsid w:val="0006655D"/>
    <w:rsid w:val="00076DB5"/>
    <w:rsid w:val="0008065E"/>
    <w:rsid w:val="00081EA2"/>
    <w:rsid w:val="00092270"/>
    <w:rsid w:val="000B143D"/>
    <w:rsid w:val="000B21BF"/>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06FB5"/>
    <w:rsid w:val="00212231"/>
    <w:rsid w:val="0021774B"/>
    <w:rsid w:val="00227D8B"/>
    <w:rsid w:val="002379E5"/>
    <w:rsid w:val="0025483A"/>
    <w:rsid w:val="0025553F"/>
    <w:rsid w:val="002653D2"/>
    <w:rsid w:val="0026641E"/>
    <w:rsid w:val="00270A3F"/>
    <w:rsid w:val="00275C8E"/>
    <w:rsid w:val="002927B8"/>
    <w:rsid w:val="002B2AB3"/>
    <w:rsid w:val="002C3EF3"/>
    <w:rsid w:val="002C4235"/>
    <w:rsid w:val="002C6E37"/>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917FF"/>
    <w:rsid w:val="00392AE7"/>
    <w:rsid w:val="00395315"/>
    <w:rsid w:val="003A7CB9"/>
    <w:rsid w:val="003D06A2"/>
    <w:rsid w:val="003D1B81"/>
    <w:rsid w:val="003D55B2"/>
    <w:rsid w:val="003E186D"/>
    <w:rsid w:val="003E1E33"/>
    <w:rsid w:val="003E3BEE"/>
    <w:rsid w:val="003E4100"/>
    <w:rsid w:val="003E4EB8"/>
    <w:rsid w:val="003E594C"/>
    <w:rsid w:val="003E785E"/>
    <w:rsid w:val="00416937"/>
    <w:rsid w:val="00416ED3"/>
    <w:rsid w:val="00422936"/>
    <w:rsid w:val="004230DD"/>
    <w:rsid w:val="00434B8B"/>
    <w:rsid w:val="00435C7C"/>
    <w:rsid w:val="00437AE9"/>
    <w:rsid w:val="004413EC"/>
    <w:rsid w:val="00454C8D"/>
    <w:rsid w:val="0046407E"/>
    <w:rsid w:val="004743C8"/>
    <w:rsid w:val="00474F79"/>
    <w:rsid w:val="0047513B"/>
    <w:rsid w:val="00481666"/>
    <w:rsid w:val="00481F62"/>
    <w:rsid w:val="00487DD1"/>
    <w:rsid w:val="004A3E42"/>
    <w:rsid w:val="004A4EAE"/>
    <w:rsid w:val="004A771F"/>
    <w:rsid w:val="004B15B6"/>
    <w:rsid w:val="004D2AF9"/>
    <w:rsid w:val="004D6F1D"/>
    <w:rsid w:val="004E3EA5"/>
    <w:rsid w:val="004E4217"/>
    <w:rsid w:val="004E4E6D"/>
    <w:rsid w:val="004E51CA"/>
    <w:rsid w:val="004F358D"/>
    <w:rsid w:val="004F7C92"/>
    <w:rsid w:val="004F7F8F"/>
    <w:rsid w:val="0050088B"/>
    <w:rsid w:val="005107F0"/>
    <w:rsid w:val="0051683A"/>
    <w:rsid w:val="00533D78"/>
    <w:rsid w:val="00534E50"/>
    <w:rsid w:val="00540A91"/>
    <w:rsid w:val="0054363C"/>
    <w:rsid w:val="00544690"/>
    <w:rsid w:val="00551A10"/>
    <w:rsid w:val="0055649B"/>
    <w:rsid w:val="00556D1F"/>
    <w:rsid w:val="00560806"/>
    <w:rsid w:val="0057340A"/>
    <w:rsid w:val="00577070"/>
    <w:rsid w:val="00590C19"/>
    <w:rsid w:val="005A4B46"/>
    <w:rsid w:val="005B18E7"/>
    <w:rsid w:val="005B1B31"/>
    <w:rsid w:val="005B386D"/>
    <w:rsid w:val="005D3143"/>
    <w:rsid w:val="005E0C4A"/>
    <w:rsid w:val="005F2ED1"/>
    <w:rsid w:val="0060395A"/>
    <w:rsid w:val="00607A84"/>
    <w:rsid w:val="00611190"/>
    <w:rsid w:val="006116BF"/>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3281"/>
    <w:rsid w:val="00747A9B"/>
    <w:rsid w:val="00747F93"/>
    <w:rsid w:val="00747F9E"/>
    <w:rsid w:val="00753B4C"/>
    <w:rsid w:val="00760769"/>
    <w:rsid w:val="00780FC8"/>
    <w:rsid w:val="00785F5B"/>
    <w:rsid w:val="007A6A1E"/>
    <w:rsid w:val="007B0E67"/>
    <w:rsid w:val="007B1215"/>
    <w:rsid w:val="007B3B61"/>
    <w:rsid w:val="007B4893"/>
    <w:rsid w:val="007B6F5C"/>
    <w:rsid w:val="007C1D20"/>
    <w:rsid w:val="007C51AA"/>
    <w:rsid w:val="007C5A69"/>
    <w:rsid w:val="007C6789"/>
    <w:rsid w:val="007D1EEA"/>
    <w:rsid w:val="007D2D9B"/>
    <w:rsid w:val="007E2CCD"/>
    <w:rsid w:val="007F05DB"/>
    <w:rsid w:val="007F0830"/>
    <w:rsid w:val="008059C0"/>
    <w:rsid w:val="00811710"/>
    <w:rsid w:val="00820730"/>
    <w:rsid w:val="00827CCA"/>
    <w:rsid w:val="008314B1"/>
    <w:rsid w:val="0083496B"/>
    <w:rsid w:val="0083625D"/>
    <w:rsid w:val="008407F4"/>
    <w:rsid w:val="00844F9C"/>
    <w:rsid w:val="00845EA1"/>
    <w:rsid w:val="00853910"/>
    <w:rsid w:val="0085643B"/>
    <w:rsid w:val="00857CF9"/>
    <w:rsid w:val="00874D78"/>
    <w:rsid w:val="008846D3"/>
    <w:rsid w:val="00890AB8"/>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15F2"/>
    <w:rsid w:val="00B149A2"/>
    <w:rsid w:val="00B22473"/>
    <w:rsid w:val="00B318F0"/>
    <w:rsid w:val="00B323DA"/>
    <w:rsid w:val="00B32F6C"/>
    <w:rsid w:val="00B360D0"/>
    <w:rsid w:val="00B3732A"/>
    <w:rsid w:val="00B40AEA"/>
    <w:rsid w:val="00B73455"/>
    <w:rsid w:val="00B76635"/>
    <w:rsid w:val="00B8310C"/>
    <w:rsid w:val="00BA0A0A"/>
    <w:rsid w:val="00BA1EF0"/>
    <w:rsid w:val="00BB260F"/>
    <w:rsid w:val="00BD66EC"/>
    <w:rsid w:val="00BE3A1B"/>
    <w:rsid w:val="00C01948"/>
    <w:rsid w:val="00C01B09"/>
    <w:rsid w:val="00C027FB"/>
    <w:rsid w:val="00C06782"/>
    <w:rsid w:val="00C1025B"/>
    <w:rsid w:val="00C11648"/>
    <w:rsid w:val="00C14C73"/>
    <w:rsid w:val="00C26197"/>
    <w:rsid w:val="00C41A57"/>
    <w:rsid w:val="00C41E2B"/>
    <w:rsid w:val="00C42136"/>
    <w:rsid w:val="00C46216"/>
    <w:rsid w:val="00C51476"/>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16C9C"/>
    <w:rsid w:val="00D37BD5"/>
    <w:rsid w:val="00D46DE8"/>
    <w:rsid w:val="00D478B7"/>
    <w:rsid w:val="00D47FD1"/>
    <w:rsid w:val="00D56BB2"/>
    <w:rsid w:val="00D573FE"/>
    <w:rsid w:val="00D646BC"/>
    <w:rsid w:val="00D668B2"/>
    <w:rsid w:val="00D97B08"/>
    <w:rsid w:val="00DA1A44"/>
    <w:rsid w:val="00DA3F0C"/>
    <w:rsid w:val="00DA7EAB"/>
    <w:rsid w:val="00DB3F63"/>
    <w:rsid w:val="00DB571A"/>
    <w:rsid w:val="00DB699B"/>
    <w:rsid w:val="00E062F5"/>
    <w:rsid w:val="00E06FCB"/>
    <w:rsid w:val="00E152FC"/>
    <w:rsid w:val="00E33A43"/>
    <w:rsid w:val="00E411D5"/>
    <w:rsid w:val="00E414E3"/>
    <w:rsid w:val="00E442A1"/>
    <w:rsid w:val="00E473D3"/>
    <w:rsid w:val="00E52153"/>
    <w:rsid w:val="00E524E8"/>
    <w:rsid w:val="00E53194"/>
    <w:rsid w:val="00E57E67"/>
    <w:rsid w:val="00E61CC7"/>
    <w:rsid w:val="00E71199"/>
    <w:rsid w:val="00EA080D"/>
    <w:rsid w:val="00EB25ED"/>
    <w:rsid w:val="00EC130B"/>
    <w:rsid w:val="00EC288E"/>
    <w:rsid w:val="00EC3E89"/>
    <w:rsid w:val="00EC4B10"/>
    <w:rsid w:val="00ED1DF8"/>
    <w:rsid w:val="00EE1EAA"/>
    <w:rsid w:val="00EE42B7"/>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91D8C"/>
    <w:rsid w:val="00FB1CEB"/>
    <w:rsid w:val="00FC0CF1"/>
    <w:rsid w:val="00FC1D65"/>
    <w:rsid w:val="00FD0CD9"/>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2</cp:revision>
  <cp:lastPrinted>2015-06-14T15:35:00Z</cp:lastPrinted>
  <dcterms:created xsi:type="dcterms:W3CDTF">2018-09-11T22:01:00Z</dcterms:created>
  <dcterms:modified xsi:type="dcterms:W3CDTF">2018-09-11T22:01:00Z</dcterms:modified>
</cp:coreProperties>
</file>